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FB50E" w14:textId="77777777" w:rsidR="005507D2" w:rsidRPr="005507D2" w:rsidRDefault="005507D2" w:rsidP="005507D2">
      <w:pPr>
        <w:jc w:val="center"/>
        <w:rPr>
          <w:rFonts w:ascii="Times New Roman" w:eastAsia="Times New Roman" w:hAnsi="Times New Roman" w:cs="Times New Roman"/>
          <w:sz w:val="28"/>
          <w:szCs w:val="28"/>
          <w:lang w:eastAsia="zh-CN"/>
        </w:rPr>
      </w:pPr>
      <w:r w:rsidRPr="005507D2">
        <w:rPr>
          <w:rFonts w:ascii="Times New Roman" w:eastAsia="Times New Roman" w:hAnsi="Times New Roman" w:cs="Times New Roman"/>
          <w:sz w:val="28"/>
          <w:szCs w:val="28"/>
          <w:lang w:eastAsia="zh-CN"/>
        </w:rPr>
        <w:t>Федеральное государственное образовательное бюджетное учреждение</w:t>
      </w:r>
    </w:p>
    <w:p w14:paraId="3AA193A2" w14:textId="77777777" w:rsidR="005507D2" w:rsidRPr="005507D2" w:rsidRDefault="005507D2" w:rsidP="005507D2">
      <w:pPr>
        <w:jc w:val="center"/>
        <w:rPr>
          <w:rFonts w:ascii="Times New Roman" w:eastAsia="Times New Roman" w:hAnsi="Times New Roman" w:cs="Times New Roman"/>
          <w:sz w:val="28"/>
          <w:szCs w:val="28"/>
          <w:lang w:eastAsia="zh-CN"/>
        </w:rPr>
      </w:pPr>
      <w:r w:rsidRPr="005507D2">
        <w:rPr>
          <w:rFonts w:ascii="Times New Roman" w:eastAsia="Times New Roman" w:hAnsi="Times New Roman" w:cs="Times New Roman"/>
          <w:sz w:val="28"/>
          <w:szCs w:val="28"/>
          <w:lang w:eastAsia="zh-CN"/>
        </w:rPr>
        <w:t>высшего образования</w:t>
      </w:r>
    </w:p>
    <w:p w14:paraId="63A97482" w14:textId="77777777" w:rsidR="005507D2" w:rsidRPr="005507D2" w:rsidRDefault="005507D2" w:rsidP="005507D2">
      <w:pPr>
        <w:jc w:val="center"/>
        <w:rPr>
          <w:rFonts w:ascii="Times New Roman" w:eastAsia="Times New Roman" w:hAnsi="Times New Roman" w:cs="Times New Roman"/>
          <w:b/>
          <w:caps/>
          <w:sz w:val="28"/>
          <w:szCs w:val="28"/>
          <w:lang w:eastAsia="zh-CN"/>
        </w:rPr>
      </w:pPr>
      <w:r w:rsidRPr="005507D2">
        <w:rPr>
          <w:rFonts w:ascii="Times New Roman" w:eastAsia="Times New Roman" w:hAnsi="Times New Roman" w:cs="Times New Roman"/>
          <w:b/>
          <w:caps/>
          <w:sz w:val="28"/>
          <w:szCs w:val="28"/>
          <w:lang w:eastAsia="zh-CN"/>
        </w:rPr>
        <w:t>«ФинансовЫЙ УНИВЕРСИТЕТ при Правительстве</w:t>
      </w:r>
    </w:p>
    <w:p w14:paraId="76E78414" w14:textId="77777777" w:rsidR="005507D2" w:rsidRPr="005507D2" w:rsidRDefault="005507D2" w:rsidP="005507D2">
      <w:pPr>
        <w:jc w:val="center"/>
        <w:rPr>
          <w:rFonts w:ascii="Times New Roman" w:eastAsia="Times New Roman" w:hAnsi="Times New Roman" w:cs="Times New Roman"/>
          <w:b/>
          <w:caps/>
          <w:sz w:val="28"/>
          <w:szCs w:val="28"/>
          <w:lang w:eastAsia="zh-CN"/>
        </w:rPr>
      </w:pPr>
      <w:r w:rsidRPr="005507D2">
        <w:rPr>
          <w:rFonts w:ascii="Times New Roman" w:eastAsia="Times New Roman" w:hAnsi="Times New Roman" w:cs="Times New Roman"/>
          <w:b/>
          <w:caps/>
          <w:sz w:val="28"/>
          <w:szCs w:val="28"/>
          <w:lang w:eastAsia="zh-CN"/>
        </w:rPr>
        <w:t>Российской Федерации»</w:t>
      </w:r>
    </w:p>
    <w:p w14:paraId="2AC2DFD7" w14:textId="77777777" w:rsidR="005507D2" w:rsidRPr="005507D2" w:rsidRDefault="005507D2" w:rsidP="005507D2">
      <w:pPr>
        <w:jc w:val="center"/>
        <w:rPr>
          <w:rFonts w:ascii="Times New Roman" w:eastAsia="Times New Roman" w:hAnsi="Times New Roman" w:cs="Times New Roman"/>
          <w:b/>
          <w:sz w:val="28"/>
          <w:szCs w:val="28"/>
          <w:lang w:eastAsia="zh-CN"/>
        </w:rPr>
      </w:pPr>
      <w:r w:rsidRPr="005507D2">
        <w:rPr>
          <w:rFonts w:ascii="Times New Roman" w:eastAsia="Times New Roman" w:hAnsi="Times New Roman" w:cs="Times New Roman"/>
          <w:b/>
          <w:sz w:val="28"/>
          <w:szCs w:val="28"/>
          <w:lang w:eastAsia="zh-CN"/>
        </w:rPr>
        <w:t>(Финансовый университет)</w:t>
      </w:r>
    </w:p>
    <w:p w14:paraId="1111F63A" w14:textId="77777777" w:rsidR="005507D2" w:rsidRPr="005507D2" w:rsidRDefault="005507D2" w:rsidP="005507D2">
      <w:pPr>
        <w:tabs>
          <w:tab w:val="left" w:pos="709"/>
          <w:tab w:val="left" w:pos="993"/>
        </w:tabs>
        <w:rPr>
          <w:rFonts w:ascii="Times New Roman" w:eastAsia="Times New Roman" w:hAnsi="Times New Roman" w:cs="Times New Roman"/>
          <w:sz w:val="28"/>
          <w:szCs w:val="28"/>
          <w:lang w:eastAsia="zh-CN"/>
        </w:rPr>
      </w:pPr>
    </w:p>
    <w:p w14:paraId="791FCE9B" w14:textId="77777777" w:rsidR="005507D2" w:rsidRPr="005507D2" w:rsidRDefault="005507D2" w:rsidP="005507D2">
      <w:pPr>
        <w:jc w:val="center"/>
        <w:rPr>
          <w:rFonts w:ascii="Times New Roman" w:eastAsia="Times New Roman" w:hAnsi="Times New Roman" w:cs="Times New Roman"/>
          <w:b/>
          <w:sz w:val="28"/>
          <w:szCs w:val="28"/>
          <w:lang w:eastAsia="zh-CN"/>
        </w:rPr>
      </w:pPr>
      <w:r w:rsidRPr="005507D2">
        <w:rPr>
          <w:rFonts w:ascii="Times New Roman" w:eastAsia="Times New Roman" w:hAnsi="Times New Roman" w:cs="Times New Roman"/>
          <w:b/>
          <w:sz w:val="28"/>
          <w:szCs w:val="28"/>
          <w:lang w:eastAsia="zh-CN"/>
        </w:rPr>
        <w:t xml:space="preserve">Департамент бизнес-аналитики </w:t>
      </w:r>
    </w:p>
    <w:p w14:paraId="544611B5" w14:textId="28E5DDE9" w:rsidR="005507D2" w:rsidRPr="005507D2" w:rsidRDefault="005507D2" w:rsidP="005507D2">
      <w:pPr>
        <w:jc w:val="center"/>
        <w:rPr>
          <w:rFonts w:ascii="Times New Roman" w:eastAsia="Times New Roman" w:hAnsi="Times New Roman" w:cs="Times New Roman"/>
          <w:b/>
          <w:sz w:val="28"/>
          <w:szCs w:val="28"/>
          <w:lang w:eastAsia="zh-CN"/>
        </w:rPr>
      </w:pPr>
      <w:r w:rsidRPr="005507D2">
        <w:rPr>
          <w:rFonts w:ascii="Times New Roman" w:eastAsia="Times New Roman" w:hAnsi="Times New Roman" w:cs="Times New Roman"/>
          <w:b/>
          <w:sz w:val="28"/>
          <w:szCs w:val="28"/>
          <w:lang w:eastAsia="zh-CN"/>
        </w:rPr>
        <w:t>Факультет</w:t>
      </w:r>
      <w:r w:rsidR="008D7274">
        <w:rPr>
          <w:rFonts w:ascii="Times New Roman" w:eastAsia="Times New Roman" w:hAnsi="Times New Roman" w:cs="Times New Roman"/>
          <w:b/>
          <w:sz w:val="28"/>
          <w:szCs w:val="28"/>
          <w:lang w:eastAsia="zh-CN"/>
        </w:rPr>
        <w:t>а</w:t>
      </w:r>
      <w:r w:rsidRPr="005507D2">
        <w:rPr>
          <w:rFonts w:ascii="Times New Roman" w:eastAsia="Times New Roman" w:hAnsi="Times New Roman" w:cs="Times New Roman"/>
          <w:b/>
          <w:sz w:val="28"/>
          <w:szCs w:val="28"/>
          <w:lang w:eastAsia="zh-CN"/>
        </w:rPr>
        <w:t xml:space="preserve"> налогов, аудита и бизнес-анализа</w:t>
      </w:r>
    </w:p>
    <w:p w14:paraId="1F224145" w14:textId="77777777" w:rsidR="005507D2" w:rsidRPr="005507D2" w:rsidRDefault="005507D2" w:rsidP="005507D2">
      <w:pPr>
        <w:spacing w:line="360" w:lineRule="auto"/>
        <w:jc w:val="center"/>
        <w:rPr>
          <w:rFonts w:ascii="Times New Roman" w:eastAsia="Times New Roman" w:hAnsi="Times New Roman" w:cs="Times New Roman"/>
          <w:b/>
          <w:bCs/>
          <w:iCs/>
          <w:sz w:val="28"/>
          <w:szCs w:val="28"/>
          <w:lang w:eastAsia="zh-CN"/>
        </w:rPr>
      </w:pPr>
    </w:p>
    <w:p w14:paraId="002EB8DB" w14:textId="77777777" w:rsidR="005507D2" w:rsidRPr="005507D2" w:rsidRDefault="005507D2" w:rsidP="005507D2">
      <w:pPr>
        <w:jc w:val="center"/>
        <w:rPr>
          <w:rFonts w:ascii="Times New Roman" w:eastAsia="Times New Roman" w:hAnsi="Times New Roman" w:cs="Times New Roman"/>
          <w:b/>
          <w:sz w:val="32"/>
          <w:szCs w:val="32"/>
          <w:lang w:eastAsia="zh-CN"/>
        </w:rPr>
      </w:pPr>
    </w:p>
    <w:tbl>
      <w:tblPr>
        <w:tblStyle w:val="1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522"/>
      </w:tblGrid>
      <w:tr w:rsidR="005507D2" w:rsidRPr="005507D2" w14:paraId="0390BE3F" w14:textId="77777777" w:rsidTr="007C46FF">
        <w:tc>
          <w:tcPr>
            <w:tcW w:w="4548" w:type="dxa"/>
          </w:tcPr>
          <w:p w14:paraId="1B76534C" w14:textId="77777777" w:rsidR="005507D2" w:rsidRPr="005507D2" w:rsidRDefault="005507D2" w:rsidP="005507D2">
            <w:pPr>
              <w:jc w:val="both"/>
              <w:rPr>
                <w:rFonts w:cs="Times New Roman"/>
                <w:sz w:val="28"/>
                <w:szCs w:val="28"/>
                <w:lang w:eastAsia="zh-CN"/>
              </w:rPr>
            </w:pPr>
            <w:r w:rsidRPr="005507D2">
              <w:rPr>
                <w:rFonts w:cs="Times New Roman"/>
                <w:sz w:val="28"/>
                <w:szCs w:val="28"/>
                <w:lang w:eastAsia="zh-CN"/>
              </w:rPr>
              <w:t xml:space="preserve"> СОГЛАСОВАНО</w:t>
            </w:r>
          </w:p>
          <w:p w14:paraId="256644C2" w14:textId="77777777" w:rsidR="005507D2" w:rsidRPr="005507D2" w:rsidRDefault="005507D2" w:rsidP="005507D2">
            <w:pPr>
              <w:jc w:val="both"/>
              <w:rPr>
                <w:rFonts w:cs="Times New Roman"/>
                <w:sz w:val="28"/>
                <w:szCs w:val="28"/>
                <w:lang w:eastAsia="zh-CN"/>
              </w:rPr>
            </w:pPr>
            <w:r w:rsidRPr="005507D2">
              <w:rPr>
                <w:rFonts w:cs="Times New Roman"/>
                <w:sz w:val="28"/>
                <w:szCs w:val="28"/>
                <w:lang w:eastAsia="zh-CN"/>
              </w:rPr>
              <w:t xml:space="preserve">Директор </w:t>
            </w:r>
          </w:p>
          <w:p w14:paraId="5F68868A" w14:textId="77777777" w:rsidR="005507D2" w:rsidRPr="005507D2" w:rsidRDefault="005507D2" w:rsidP="005507D2">
            <w:pPr>
              <w:jc w:val="both"/>
              <w:rPr>
                <w:rFonts w:cs="Times New Roman"/>
                <w:sz w:val="28"/>
                <w:szCs w:val="28"/>
                <w:lang w:eastAsia="zh-CN"/>
              </w:rPr>
            </w:pPr>
            <w:r w:rsidRPr="005507D2">
              <w:rPr>
                <w:rFonts w:cs="Times New Roman"/>
                <w:sz w:val="28"/>
                <w:szCs w:val="28"/>
                <w:lang w:eastAsia="zh-CN"/>
              </w:rPr>
              <w:t>ООО «Центр анализа данных в цифровом пространстве»</w:t>
            </w:r>
          </w:p>
          <w:p w14:paraId="47FE4196" w14:textId="77777777" w:rsidR="005507D2" w:rsidRPr="005507D2" w:rsidRDefault="005507D2" w:rsidP="005507D2">
            <w:pPr>
              <w:jc w:val="both"/>
              <w:rPr>
                <w:rFonts w:cs="Times New Roman"/>
                <w:sz w:val="28"/>
                <w:szCs w:val="28"/>
                <w:lang w:eastAsia="zh-CN"/>
              </w:rPr>
            </w:pPr>
            <w:r w:rsidRPr="005507D2">
              <w:rPr>
                <w:rFonts w:cs="Times New Roman"/>
                <w:sz w:val="28"/>
                <w:szCs w:val="28"/>
                <w:lang w:eastAsia="zh-CN"/>
              </w:rPr>
              <w:t xml:space="preserve">_________________ Е.А. Чепеленко </w:t>
            </w:r>
          </w:p>
          <w:p w14:paraId="0026EF16" w14:textId="543C5A48" w:rsidR="005507D2" w:rsidRPr="005507D2" w:rsidRDefault="005507D2" w:rsidP="005507D2">
            <w:pPr>
              <w:jc w:val="both"/>
              <w:rPr>
                <w:rFonts w:cs="Times New Roman"/>
                <w:sz w:val="28"/>
                <w:szCs w:val="28"/>
                <w:lang w:eastAsia="zh-CN"/>
              </w:rPr>
            </w:pPr>
            <w:r w:rsidRPr="005507D2">
              <w:rPr>
                <w:rFonts w:cs="Times New Roman"/>
                <w:sz w:val="28"/>
                <w:szCs w:val="28"/>
                <w:lang w:eastAsia="zh-CN"/>
              </w:rPr>
              <w:t xml:space="preserve"> «</w:t>
            </w:r>
            <w:r w:rsidR="000F7E36">
              <w:rPr>
                <w:rFonts w:cs="Times New Roman"/>
                <w:sz w:val="28"/>
                <w:szCs w:val="28"/>
                <w:lang w:eastAsia="zh-CN"/>
              </w:rPr>
              <w:t>20</w:t>
            </w:r>
            <w:r w:rsidRPr="005507D2">
              <w:rPr>
                <w:rFonts w:cs="Times New Roman"/>
                <w:sz w:val="28"/>
                <w:szCs w:val="28"/>
                <w:lang w:eastAsia="zh-CN"/>
              </w:rPr>
              <w:t xml:space="preserve">» </w:t>
            </w:r>
            <w:r w:rsidR="000F7E36">
              <w:rPr>
                <w:rFonts w:cs="Times New Roman"/>
                <w:sz w:val="28"/>
                <w:szCs w:val="28"/>
                <w:lang w:eastAsia="zh-CN"/>
              </w:rPr>
              <w:t xml:space="preserve">апреля </w:t>
            </w:r>
            <w:r w:rsidRPr="005507D2">
              <w:rPr>
                <w:rFonts w:cs="Times New Roman"/>
                <w:sz w:val="28"/>
                <w:szCs w:val="28"/>
                <w:lang w:eastAsia="zh-CN"/>
              </w:rPr>
              <w:t>202</w:t>
            </w:r>
            <w:r w:rsidRPr="000F7E36">
              <w:rPr>
                <w:rFonts w:cs="Times New Roman"/>
                <w:sz w:val="28"/>
                <w:szCs w:val="28"/>
                <w:lang w:eastAsia="zh-CN"/>
              </w:rPr>
              <w:t>3</w:t>
            </w:r>
            <w:r w:rsidRPr="005507D2">
              <w:rPr>
                <w:rFonts w:cs="Times New Roman"/>
                <w:sz w:val="28"/>
                <w:szCs w:val="28"/>
                <w:lang w:eastAsia="zh-CN"/>
              </w:rPr>
              <w:t xml:space="preserve"> г. </w:t>
            </w:r>
          </w:p>
          <w:p w14:paraId="70AEDF6E" w14:textId="77777777" w:rsidR="005507D2" w:rsidRPr="005507D2" w:rsidRDefault="005507D2" w:rsidP="005507D2">
            <w:pPr>
              <w:jc w:val="both"/>
              <w:rPr>
                <w:rFonts w:cs="Times New Roman"/>
                <w:sz w:val="28"/>
                <w:szCs w:val="28"/>
                <w:lang w:eastAsia="zh-CN"/>
              </w:rPr>
            </w:pPr>
          </w:p>
          <w:p w14:paraId="7FBE60E4" w14:textId="77777777" w:rsidR="005507D2" w:rsidRPr="005507D2" w:rsidRDefault="005507D2" w:rsidP="005507D2">
            <w:pPr>
              <w:jc w:val="both"/>
              <w:rPr>
                <w:rFonts w:cs="Times New Roman"/>
                <w:sz w:val="28"/>
                <w:szCs w:val="28"/>
                <w:lang w:eastAsia="zh-CN"/>
              </w:rPr>
            </w:pPr>
          </w:p>
        </w:tc>
        <w:tc>
          <w:tcPr>
            <w:tcW w:w="4522" w:type="dxa"/>
          </w:tcPr>
          <w:p w14:paraId="459802A3" w14:textId="77777777" w:rsidR="005507D2" w:rsidRPr="005507D2" w:rsidRDefault="005507D2" w:rsidP="005507D2">
            <w:pPr>
              <w:jc w:val="both"/>
              <w:rPr>
                <w:rFonts w:cs="Times New Roman"/>
                <w:sz w:val="28"/>
                <w:szCs w:val="28"/>
                <w:lang w:eastAsia="zh-CN"/>
              </w:rPr>
            </w:pPr>
            <w:r w:rsidRPr="005507D2">
              <w:rPr>
                <w:rFonts w:cs="Times New Roman"/>
                <w:sz w:val="28"/>
                <w:szCs w:val="28"/>
                <w:lang w:eastAsia="zh-CN"/>
              </w:rPr>
              <w:t>УТВЕРЖДАЮ</w:t>
            </w:r>
          </w:p>
          <w:p w14:paraId="73AA1222" w14:textId="77777777" w:rsidR="005507D2" w:rsidRPr="005507D2" w:rsidRDefault="005507D2" w:rsidP="005507D2">
            <w:pPr>
              <w:jc w:val="both"/>
              <w:rPr>
                <w:rFonts w:cs="Times New Roman"/>
                <w:sz w:val="28"/>
                <w:szCs w:val="28"/>
                <w:lang w:eastAsia="zh-CN"/>
              </w:rPr>
            </w:pPr>
            <w:r w:rsidRPr="005507D2">
              <w:rPr>
                <w:rFonts w:cs="Times New Roman"/>
                <w:sz w:val="28"/>
                <w:szCs w:val="28"/>
                <w:lang w:eastAsia="zh-CN"/>
              </w:rPr>
              <w:t>Проректор по учебной</w:t>
            </w:r>
          </w:p>
          <w:p w14:paraId="5E86AA45" w14:textId="77777777" w:rsidR="005507D2" w:rsidRPr="005507D2" w:rsidRDefault="005507D2" w:rsidP="005507D2">
            <w:pPr>
              <w:jc w:val="both"/>
              <w:rPr>
                <w:rFonts w:cs="Times New Roman"/>
                <w:sz w:val="28"/>
                <w:szCs w:val="28"/>
                <w:lang w:eastAsia="zh-CN"/>
              </w:rPr>
            </w:pPr>
            <w:r w:rsidRPr="005507D2">
              <w:rPr>
                <w:rFonts w:cs="Times New Roman"/>
                <w:sz w:val="28"/>
                <w:szCs w:val="28"/>
                <w:lang w:eastAsia="zh-CN"/>
              </w:rPr>
              <w:t xml:space="preserve"> и методической работе</w:t>
            </w:r>
          </w:p>
          <w:p w14:paraId="6F3F0616" w14:textId="77777777" w:rsidR="005507D2" w:rsidRPr="005507D2" w:rsidRDefault="005507D2" w:rsidP="005507D2">
            <w:pPr>
              <w:jc w:val="both"/>
              <w:rPr>
                <w:rFonts w:cs="Times New Roman"/>
                <w:sz w:val="28"/>
                <w:szCs w:val="28"/>
                <w:lang w:eastAsia="zh-CN"/>
              </w:rPr>
            </w:pPr>
          </w:p>
          <w:p w14:paraId="5FD95ED8" w14:textId="77777777" w:rsidR="005507D2" w:rsidRPr="005507D2" w:rsidRDefault="005507D2" w:rsidP="005507D2">
            <w:pPr>
              <w:jc w:val="both"/>
              <w:rPr>
                <w:rFonts w:cs="Times New Roman"/>
                <w:sz w:val="28"/>
                <w:szCs w:val="28"/>
                <w:lang w:eastAsia="zh-CN"/>
              </w:rPr>
            </w:pPr>
            <w:r w:rsidRPr="005507D2">
              <w:rPr>
                <w:rFonts w:cs="Times New Roman"/>
                <w:sz w:val="28"/>
                <w:szCs w:val="28"/>
                <w:lang w:eastAsia="zh-CN"/>
              </w:rPr>
              <w:t>__________________Е.А. Каменева</w:t>
            </w:r>
          </w:p>
          <w:p w14:paraId="31187131" w14:textId="1F7493C6" w:rsidR="005507D2" w:rsidRPr="005507D2" w:rsidRDefault="005507D2" w:rsidP="005507D2">
            <w:pPr>
              <w:jc w:val="both"/>
              <w:rPr>
                <w:rFonts w:cs="Times New Roman"/>
                <w:sz w:val="28"/>
                <w:szCs w:val="28"/>
                <w:lang w:eastAsia="zh-CN"/>
              </w:rPr>
            </w:pPr>
            <w:r w:rsidRPr="005507D2">
              <w:rPr>
                <w:rFonts w:cs="Times New Roman"/>
                <w:sz w:val="28"/>
                <w:szCs w:val="28"/>
                <w:lang w:eastAsia="zh-CN"/>
              </w:rPr>
              <w:t>«</w:t>
            </w:r>
            <w:r w:rsidR="000F7E36">
              <w:rPr>
                <w:rFonts w:cs="Times New Roman"/>
                <w:sz w:val="28"/>
                <w:szCs w:val="28"/>
                <w:lang w:eastAsia="zh-CN"/>
              </w:rPr>
              <w:t>24</w:t>
            </w:r>
            <w:r w:rsidRPr="005507D2">
              <w:rPr>
                <w:rFonts w:cs="Times New Roman"/>
                <w:sz w:val="28"/>
                <w:szCs w:val="28"/>
                <w:lang w:eastAsia="zh-CN"/>
              </w:rPr>
              <w:t xml:space="preserve">» </w:t>
            </w:r>
            <w:r w:rsidR="000F7E36">
              <w:rPr>
                <w:rFonts w:cs="Times New Roman"/>
                <w:sz w:val="28"/>
                <w:szCs w:val="28"/>
                <w:lang w:eastAsia="zh-CN"/>
              </w:rPr>
              <w:t>апреля</w:t>
            </w:r>
            <w:r w:rsidRPr="005507D2">
              <w:rPr>
                <w:rFonts w:cs="Times New Roman"/>
                <w:sz w:val="28"/>
                <w:szCs w:val="28"/>
                <w:lang w:eastAsia="zh-CN"/>
              </w:rPr>
              <w:t xml:space="preserve"> 202</w:t>
            </w:r>
            <w:r w:rsidRPr="000F7E36">
              <w:rPr>
                <w:rFonts w:cs="Times New Roman"/>
                <w:sz w:val="28"/>
                <w:szCs w:val="28"/>
                <w:lang w:eastAsia="zh-CN"/>
              </w:rPr>
              <w:t>3</w:t>
            </w:r>
            <w:r w:rsidRPr="005507D2">
              <w:rPr>
                <w:rFonts w:cs="Times New Roman"/>
                <w:sz w:val="28"/>
                <w:szCs w:val="28"/>
                <w:lang w:eastAsia="zh-CN"/>
              </w:rPr>
              <w:t xml:space="preserve"> г.</w:t>
            </w:r>
          </w:p>
          <w:p w14:paraId="11BB2DC9" w14:textId="77777777" w:rsidR="005507D2" w:rsidRPr="005507D2" w:rsidRDefault="005507D2" w:rsidP="005507D2">
            <w:pPr>
              <w:jc w:val="both"/>
              <w:rPr>
                <w:rFonts w:cs="Times New Roman"/>
                <w:sz w:val="28"/>
                <w:szCs w:val="28"/>
                <w:lang w:eastAsia="zh-CN"/>
              </w:rPr>
            </w:pPr>
            <w:r w:rsidRPr="005507D2">
              <w:rPr>
                <w:rFonts w:cs="Times New Roman"/>
                <w:sz w:val="28"/>
                <w:szCs w:val="28"/>
                <w:lang w:eastAsia="zh-CN"/>
              </w:rPr>
              <w:t xml:space="preserve"> </w:t>
            </w:r>
          </w:p>
          <w:p w14:paraId="54D82859" w14:textId="77777777" w:rsidR="005507D2" w:rsidRPr="005507D2" w:rsidRDefault="005507D2" w:rsidP="005507D2">
            <w:pPr>
              <w:jc w:val="both"/>
              <w:rPr>
                <w:rFonts w:cs="Times New Roman"/>
                <w:b/>
                <w:sz w:val="28"/>
                <w:szCs w:val="28"/>
                <w:lang w:eastAsia="zh-CN"/>
              </w:rPr>
            </w:pPr>
          </w:p>
        </w:tc>
      </w:tr>
    </w:tbl>
    <w:p w14:paraId="62DF172E" w14:textId="77777777" w:rsidR="005507D2" w:rsidRPr="005507D2" w:rsidRDefault="005507D2" w:rsidP="005507D2">
      <w:pPr>
        <w:jc w:val="center"/>
        <w:rPr>
          <w:rFonts w:ascii="Times New Roman" w:eastAsia="Times New Roman" w:hAnsi="Times New Roman" w:cs="Times New Roman"/>
          <w:b/>
          <w:sz w:val="32"/>
          <w:szCs w:val="32"/>
          <w:lang w:eastAsia="zh-CN"/>
        </w:rPr>
      </w:pPr>
    </w:p>
    <w:p w14:paraId="23892491" w14:textId="77777777" w:rsidR="005507D2" w:rsidRPr="005507D2" w:rsidRDefault="005507D2" w:rsidP="005507D2">
      <w:pPr>
        <w:widowControl w:val="0"/>
        <w:rPr>
          <w:rFonts w:ascii="Times New Roman" w:eastAsia="Times New Roman" w:hAnsi="Times New Roman" w:cs="Times New Roman"/>
          <w:color w:val="000000"/>
          <w:sz w:val="32"/>
          <w:szCs w:val="32"/>
          <w:lang w:eastAsia="zh-CN" w:bidi="ru-RU"/>
        </w:rPr>
      </w:pPr>
    </w:p>
    <w:p w14:paraId="5F4C94E2" w14:textId="77777777" w:rsidR="005507D2" w:rsidRPr="005507D2" w:rsidRDefault="005507D2" w:rsidP="005507D2">
      <w:pPr>
        <w:widowControl w:val="0"/>
        <w:jc w:val="center"/>
        <w:rPr>
          <w:rFonts w:ascii="Times New Roman" w:eastAsia="Times New Roman" w:hAnsi="Times New Roman" w:cs="Times New Roman"/>
          <w:b/>
          <w:color w:val="000000"/>
          <w:sz w:val="32"/>
          <w:szCs w:val="32"/>
          <w:lang w:eastAsia="zh-CN" w:bidi="ru-RU"/>
        </w:rPr>
      </w:pPr>
      <w:r w:rsidRPr="005507D2">
        <w:rPr>
          <w:rFonts w:ascii="Times New Roman" w:eastAsia="Times New Roman" w:hAnsi="Times New Roman" w:cs="Times New Roman"/>
          <w:b/>
          <w:color w:val="000000"/>
          <w:sz w:val="32"/>
          <w:szCs w:val="32"/>
          <w:lang w:eastAsia="zh-CN" w:bidi="ru-RU"/>
        </w:rPr>
        <w:t>Петров А.М.</w:t>
      </w:r>
    </w:p>
    <w:p w14:paraId="17F88383" w14:textId="77777777" w:rsidR="005507D2" w:rsidRPr="005507D2" w:rsidRDefault="005507D2" w:rsidP="005507D2">
      <w:pPr>
        <w:widowControl w:val="0"/>
        <w:jc w:val="center"/>
        <w:rPr>
          <w:rFonts w:ascii="Times New Roman" w:eastAsia="Times New Roman" w:hAnsi="Times New Roman" w:cs="Times New Roman"/>
          <w:color w:val="000000"/>
          <w:sz w:val="32"/>
          <w:szCs w:val="32"/>
          <w:lang w:eastAsia="zh-CN" w:bidi="ru-RU"/>
        </w:rPr>
      </w:pPr>
    </w:p>
    <w:p w14:paraId="1ED37049" w14:textId="77777777" w:rsidR="008D7274" w:rsidRDefault="005507D2" w:rsidP="005507D2">
      <w:pPr>
        <w:spacing w:line="360" w:lineRule="auto"/>
        <w:jc w:val="center"/>
        <w:rPr>
          <w:rFonts w:ascii="Times New Roman" w:eastAsia="Times New Roman" w:hAnsi="Times New Roman" w:cs="Times New Roman"/>
          <w:b/>
          <w:bCs/>
          <w:sz w:val="36"/>
          <w:szCs w:val="36"/>
          <w:lang w:eastAsia="zh-CN"/>
        </w:rPr>
      </w:pPr>
      <w:r w:rsidRPr="005507D2">
        <w:rPr>
          <w:rFonts w:ascii="Times New Roman" w:eastAsia="Times New Roman" w:hAnsi="Times New Roman" w:cs="Times New Roman"/>
          <w:b/>
          <w:bCs/>
          <w:sz w:val="36"/>
          <w:szCs w:val="36"/>
          <w:lang w:eastAsia="zh-CN"/>
        </w:rPr>
        <w:t>ФИНАНСОВЫЙ УЧЕТ И АНАЛИЗ</w:t>
      </w:r>
    </w:p>
    <w:p w14:paraId="33D9F129" w14:textId="2B3F5753" w:rsidR="005507D2" w:rsidRPr="005507D2" w:rsidRDefault="005507D2" w:rsidP="005507D2">
      <w:pPr>
        <w:spacing w:line="360" w:lineRule="auto"/>
        <w:jc w:val="center"/>
        <w:rPr>
          <w:rFonts w:ascii="Times New Roman" w:eastAsia="Times New Roman" w:hAnsi="Times New Roman" w:cs="Times New Roman"/>
          <w:b/>
          <w:bCs/>
          <w:sz w:val="36"/>
          <w:szCs w:val="36"/>
          <w:lang w:eastAsia="zh-CN"/>
        </w:rPr>
      </w:pPr>
      <w:r w:rsidRPr="005507D2">
        <w:rPr>
          <w:rFonts w:ascii="Times New Roman" w:eastAsia="Times New Roman" w:hAnsi="Times New Roman" w:cs="Times New Roman"/>
          <w:b/>
          <w:bCs/>
          <w:sz w:val="36"/>
          <w:szCs w:val="36"/>
          <w:lang w:eastAsia="zh-CN"/>
        </w:rPr>
        <w:t>(ПРОДВИНУТЫЙ КУРС)</w:t>
      </w:r>
    </w:p>
    <w:p w14:paraId="4B05910E" w14:textId="77777777" w:rsidR="005507D2" w:rsidRPr="005507D2" w:rsidRDefault="005507D2" w:rsidP="005507D2">
      <w:pPr>
        <w:widowControl w:val="0"/>
        <w:jc w:val="center"/>
        <w:rPr>
          <w:rFonts w:ascii="Times New Roman" w:eastAsia="Times New Roman" w:hAnsi="Times New Roman" w:cs="Times New Roman"/>
          <w:color w:val="000000"/>
          <w:sz w:val="28"/>
          <w:szCs w:val="28"/>
          <w:lang w:eastAsia="zh-CN" w:bidi="ru-RU"/>
        </w:rPr>
      </w:pPr>
    </w:p>
    <w:p w14:paraId="2F9A93CA" w14:textId="77777777" w:rsidR="005507D2" w:rsidRPr="005507D2" w:rsidRDefault="005507D2" w:rsidP="005507D2">
      <w:pPr>
        <w:widowControl w:val="0"/>
        <w:jc w:val="center"/>
        <w:rPr>
          <w:rFonts w:ascii="Times New Roman" w:eastAsia="Times New Roman" w:hAnsi="Times New Roman" w:cs="Times New Roman"/>
          <w:color w:val="000000"/>
          <w:sz w:val="28"/>
          <w:szCs w:val="28"/>
          <w:lang w:eastAsia="zh-CN" w:bidi="ru-RU"/>
        </w:rPr>
      </w:pPr>
      <w:r w:rsidRPr="005507D2">
        <w:rPr>
          <w:rFonts w:ascii="Times New Roman" w:eastAsia="Times New Roman" w:hAnsi="Times New Roman" w:cs="Times New Roman"/>
          <w:color w:val="000000"/>
          <w:sz w:val="28"/>
          <w:szCs w:val="28"/>
          <w:lang w:eastAsia="zh-CN" w:bidi="ru-RU"/>
        </w:rPr>
        <w:t xml:space="preserve">для студентов, обучающихся по направлению подготовки </w:t>
      </w:r>
    </w:p>
    <w:p w14:paraId="58246DB8" w14:textId="77777777" w:rsidR="005507D2" w:rsidRPr="005507D2" w:rsidRDefault="005507D2" w:rsidP="005507D2">
      <w:pPr>
        <w:widowControl w:val="0"/>
        <w:jc w:val="center"/>
        <w:rPr>
          <w:rFonts w:ascii="Times New Roman" w:eastAsia="Times New Roman" w:hAnsi="Times New Roman" w:cs="Times New Roman"/>
          <w:color w:val="000000"/>
          <w:sz w:val="28"/>
          <w:szCs w:val="28"/>
          <w:lang w:eastAsia="zh-CN" w:bidi="ru-RU"/>
        </w:rPr>
      </w:pPr>
      <w:r w:rsidRPr="005507D2">
        <w:rPr>
          <w:rFonts w:ascii="Times New Roman" w:eastAsia="Times New Roman" w:hAnsi="Times New Roman" w:cs="Times New Roman"/>
          <w:color w:val="000000"/>
          <w:sz w:val="28"/>
          <w:szCs w:val="28"/>
          <w:lang w:eastAsia="zh-CN" w:bidi="ru-RU"/>
        </w:rPr>
        <w:t>38.04.01 «Экономика»</w:t>
      </w:r>
    </w:p>
    <w:p w14:paraId="089214AC" w14:textId="77777777" w:rsidR="005507D2" w:rsidRPr="005507D2" w:rsidRDefault="005507D2" w:rsidP="005507D2">
      <w:pPr>
        <w:widowControl w:val="0"/>
        <w:jc w:val="center"/>
        <w:rPr>
          <w:rFonts w:ascii="Times New Roman" w:eastAsia="Times New Roman" w:hAnsi="Times New Roman" w:cs="Times New Roman"/>
          <w:color w:val="000000"/>
          <w:sz w:val="28"/>
          <w:szCs w:val="28"/>
          <w:lang w:eastAsia="zh-CN" w:bidi="ru-RU"/>
        </w:rPr>
      </w:pPr>
      <w:r w:rsidRPr="005507D2">
        <w:rPr>
          <w:rFonts w:ascii="Times New Roman" w:eastAsia="Times New Roman" w:hAnsi="Times New Roman" w:cs="Times New Roman"/>
          <w:color w:val="000000"/>
          <w:sz w:val="28"/>
          <w:szCs w:val="28"/>
          <w:lang w:eastAsia="zh-CN" w:bidi="ru-RU"/>
        </w:rPr>
        <w:t>направленность программы магистратуры</w:t>
      </w:r>
    </w:p>
    <w:p w14:paraId="672FC261" w14:textId="77777777" w:rsidR="005507D2" w:rsidRPr="005507D2" w:rsidRDefault="005507D2" w:rsidP="005507D2">
      <w:pPr>
        <w:jc w:val="center"/>
        <w:rPr>
          <w:rFonts w:ascii="Times New Roman" w:eastAsia="Times New Roman" w:hAnsi="Times New Roman" w:cs="Times New Roman"/>
          <w:color w:val="000000"/>
          <w:sz w:val="28"/>
          <w:szCs w:val="28"/>
          <w:lang w:eastAsia="zh-CN" w:bidi="ru-RU"/>
        </w:rPr>
      </w:pPr>
      <w:r w:rsidRPr="005507D2">
        <w:rPr>
          <w:rFonts w:ascii="Times New Roman" w:eastAsia="Times New Roman" w:hAnsi="Times New Roman" w:cs="Times New Roman"/>
          <w:color w:val="000000"/>
          <w:sz w:val="28"/>
          <w:szCs w:val="28"/>
          <w:lang w:eastAsia="zh-CN" w:bidi="ru-RU"/>
        </w:rPr>
        <w:t xml:space="preserve"> «Учет, анализ, аудит»</w:t>
      </w:r>
    </w:p>
    <w:p w14:paraId="2E40F069" w14:textId="77777777" w:rsidR="005507D2" w:rsidRPr="005507D2" w:rsidRDefault="005507D2" w:rsidP="005507D2">
      <w:pPr>
        <w:jc w:val="center"/>
        <w:rPr>
          <w:rFonts w:ascii="Times New Roman" w:eastAsia="Times New Roman" w:hAnsi="Times New Roman" w:cs="Times New Roman"/>
          <w:color w:val="000000"/>
          <w:sz w:val="28"/>
          <w:szCs w:val="28"/>
          <w:lang w:eastAsia="zh-CN" w:bidi="ru-RU"/>
        </w:rPr>
      </w:pPr>
    </w:p>
    <w:p w14:paraId="2135526A" w14:textId="77777777" w:rsidR="000F7E36" w:rsidRPr="000F7E36" w:rsidRDefault="000F7E36" w:rsidP="000F7E36">
      <w:pPr>
        <w:shd w:val="clear" w:color="auto" w:fill="FFFFFF"/>
        <w:jc w:val="center"/>
        <w:rPr>
          <w:rFonts w:ascii="Times New Roman" w:eastAsia="Times New Roman" w:hAnsi="Times New Roman" w:cs="Times New Roman"/>
          <w:i/>
          <w:spacing w:val="-4"/>
          <w:sz w:val="28"/>
          <w:szCs w:val="28"/>
          <w:lang w:eastAsia="zh-CN"/>
        </w:rPr>
      </w:pPr>
      <w:r w:rsidRPr="000F7E36">
        <w:rPr>
          <w:rFonts w:ascii="Times New Roman" w:eastAsia="Times New Roman" w:hAnsi="Times New Roman" w:cs="Times New Roman"/>
          <w:i/>
          <w:spacing w:val="-4"/>
          <w:sz w:val="28"/>
          <w:szCs w:val="28"/>
          <w:lang w:eastAsia="zh-CN"/>
        </w:rPr>
        <w:t>Рекомендовано Ученым советом Факультета налогов, аудита и бизнес-анализа</w:t>
      </w:r>
    </w:p>
    <w:p w14:paraId="15A75E7D" w14:textId="77777777" w:rsidR="000F7E36" w:rsidRPr="000F7E36" w:rsidRDefault="000F7E36" w:rsidP="000F7E36">
      <w:pPr>
        <w:shd w:val="clear" w:color="auto" w:fill="FFFFFF"/>
        <w:jc w:val="center"/>
        <w:rPr>
          <w:rFonts w:ascii="Times New Roman" w:eastAsia="Times New Roman" w:hAnsi="Times New Roman" w:cs="Times New Roman"/>
          <w:i/>
          <w:sz w:val="28"/>
          <w:szCs w:val="28"/>
          <w:lang w:eastAsia="zh-CN"/>
        </w:rPr>
      </w:pPr>
      <w:r w:rsidRPr="000F7E36">
        <w:rPr>
          <w:rFonts w:ascii="Times New Roman" w:eastAsia="Times New Roman" w:hAnsi="Times New Roman" w:cs="Times New Roman"/>
          <w:i/>
          <w:sz w:val="28"/>
          <w:szCs w:val="28"/>
          <w:lang w:eastAsia="zh-CN"/>
        </w:rPr>
        <w:t>(протокол № 29 от 18 апреля 2023 г.)</w:t>
      </w:r>
    </w:p>
    <w:p w14:paraId="50E09ACE" w14:textId="77777777" w:rsidR="000F7E36" w:rsidRPr="000F7E36" w:rsidRDefault="000F7E36" w:rsidP="000F7E36">
      <w:pPr>
        <w:shd w:val="clear" w:color="auto" w:fill="FFFFFF"/>
        <w:jc w:val="center"/>
        <w:rPr>
          <w:rFonts w:ascii="Times New Roman" w:eastAsia="Times New Roman" w:hAnsi="Times New Roman" w:cs="Times New Roman"/>
          <w:i/>
          <w:sz w:val="28"/>
          <w:szCs w:val="28"/>
          <w:lang w:eastAsia="zh-CN"/>
        </w:rPr>
      </w:pPr>
      <w:r w:rsidRPr="000F7E36">
        <w:rPr>
          <w:rFonts w:ascii="Times New Roman" w:eastAsia="Times New Roman" w:hAnsi="Times New Roman" w:cs="Times New Roman"/>
          <w:i/>
          <w:sz w:val="28"/>
          <w:szCs w:val="28"/>
          <w:lang w:eastAsia="zh-CN"/>
        </w:rPr>
        <w:t>Одобрено советом Департамента бизнес-аналитики</w:t>
      </w:r>
    </w:p>
    <w:p w14:paraId="539FAFEB" w14:textId="77777777" w:rsidR="000F7E36" w:rsidRPr="000F7E36" w:rsidRDefault="000F7E36" w:rsidP="000F7E36">
      <w:pPr>
        <w:shd w:val="clear" w:color="auto" w:fill="FFFFFF"/>
        <w:jc w:val="center"/>
        <w:rPr>
          <w:rFonts w:ascii="Times New Roman" w:eastAsia="Times New Roman" w:hAnsi="Times New Roman" w:cs="Times New Roman"/>
          <w:i/>
          <w:sz w:val="28"/>
          <w:szCs w:val="28"/>
          <w:lang w:eastAsia="zh-CN"/>
        </w:rPr>
      </w:pPr>
      <w:r w:rsidRPr="000F7E36">
        <w:rPr>
          <w:rFonts w:ascii="Times New Roman" w:eastAsia="Times New Roman" w:hAnsi="Times New Roman" w:cs="Times New Roman"/>
          <w:i/>
          <w:sz w:val="28"/>
          <w:szCs w:val="28"/>
          <w:lang w:eastAsia="zh-CN"/>
        </w:rPr>
        <w:t>(протокол № 9 от 21 марта 2023 г.)</w:t>
      </w:r>
    </w:p>
    <w:p w14:paraId="3D88FF59" w14:textId="77777777" w:rsidR="005507D2" w:rsidRPr="005507D2" w:rsidRDefault="005507D2" w:rsidP="005507D2">
      <w:pPr>
        <w:jc w:val="center"/>
        <w:rPr>
          <w:rFonts w:ascii="Times New Roman" w:eastAsia="Times New Roman" w:hAnsi="Times New Roman" w:cs="Times New Roman"/>
          <w:sz w:val="28"/>
          <w:szCs w:val="28"/>
          <w:lang w:eastAsia="zh-CN"/>
        </w:rPr>
      </w:pPr>
    </w:p>
    <w:p w14:paraId="4BB8BEA4" w14:textId="77777777" w:rsidR="005507D2" w:rsidRPr="005507D2" w:rsidRDefault="005507D2" w:rsidP="005507D2">
      <w:pPr>
        <w:widowControl w:val="0"/>
        <w:jc w:val="center"/>
        <w:rPr>
          <w:rFonts w:ascii="Times New Roman" w:eastAsia="Times New Roman" w:hAnsi="Times New Roman" w:cs="Times New Roman"/>
          <w:i/>
          <w:iCs/>
          <w:sz w:val="28"/>
          <w:szCs w:val="28"/>
          <w:lang w:eastAsia="zh-CN"/>
        </w:rPr>
      </w:pPr>
    </w:p>
    <w:p w14:paraId="09767418" w14:textId="02D2F865" w:rsidR="005507D2" w:rsidRDefault="005507D2" w:rsidP="005507D2">
      <w:pPr>
        <w:widowControl w:val="0"/>
        <w:jc w:val="center"/>
        <w:rPr>
          <w:rFonts w:ascii="Times New Roman" w:eastAsia="Times New Roman" w:hAnsi="Times New Roman" w:cs="Times New Roman"/>
          <w:i/>
          <w:iCs/>
          <w:sz w:val="28"/>
          <w:szCs w:val="28"/>
          <w:lang w:eastAsia="zh-CN"/>
        </w:rPr>
      </w:pPr>
    </w:p>
    <w:p w14:paraId="728FEE2A" w14:textId="77777777" w:rsidR="000F7E36" w:rsidRPr="005507D2" w:rsidRDefault="000F7E36" w:rsidP="005507D2">
      <w:pPr>
        <w:widowControl w:val="0"/>
        <w:jc w:val="center"/>
        <w:rPr>
          <w:rFonts w:ascii="Times New Roman" w:eastAsia="Times New Roman" w:hAnsi="Times New Roman" w:cs="Times New Roman"/>
          <w:i/>
          <w:iCs/>
          <w:sz w:val="28"/>
          <w:szCs w:val="28"/>
          <w:lang w:eastAsia="zh-CN"/>
        </w:rPr>
      </w:pPr>
    </w:p>
    <w:p w14:paraId="20508062" w14:textId="77777777" w:rsidR="005507D2" w:rsidRPr="005507D2" w:rsidRDefault="005507D2" w:rsidP="005507D2">
      <w:pPr>
        <w:widowControl w:val="0"/>
        <w:spacing w:line="260" w:lineRule="exact"/>
        <w:jc w:val="center"/>
        <w:rPr>
          <w:rFonts w:ascii="Times New Roman" w:eastAsia="Times New Roman" w:hAnsi="Times New Roman" w:cs="Times New Roman"/>
          <w:b/>
          <w:bCs/>
          <w:color w:val="000000"/>
          <w:sz w:val="28"/>
          <w:szCs w:val="28"/>
          <w:lang w:eastAsia="zh-CN" w:bidi="ru-RU"/>
        </w:rPr>
      </w:pPr>
      <w:r w:rsidRPr="005507D2">
        <w:rPr>
          <w:rFonts w:ascii="Times New Roman" w:eastAsia="Times New Roman" w:hAnsi="Times New Roman" w:cs="Times New Roman"/>
          <w:b/>
          <w:bCs/>
          <w:color w:val="000000"/>
          <w:sz w:val="28"/>
          <w:szCs w:val="28"/>
          <w:lang w:eastAsia="zh-CN" w:bidi="ru-RU"/>
        </w:rPr>
        <w:t>Москва 2023</w:t>
      </w:r>
    </w:p>
    <w:p w14:paraId="636C6891" w14:textId="77777777" w:rsidR="005507D2" w:rsidRDefault="005507D2" w:rsidP="005507D2">
      <w:pPr>
        <w:shd w:val="clear" w:color="auto" w:fill="FFFFFF"/>
        <w:ind w:left="38"/>
        <w:jc w:val="right"/>
        <w:rPr>
          <w:rFonts w:ascii="Times New Roman" w:eastAsia="Times New Roman" w:hAnsi="Times New Roman" w:cs="Times New Roman"/>
          <w:b/>
          <w:color w:val="FF0000"/>
          <w:sz w:val="28"/>
          <w:szCs w:val="28"/>
          <w:lang w:eastAsia="zh-CN"/>
        </w:rPr>
      </w:pPr>
    </w:p>
    <w:sdt>
      <w:sdtPr>
        <w:rPr>
          <w:rFonts w:ascii="Calibri" w:eastAsia="Calibri" w:hAnsi="Calibri" w:cs="Calibri"/>
          <w:color w:val="auto"/>
          <w:sz w:val="22"/>
          <w:szCs w:val="22"/>
          <w:lang w:eastAsia="en-US"/>
        </w:rPr>
        <w:id w:val="-1934200641"/>
        <w:docPartObj>
          <w:docPartGallery w:val="Table of Contents"/>
          <w:docPartUnique/>
        </w:docPartObj>
      </w:sdtPr>
      <w:sdtEndPr>
        <w:rPr>
          <w:b/>
          <w:bCs/>
        </w:rPr>
      </w:sdtEndPr>
      <w:sdtContent>
        <w:p w14:paraId="7986E2A0" w14:textId="6A4A7AF1" w:rsidR="00E70117" w:rsidRDefault="00E70117">
          <w:pPr>
            <w:pStyle w:val="affff3"/>
          </w:pPr>
          <w:r>
            <w:t>Оглавление</w:t>
          </w:r>
        </w:p>
        <w:p w14:paraId="5AA56014" w14:textId="0B60F20D" w:rsidR="005A676B" w:rsidRPr="00960061" w:rsidRDefault="00E70117" w:rsidP="008D7274">
          <w:pPr>
            <w:pStyle w:val="15"/>
            <w:tabs>
              <w:tab w:val="left" w:pos="1100"/>
              <w:tab w:val="right" w:leader="dot" w:pos="9627"/>
            </w:tabs>
            <w:spacing w:line="240" w:lineRule="auto"/>
            <w:contextualSpacing/>
            <w:rPr>
              <w:rFonts w:asciiTheme="minorHAnsi" w:eastAsiaTheme="minorEastAsia" w:hAnsiTheme="minorHAnsi" w:cstheme="minorBidi"/>
              <w:noProof/>
              <w:sz w:val="22"/>
              <w:szCs w:val="22"/>
              <w:lang w:eastAsia="ru-RU"/>
            </w:rPr>
          </w:pPr>
          <w:r>
            <w:fldChar w:fldCharType="begin"/>
          </w:r>
          <w:r>
            <w:instrText xml:space="preserve"> TOC \o "1-3" \h \z \u </w:instrText>
          </w:r>
          <w:r>
            <w:fldChar w:fldCharType="separate"/>
          </w:r>
          <w:hyperlink w:anchor="_Toc132474326" w:history="1">
            <w:r w:rsidR="005A676B" w:rsidRPr="00960061">
              <w:rPr>
                <w:rStyle w:val="af"/>
                <w:noProof/>
                <w:lang w:eastAsia="zh-CN"/>
              </w:rPr>
              <w:t>1.</w:t>
            </w:r>
            <w:r w:rsidR="005A676B" w:rsidRPr="00960061">
              <w:rPr>
                <w:rFonts w:asciiTheme="minorHAnsi" w:eastAsiaTheme="minorEastAsia" w:hAnsiTheme="minorHAnsi" w:cstheme="minorBidi"/>
                <w:noProof/>
                <w:sz w:val="22"/>
                <w:szCs w:val="22"/>
                <w:lang w:eastAsia="ru-RU"/>
              </w:rPr>
              <w:tab/>
            </w:r>
            <w:r w:rsidR="005A676B" w:rsidRPr="00960061">
              <w:rPr>
                <w:rStyle w:val="af"/>
                <w:noProof/>
                <w:lang w:eastAsia="zh-CN"/>
              </w:rPr>
              <w:t>Наименование дисциплины</w:t>
            </w:r>
            <w:r w:rsidR="005A676B" w:rsidRPr="00960061">
              <w:rPr>
                <w:noProof/>
                <w:webHidden/>
              </w:rPr>
              <w:tab/>
            </w:r>
            <w:r w:rsidR="005A676B" w:rsidRPr="00960061">
              <w:rPr>
                <w:noProof/>
                <w:webHidden/>
              </w:rPr>
              <w:fldChar w:fldCharType="begin"/>
            </w:r>
            <w:r w:rsidR="005A676B" w:rsidRPr="00960061">
              <w:rPr>
                <w:noProof/>
                <w:webHidden/>
              </w:rPr>
              <w:instrText xml:space="preserve"> PAGEREF _Toc132474326 \h </w:instrText>
            </w:r>
            <w:r w:rsidR="005A676B" w:rsidRPr="00960061">
              <w:rPr>
                <w:noProof/>
                <w:webHidden/>
              </w:rPr>
            </w:r>
            <w:r w:rsidR="005A676B" w:rsidRPr="00960061">
              <w:rPr>
                <w:noProof/>
                <w:webHidden/>
              </w:rPr>
              <w:fldChar w:fldCharType="separate"/>
            </w:r>
            <w:r w:rsidR="00362BA3">
              <w:rPr>
                <w:noProof/>
                <w:webHidden/>
              </w:rPr>
              <w:t>2</w:t>
            </w:r>
            <w:r w:rsidR="005A676B" w:rsidRPr="00960061">
              <w:rPr>
                <w:noProof/>
                <w:webHidden/>
              </w:rPr>
              <w:fldChar w:fldCharType="end"/>
            </w:r>
          </w:hyperlink>
        </w:p>
        <w:p w14:paraId="1563D5BB" w14:textId="3A830DAE" w:rsidR="005A676B" w:rsidRPr="00960061" w:rsidRDefault="00994449" w:rsidP="008D7274">
          <w:pPr>
            <w:pStyle w:val="15"/>
            <w:tabs>
              <w:tab w:val="left" w:pos="1100"/>
              <w:tab w:val="right" w:leader="dot" w:pos="9627"/>
            </w:tabs>
            <w:spacing w:line="240" w:lineRule="auto"/>
            <w:contextualSpacing/>
            <w:rPr>
              <w:rFonts w:asciiTheme="minorHAnsi" w:eastAsiaTheme="minorEastAsia" w:hAnsiTheme="minorHAnsi" w:cstheme="minorBidi"/>
              <w:noProof/>
              <w:sz w:val="22"/>
              <w:szCs w:val="22"/>
              <w:lang w:eastAsia="ru-RU"/>
            </w:rPr>
          </w:pPr>
          <w:hyperlink w:anchor="_Toc132474327" w:history="1">
            <w:r w:rsidR="005A676B" w:rsidRPr="00960061">
              <w:rPr>
                <w:rStyle w:val="af"/>
                <w:noProof/>
                <w:lang w:eastAsia="zh-CN"/>
              </w:rPr>
              <w:t>2.</w:t>
            </w:r>
            <w:r w:rsidR="005A676B" w:rsidRPr="00960061">
              <w:rPr>
                <w:rFonts w:asciiTheme="minorHAnsi" w:eastAsiaTheme="minorEastAsia" w:hAnsiTheme="minorHAnsi" w:cstheme="minorBidi"/>
                <w:noProof/>
                <w:sz w:val="22"/>
                <w:szCs w:val="22"/>
                <w:lang w:eastAsia="ru-RU"/>
              </w:rPr>
              <w:tab/>
            </w:r>
            <w:r w:rsidR="005A676B" w:rsidRPr="00960061">
              <w:rPr>
                <w:rStyle w:val="af"/>
                <w:noProof/>
                <w:lang w:eastAsia="zh-CN"/>
              </w:rPr>
              <w:t xml:space="preserve">Перечень планируемых результатов освоения образовательной </w:t>
            </w:r>
            <w:bookmarkStart w:id="0" w:name="_GoBack"/>
            <w:bookmarkEnd w:id="0"/>
            <w:r w:rsidR="005A676B" w:rsidRPr="00960061">
              <w:rPr>
                <w:rStyle w:val="af"/>
                <w:noProof/>
                <w:lang w:eastAsia="zh-CN"/>
              </w:rPr>
              <w:t>программы (перечень компетенций) с указанием индикаторов их достижения и планируемых результатов обучения по дисциплине</w:t>
            </w:r>
            <w:r w:rsidR="005A676B" w:rsidRPr="00960061">
              <w:rPr>
                <w:noProof/>
                <w:webHidden/>
              </w:rPr>
              <w:tab/>
            </w:r>
            <w:r w:rsidR="005A676B" w:rsidRPr="00960061">
              <w:rPr>
                <w:noProof/>
                <w:webHidden/>
              </w:rPr>
              <w:fldChar w:fldCharType="begin"/>
            </w:r>
            <w:r w:rsidR="005A676B" w:rsidRPr="00960061">
              <w:rPr>
                <w:noProof/>
                <w:webHidden/>
              </w:rPr>
              <w:instrText xml:space="preserve"> PAGEREF _Toc132474327 \h </w:instrText>
            </w:r>
            <w:r w:rsidR="005A676B" w:rsidRPr="00960061">
              <w:rPr>
                <w:noProof/>
                <w:webHidden/>
              </w:rPr>
            </w:r>
            <w:r w:rsidR="005A676B" w:rsidRPr="00960061">
              <w:rPr>
                <w:noProof/>
                <w:webHidden/>
              </w:rPr>
              <w:fldChar w:fldCharType="separate"/>
            </w:r>
            <w:r w:rsidR="00362BA3">
              <w:rPr>
                <w:noProof/>
                <w:webHidden/>
              </w:rPr>
              <w:t>2</w:t>
            </w:r>
            <w:r w:rsidR="005A676B" w:rsidRPr="00960061">
              <w:rPr>
                <w:noProof/>
                <w:webHidden/>
              </w:rPr>
              <w:fldChar w:fldCharType="end"/>
            </w:r>
          </w:hyperlink>
        </w:p>
        <w:p w14:paraId="320B2114" w14:textId="1C5E59DD" w:rsidR="005A676B" w:rsidRPr="00960061" w:rsidRDefault="00994449" w:rsidP="008D7274">
          <w:pPr>
            <w:pStyle w:val="15"/>
            <w:tabs>
              <w:tab w:val="left" w:pos="1100"/>
              <w:tab w:val="right" w:leader="dot" w:pos="9627"/>
            </w:tabs>
            <w:spacing w:line="240" w:lineRule="auto"/>
            <w:contextualSpacing/>
            <w:rPr>
              <w:rFonts w:asciiTheme="minorHAnsi" w:eastAsiaTheme="minorEastAsia" w:hAnsiTheme="minorHAnsi" w:cstheme="minorBidi"/>
              <w:noProof/>
              <w:sz w:val="22"/>
              <w:szCs w:val="22"/>
              <w:lang w:eastAsia="ru-RU"/>
            </w:rPr>
          </w:pPr>
          <w:hyperlink w:anchor="_Toc132474328" w:history="1">
            <w:r w:rsidR="005A676B" w:rsidRPr="00960061">
              <w:rPr>
                <w:rStyle w:val="af"/>
                <w:noProof/>
                <w:lang w:eastAsia="zh-CN"/>
              </w:rPr>
              <w:t>3.</w:t>
            </w:r>
            <w:r w:rsidR="005A676B" w:rsidRPr="00960061">
              <w:rPr>
                <w:rFonts w:asciiTheme="minorHAnsi" w:eastAsiaTheme="minorEastAsia" w:hAnsiTheme="minorHAnsi" w:cstheme="minorBidi"/>
                <w:noProof/>
                <w:sz w:val="22"/>
                <w:szCs w:val="22"/>
                <w:lang w:eastAsia="ru-RU"/>
              </w:rPr>
              <w:tab/>
            </w:r>
            <w:r w:rsidR="005A676B" w:rsidRPr="00960061">
              <w:rPr>
                <w:rStyle w:val="af"/>
                <w:noProof/>
                <w:lang w:eastAsia="zh-CN"/>
              </w:rPr>
              <w:t>Место дисциплины в структуре образовательных программ</w:t>
            </w:r>
            <w:r w:rsidR="005A676B" w:rsidRPr="00960061">
              <w:rPr>
                <w:noProof/>
                <w:webHidden/>
              </w:rPr>
              <w:tab/>
            </w:r>
            <w:r w:rsidR="005A676B" w:rsidRPr="00960061">
              <w:rPr>
                <w:noProof/>
                <w:webHidden/>
              </w:rPr>
              <w:fldChar w:fldCharType="begin"/>
            </w:r>
            <w:r w:rsidR="005A676B" w:rsidRPr="00960061">
              <w:rPr>
                <w:noProof/>
                <w:webHidden/>
              </w:rPr>
              <w:instrText xml:space="preserve"> PAGEREF _Toc132474328 \h </w:instrText>
            </w:r>
            <w:r w:rsidR="005A676B" w:rsidRPr="00960061">
              <w:rPr>
                <w:noProof/>
                <w:webHidden/>
              </w:rPr>
            </w:r>
            <w:r w:rsidR="005A676B" w:rsidRPr="00960061">
              <w:rPr>
                <w:noProof/>
                <w:webHidden/>
              </w:rPr>
              <w:fldChar w:fldCharType="separate"/>
            </w:r>
            <w:r w:rsidR="00362BA3">
              <w:rPr>
                <w:noProof/>
                <w:webHidden/>
              </w:rPr>
              <w:t>6</w:t>
            </w:r>
            <w:r w:rsidR="005A676B" w:rsidRPr="00960061">
              <w:rPr>
                <w:noProof/>
                <w:webHidden/>
              </w:rPr>
              <w:fldChar w:fldCharType="end"/>
            </w:r>
          </w:hyperlink>
        </w:p>
        <w:p w14:paraId="7000D44E" w14:textId="0579C0DB" w:rsidR="005A676B" w:rsidRPr="00960061" w:rsidRDefault="00994449" w:rsidP="008D7274">
          <w:pPr>
            <w:pStyle w:val="15"/>
            <w:tabs>
              <w:tab w:val="left" w:pos="1100"/>
              <w:tab w:val="right" w:leader="dot" w:pos="9627"/>
            </w:tabs>
            <w:spacing w:line="240" w:lineRule="auto"/>
            <w:contextualSpacing/>
            <w:rPr>
              <w:rFonts w:asciiTheme="minorHAnsi" w:eastAsiaTheme="minorEastAsia" w:hAnsiTheme="minorHAnsi" w:cstheme="minorBidi"/>
              <w:noProof/>
              <w:sz w:val="22"/>
              <w:szCs w:val="22"/>
              <w:lang w:eastAsia="ru-RU"/>
            </w:rPr>
          </w:pPr>
          <w:hyperlink w:anchor="_Toc132474329" w:history="1">
            <w:r w:rsidR="005A676B" w:rsidRPr="00960061">
              <w:rPr>
                <w:rStyle w:val="af"/>
                <w:noProof/>
                <w:lang w:eastAsia="zh-CN"/>
              </w:rPr>
              <w:t>4.</w:t>
            </w:r>
            <w:r w:rsidR="005A676B" w:rsidRPr="00960061">
              <w:rPr>
                <w:rFonts w:asciiTheme="minorHAnsi" w:eastAsiaTheme="minorEastAsia" w:hAnsiTheme="minorHAnsi" w:cstheme="minorBidi"/>
                <w:noProof/>
                <w:sz w:val="22"/>
                <w:szCs w:val="22"/>
                <w:lang w:eastAsia="ru-RU"/>
              </w:rPr>
              <w:tab/>
            </w:r>
            <w:r w:rsidR="005A676B" w:rsidRPr="00960061">
              <w:rPr>
                <w:rStyle w:val="af"/>
                <w:noProof/>
                <w:lang w:eastAsia="zh-CN"/>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A676B" w:rsidRPr="00960061">
              <w:rPr>
                <w:noProof/>
                <w:webHidden/>
              </w:rPr>
              <w:tab/>
            </w:r>
            <w:r w:rsidR="005A676B" w:rsidRPr="00960061">
              <w:rPr>
                <w:noProof/>
                <w:webHidden/>
              </w:rPr>
              <w:fldChar w:fldCharType="begin"/>
            </w:r>
            <w:r w:rsidR="005A676B" w:rsidRPr="00960061">
              <w:rPr>
                <w:noProof/>
                <w:webHidden/>
              </w:rPr>
              <w:instrText xml:space="preserve"> PAGEREF _Toc132474329 \h </w:instrText>
            </w:r>
            <w:r w:rsidR="005A676B" w:rsidRPr="00960061">
              <w:rPr>
                <w:noProof/>
                <w:webHidden/>
              </w:rPr>
            </w:r>
            <w:r w:rsidR="005A676B" w:rsidRPr="00960061">
              <w:rPr>
                <w:noProof/>
                <w:webHidden/>
              </w:rPr>
              <w:fldChar w:fldCharType="separate"/>
            </w:r>
            <w:r w:rsidR="00362BA3">
              <w:rPr>
                <w:noProof/>
                <w:webHidden/>
              </w:rPr>
              <w:t>6</w:t>
            </w:r>
            <w:r w:rsidR="005A676B" w:rsidRPr="00960061">
              <w:rPr>
                <w:noProof/>
                <w:webHidden/>
              </w:rPr>
              <w:fldChar w:fldCharType="end"/>
            </w:r>
          </w:hyperlink>
        </w:p>
        <w:p w14:paraId="6ADD9E95" w14:textId="377CF632" w:rsidR="005A676B" w:rsidRPr="00960061" w:rsidRDefault="00994449" w:rsidP="008D7274">
          <w:pPr>
            <w:pStyle w:val="15"/>
            <w:tabs>
              <w:tab w:val="left" w:pos="1100"/>
              <w:tab w:val="right" w:leader="dot" w:pos="9627"/>
            </w:tabs>
            <w:spacing w:line="240" w:lineRule="auto"/>
            <w:contextualSpacing/>
            <w:rPr>
              <w:rFonts w:asciiTheme="minorHAnsi" w:eastAsiaTheme="minorEastAsia" w:hAnsiTheme="minorHAnsi" w:cstheme="minorBidi"/>
              <w:noProof/>
              <w:sz w:val="22"/>
              <w:szCs w:val="22"/>
              <w:lang w:eastAsia="ru-RU"/>
            </w:rPr>
          </w:pPr>
          <w:hyperlink w:anchor="_Toc132474330" w:history="1">
            <w:r w:rsidR="005A676B" w:rsidRPr="00960061">
              <w:rPr>
                <w:rStyle w:val="af"/>
                <w:noProof/>
                <w:lang w:eastAsia="zh-CN"/>
              </w:rPr>
              <w:t>5.</w:t>
            </w:r>
            <w:r w:rsidR="005A676B" w:rsidRPr="00960061">
              <w:rPr>
                <w:rFonts w:asciiTheme="minorHAnsi" w:eastAsiaTheme="minorEastAsia" w:hAnsiTheme="minorHAnsi" w:cstheme="minorBidi"/>
                <w:noProof/>
                <w:sz w:val="22"/>
                <w:szCs w:val="22"/>
                <w:lang w:eastAsia="ru-RU"/>
              </w:rPr>
              <w:tab/>
            </w:r>
            <w:r w:rsidR="005A676B" w:rsidRPr="00960061">
              <w:rPr>
                <w:rStyle w:val="af"/>
                <w:noProof/>
                <w:lang w:eastAsia="zh-CN"/>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A676B" w:rsidRPr="00960061">
              <w:rPr>
                <w:noProof/>
                <w:webHidden/>
              </w:rPr>
              <w:tab/>
            </w:r>
            <w:r w:rsidR="005A676B" w:rsidRPr="00960061">
              <w:rPr>
                <w:noProof/>
                <w:webHidden/>
              </w:rPr>
              <w:fldChar w:fldCharType="begin"/>
            </w:r>
            <w:r w:rsidR="005A676B" w:rsidRPr="00960061">
              <w:rPr>
                <w:noProof/>
                <w:webHidden/>
              </w:rPr>
              <w:instrText xml:space="preserve"> PAGEREF _Toc132474330 \h </w:instrText>
            </w:r>
            <w:r w:rsidR="005A676B" w:rsidRPr="00960061">
              <w:rPr>
                <w:noProof/>
                <w:webHidden/>
              </w:rPr>
            </w:r>
            <w:r w:rsidR="005A676B" w:rsidRPr="00960061">
              <w:rPr>
                <w:noProof/>
                <w:webHidden/>
              </w:rPr>
              <w:fldChar w:fldCharType="separate"/>
            </w:r>
            <w:r w:rsidR="00362BA3">
              <w:rPr>
                <w:noProof/>
                <w:webHidden/>
              </w:rPr>
              <w:t>6</w:t>
            </w:r>
            <w:r w:rsidR="005A676B" w:rsidRPr="00960061">
              <w:rPr>
                <w:noProof/>
                <w:webHidden/>
              </w:rPr>
              <w:fldChar w:fldCharType="end"/>
            </w:r>
          </w:hyperlink>
        </w:p>
        <w:p w14:paraId="5319A9D9" w14:textId="17BA1CDE" w:rsidR="005A676B" w:rsidRPr="00960061" w:rsidRDefault="00994449" w:rsidP="008D7274">
          <w:pPr>
            <w:pStyle w:val="23"/>
            <w:tabs>
              <w:tab w:val="left" w:pos="880"/>
              <w:tab w:val="right" w:leader="dot" w:pos="9627"/>
            </w:tabs>
            <w:contextualSpacing/>
            <w:rPr>
              <w:rFonts w:asciiTheme="minorHAnsi" w:eastAsiaTheme="minorEastAsia" w:hAnsiTheme="minorHAnsi" w:cstheme="minorBidi"/>
              <w:noProof/>
              <w:sz w:val="22"/>
              <w:szCs w:val="22"/>
            </w:rPr>
          </w:pPr>
          <w:hyperlink w:anchor="_Toc132474331" w:history="1">
            <w:r w:rsidR="005A676B" w:rsidRPr="00960061">
              <w:rPr>
                <w:rStyle w:val="af"/>
                <w:noProof/>
                <w:lang w:eastAsia="zh-CN"/>
              </w:rPr>
              <w:t>5.1</w:t>
            </w:r>
            <w:r w:rsidR="005A676B" w:rsidRPr="00960061">
              <w:rPr>
                <w:rFonts w:asciiTheme="minorHAnsi" w:eastAsiaTheme="minorEastAsia" w:hAnsiTheme="minorHAnsi" w:cstheme="minorBidi"/>
                <w:noProof/>
                <w:sz w:val="22"/>
                <w:szCs w:val="22"/>
              </w:rPr>
              <w:tab/>
            </w:r>
            <w:r w:rsidR="005A676B" w:rsidRPr="00960061">
              <w:rPr>
                <w:rStyle w:val="af"/>
                <w:noProof/>
                <w:lang w:eastAsia="zh-CN"/>
              </w:rPr>
              <w:t>Содержание дисциплины</w:t>
            </w:r>
            <w:r w:rsidR="005A676B" w:rsidRPr="00960061">
              <w:rPr>
                <w:noProof/>
                <w:webHidden/>
              </w:rPr>
              <w:tab/>
            </w:r>
            <w:r w:rsidR="005A676B" w:rsidRPr="00960061">
              <w:rPr>
                <w:noProof/>
                <w:webHidden/>
              </w:rPr>
              <w:fldChar w:fldCharType="begin"/>
            </w:r>
            <w:r w:rsidR="005A676B" w:rsidRPr="00960061">
              <w:rPr>
                <w:noProof/>
                <w:webHidden/>
              </w:rPr>
              <w:instrText xml:space="preserve"> PAGEREF _Toc132474331 \h </w:instrText>
            </w:r>
            <w:r w:rsidR="005A676B" w:rsidRPr="00960061">
              <w:rPr>
                <w:noProof/>
                <w:webHidden/>
              </w:rPr>
            </w:r>
            <w:r w:rsidR="005A676B" w:rsidRPr="00960061">
              <w:rPr>
                <w:noProof/>
                <w:webHidden/>
              </w:rPr>
              <w:fldChar w:fldCharType="separate"/>
            </w:r>
            <w:r w:rsidR="00362BA3">
              <w:rPr>
                <w:noProof/>
                <w:webHidden/>
              </w:rPr>
              <w:t>6</w:t>
            </w:r>
            <w:r w:rsidR="005A676B" w:rsidRPr="00960061">
              <w:rPr>
                <w:noProof/>
                <w:webHidden/>
              </w:rPr>
              <w:fldChar w:fldCharType="end"/>
            </w:r>
          </w:hyperlink>
        </w:p>
        <w:p w14:paraId="1A95BD14" w14:textId="2FC009F9" w:rsidR="005A676B" w:rsidRPr="00960061" w:rsidRDefault="00994449" w:rsidP="008D7274">
          <w:pPr>
            <w:pStyle w:val="23"/>
            <w:tabs>
              <w:tab w:val="left" w:pos="880"/>
              <w:tab w:val="right" w:leader="dot" w:pos="9627"/>
            </w:tabs>
            <w:contextualSpacing/>
            <w:rPr>
              <w:rFonts w:asciiTheme="minorHAnsi" w:eastAsiaTheme="minorEastAsia" w:hAnsiTheme="minorHAnsi" w:cstheme="minorBidi"/>
              <w:noProof/>
              <w:sz w:val="22"/>
              <w:szCs w:val="22"/>
            </w:rPr>
          </w:pPr>
          <w:hyperlink w:anchor="_Toc132474332" w:history="1">
            <w:r w:rsidR="005A676B" w:rsidRPr="00960061">
              <w:rPr>
                <w:rStyle w:val="af"/>
                <w:noProof/>
                <w:lang w:eastAsia="zh-CN"/>
              </w:rPr>
              <w:t>5.2</w:t>
            </w:r>
            <w:r w:rsidR="005A676B" w:rsidRPr="00960061">
              <w:rPr>
                <w:rFonts w:asciiTheme="minorHAnsi" w:eastAsiaTheme="minorEastAsia" w:hAnsiTheme="minorHAnsi" w:cstheme="minorBidi"/>
                <w:noProof/>
                <w:sz w:val="22"/>
                <w:szCs w:val="22"/>
              </w:rPr>
              <w:tab/>
            </w:r>
            <w:r w:rsidR="005A676B" w:rsidRPr="00960061">
              <w:rPr>
                <w:rStyle w:val="af"/>
                <w:noProof/>
                <w:lang w:eastAsia="zh-CN"/>
              </w:rPr>
              <w:t>Учебно-тематический план</w:t>
            </w:r>
            <w:r w:rsidR="005A676B" w:rsidRPr="00960061">
              <w:rPr>
                <w:noProof/>
                <w:webHidden/>
              </w:rPr>
              <w:tab/>
            </w:r>
            <w:r w:rsidR="005A676B" w:rsidRPr="00960061">
              <w:rPr>
                <w:noProof/>
                <w:webHidden/>
              </w:rPr>
              <w:fldChar w:fldCharType="begin"/>
            </w:r>
            <w:r w:rsidR="005A676B" w:rsidRPr="00960061">
              <w:rPr>
                <w:noProof/>
                <w:webHidden/>
              </w:rPr>
              <w:instrText xml:space="preserve"> PAGEREF _Toc132474332 \h </w:instrText>
            </w:r>
            <w:r w:rsidR="005A676B" w:rsidRPr="00960061">
              <w:rPr>
                <w:noProof/>
                <w:webHidden/>
              </w:rPr>
            </w:r>
            <w:r w:rsidR="005A676B" w:rsidRPr="00960061">
              <w:rPr>
                <w:noProof/>
                <w:webHidden/>
              </w:rPr>
              <w:fldChar w:fldCharType="separate"/>
            </w:r>
            <w:r w:rsidR="00362BA3">
              <w:rPr>
                <w:noProof/>
                <w:webHidden/>
              </w:rPr>
              <w:t>13</w:t>
            </w:r>
            <w:r w:rsidR="005A676B" w:rsidRPr="00960061">
              <w:rPr>
                <w:noProof/>
                <w:webHidden/>
              </w:rPr>
              <w:fldChar w:fldCharType="end"/>
            </w:r>
          </w:hyperlink>
        </w:p>
        <w:p w14:paraId="7D837A89" w14:textId="3EBFA66A" w:rsidR="005A676B" w:rsidRPr="00960061" w:rsidRDefault="00994449" w:rsidP="008D7274">
          <w:pPr>
            <w:pStyle w:val="23"/>
            <w:tabs>
              <w:tab w:val="left" w:pos="880"/>
              <w:tab w:val="right" w:leader="dot" w:pos="9627"/>
            </w:tabs>
            <w:contextualSpacing/>
            <w:rPr>
              <w:rFonts w:asciiTheme="minorHAnsi" w:eastAsiaTheme="minorEastAsia" w:hAnsiTheme="minorHAnsi" w:cstheme="minorBidi"/>
              <w:noProof/>
              <w:sz w:val="22"/>
              <w:szCs w:val="22"/>
            </w:rPr>
          </w:pPr>
          <w:hyperlink w:anchor="_Toc132474333" w:history="1">
            <w:r w:rsidR="005A676B" w:rsidRPr="00960061">
              <w:rPr>
                <w:rStyle w:val="af"/>
                <w:noProof/>
                <w:lang w:eastAsia="zh-CN"/>
              </w:rPr>
              <w:t>5.3</w:t>
            </w:r>
            <w:r w:rsidR="005A676B" w:rsidRPr="00960061">
              <w:rPr>
                <w:rFonts w:asciiTheme="minorHAnsi" w:eastAsiaTheme="minorEastAsia" w:hAnsiTheme="minorHAnsi" w:cstheme="minorBidi"/>
                <w:noProof/>
                <w:sz w:val="22"/>
                <w:szCs w:val="22"/>
              </w:rPr>
              <w:tab/>
            </w:r>
            <w:r w:rsidR="005A676B" w:rsidRPr="00960061">
              <w:rPr>
                <w:rStyle w:val="af"/>
                <w:noProof/>
                <w:lang w:eastAsia="zh-CN"/>
              </w:rPr>
              <w:t>Содержание семинаров, практических занятий</w:t>
            </w:r>
            <w:r w:rsidR="005A676B" w:rsidRPr="00960061">
              <w:rPr>
                <w:noProof/>
                <w:webHidden/>
              </w:rPr>
              <w:tab/>
            </w:r>
            <w:r w:rsidR="005A676B" w:rsidRPr="00960061">
              <w:rPr>
                <w:noProof/>
                <w:webHidden/>
              </w:rPr>
              <w:fldChar w:fldCharType="begin"/>
            </w:r>
            <w:r w:rsidR="005A676B" w:rsidRPr="00960061">
              <w:rPr>
                <w:noProof/>
                <w:webHidden/>
              </w:rPr>
              <w:instrText xml:space="preserve"> PAGEREF _Toc132474333 \h </w:instrText>
            </w:r>
            <w:r w:rsidR="005A676B" w:rsidRPr="00960061">
              <w:rPr>
                <w:noProof/>
                <w:webHidden/>
              </w:rPr>
            </w:r>
            <w:r w:rsidR="005A676B" w:rsidRPr="00960061">
              <w:rPr>
                <w:noProof/>
                <w:webHidden/>
              </w:rPr>
              <w:fldChar w:fldCharType="separate"/>
            </w:r>
            <w:r w:rsidR="00362BA3">
              <w:rPr>
                <w:noProof/>
                <w:webHidden/>
              </w:rPr>
              <w:t>15</w:t>
            </w:r>
            <w:r w:rsidR="005A676B" w:rsidRPr="00960061">
              <w:rPr>
                <w:noProof/>
                <w:webHidden/>
              </w:rPr>
              <w:fldChar w:fldCharType="end"/>
            </w:r>
          </w:hyperlink>
        </w:p>
        <w:p w14:paraId="3800C48B" w14:textId="38258A84" w:rsidR="005A676B" w:rsidRPr="00960061" w:rsidRDefault="00994449" w:rsidP="008D7274">
          <w:pPr>
            <w:pStyle w:val="15"/>
            <w:tabs>
              <w:tab w:val="left" w:pos="1100"/>
              <w:tab w:val="right" w:leader="dot" w:pos="9627"/>
            </w:tabs>
            <w:spacing w:line="240" w:lineRule="auto"/>
            <w:contextualSpacing/>
            <w:rPr>
              <w:rFonts w:asciiTheme="minorHAnsi" w:eastAsiaTheme="minorEastAsia" w:hAnsiTheme="minorHAnsi" w:cstheme="minorBidi"/>
              <w:noProof/>
              <w:sz w:val="22"/>
              <w:szCs w:val="22"/>
              <w:lang w:eastAsia="ru-RU"/>
            </w:rPr>
          </w:pPr>
          <w:hyperlink w:anchor="_Toc132474334" w:history="1">
            <w:r w:rsidR="005A676B" w:rsidRPr="00960061">
              <w:rPr>
                <w:rStyle w:val="af"/>
                <w:noProof/>
                <w:lang w:eastAsia="zh-CN"/>
              </w:rPr>
              <w:t>6.</w:t>
            </w:r>
            <w:r w:rsidR="005A676B" w:rsidRPr="00960061">
              <w:rPr>
                <w:rFonts w:asciiTheme="minorHAnsi" w:eastAsiaTheme="minorEastAsia" w:hAnsiTheme="minorHAnsi" w:cstheme="minorBidi"/>
                <w:noProof/>
                <w:sz w:val="22"/>
                <w:szCs w:val="22"/>
                <w:lang w:eastAsia="ru-RU"/>
              </w:rPr>
              <w:tab/>
            </w:r>
            <w:r w:rsidR="005A676B" w:rsidRPr="00960061">
              <w:rPr>
                <w:rStyle w:val="af"/>
                <w:noProof/>
                <w:lang w:eastAsia="zh-CN"/>
              </w:rPr>
              <w:t>Перечень учебно-методического обеспечения для самостоятельной работы обучающихся по дисциплине</w:t>
            </w:r>
            <w:r w:rsidR="005A676B" w:rsidRPr="00960061">
              <w:rPr>
                <w:noProof/>
                <w:webHidden/>
              </w:rPr>
              <w:tab/>
            </w:r>
            <w:r w:rsidR="005A676B" w:rsidRPr="00960061">
              <w:rPr>
                <w:noProof/>
                <w:webHidden/>
              </w:rPr>
              <w:fldChar w:fldCharType="begin"/>
            </w:r>
            <w:r w:rsidR="005A676B" w:rsidRPr="00960061">
              <w:rPr>
                <w:noProof/>
                <w:webHidden/>
              </w:rPr>
              <w:instrText xml:space="preserve"> PAGEREF _Toc132474334 \h </w:instrText>
            </w:r>
            <w:r w:rsidR="005A676B" w:rsidRPr="00960061">
              <w:rPr>
                <w:noProof/>
                <w:webHidden/>
              </w:rPr>
            </w:r>
            <w:r w:rsidR="005A676B" w:rsidRPr="00960061">
              <w:rPr>
                <w:noProof/>
                <w:webHidden/>
              </w:rPr>
              <w:fldChar w:fldCharType="separate"/>
            </w:r>
            <w:r w:rsidR="00362BA3">
              <w:rPr>
                <w:noProof/>
                <w:webHidden/>
              </w:rPr>
              <w:t>19</w:t>
            </w:r>
            <w:r w:rsidR="005A676B" w:rsidRPr="00960061">
              <w:rPr>
                <w:noProof/>
                <w:webHidden/>
              </w:rPr>
              <w:fldChar w:fldCharType="end"/>
            </w:r>
          </w:hyperlink>
        </w:p>
        <w:p w14:paraId="1080DC32" w14:textId="166F9D08" w:rsidR="005A676B" w:rsidRPr="00960061" w:rsidRDefault="00994449" w:rsidP="008D7274">
          <w:pPr>
            <w:pStyle w:val="23"/>
            <w:tabs>
              <w:tab w:val="left" w:pos="880"/>
              <w:tab w:val="right" w:leader="dot" w:pos="9627"/>
            </w:tabs>
            <w:contextualSpacing/>
            <w:rPr>
              <w:rFonts w:asciiTheme="minorHAnsi" w:eastAsiaTheme="minorEastAsia" w:hAnsiTheme="minorHAnsi" w:cstheme="minorBidi"/>
              <w:noProof/>
              <w:sz w:val="22"/>
              <w:szCs w:val="22"/>
            </w:rPr>
          </w:pPr>
          <w:hyperlink w:anchor="_Toc132474335" w:history="1">
            <w:r w:rsidR="005A676B" w:rsidRPr="00960061">
              <w:rPr>
                <w:rStyle w:val="af"/>
                <w:noProof/>
                <w:lang w:eastAsia="zh-CN"/>
              </w:rPr>
              <w:t>6.1.</w:t>
            </w:r>
            <w:r w:rsidR="005A676B" w:rsidRPr="00960061">
              <w:rPr>
                <w:rFonts w:asciiTheme="minorHAnsi" w:eastAsiaTheme="minorEastAsia" w:hAnsiTheme="minorHAnsi" w:cstheme="minorBidi"/>
                <w:noProof/>
                <w:sz w:val="22"/>
                <w:szCs w:val="22"/>
              </w:rPr>
              <w:tab/>
            </w:r>
            <w:r w:rsidR="005A676B" w:rsidRPr="00960061">
              <w:rPr>
                <w:rStyle w:val="af"/>
                <w:noProof/>
                <w:lang w:eastAsia="zh-CN"/>
              </w:rPr>
              <w:t>Перечень вопросов, отводимых на самостоятельное освоение дисциплины, формы внеаудиторной самостоятельной работы</w:t>
            </w:r>
            <w:r w:rsidR="005A676B" w:rsidRPr="00960061">
              <w:rPr>
                <w:noProof/>
                <w:webHidden/>
              </w:rPr>
              <w:tab/>
            </w:r>
            <w:r w:rsidR="005A676B" w:rsidRPr="00960061">
              <w:rPr>
                <w:noProof/>
                <w:webHidden/>
              </w:rPr>
              <w:fldChar w:fldCharType="begin"/>
            </w:r>
            <w:r w:rsidR="005A676B" w:rsidRPr="00960061">
              <w:rPr>
                <w:noProof/>
                <w:webHidden/>
              </w:rPr>
              <w:instrText xml:space="preserve"> PAGEREF _Toc132474335 \h </w:instrText>
            </w:r>
            <w:r w:rsidR="005A676B" w:rsidRPr="00960061">
              <w:rPr>
                <w:noProof/>
                <w:webHidden/>
              </w:rPr>
            </w:r>
            <w:r w:rsidR="005A676B" w:rsidRPr="00960061">
              <w:rPr>
                <w:noProof/>
                <w:webHidden/>
              </w:rPr>
              <w:fldChar w:fldCharType="separate"/>
            </w:r>
            <w:r w:rsidR="00362BA3">
              <w:rPr>
                <w:noProof/>
                <w:webHidden/>
              </w:rPr>
              <w:t>19</w:t>
            </w:r>
            <w:r w:rsidR="005A676B" w:rsidRPr="00960061">
              <w:rPr>
                <w:noProof/>
                <w:webHidden/>
              </w:rPr>
              <w:fldChar w:fldCharType="end"/>
            </w:r>
          </w:hyperlink>
        </w:p>
        <w:p w14:paraId="3A8C1985" w14:textId="33202FB1" w:rsidR="005A676B" w:rsidRPr="00960061" w:rsidRDefault="00994449" w:rsidP="008D7274">
          <w:pPr>
            <w:pStyle w:val="23"/>
            <w:tabs>
              <w:tab w:val="left" w:pos="880"/>
              <w:tab w:val="right" w:leader="dot" w:pos="9627"/>
            </w:tabs>
            <w:contextualSpacing/>
            <w:rPr>
              <w:rFonts w:asciiTheme="minorHAnsi" w:eastAsiaTheme="minorEastAsia" w:hAnsiTheme="minorHAnsi" w:cstheme="minorBidi"/>
              <w:noProof/>
              <w:sz w:val="22"/>
              <w:szCs w:val="22"/>
            </w:rPr>
          </w:pPr>
          <w:hyperlink w:anchor="_Toc132474336" w:history="1">
            <w:r w:rsidR="005A676B" w:rsidRPr="00960061">
              <w:rPr>
                <w:rStyle w:val="af"/>
                <w:noProof/>
                <w:lang w:eastAsia="zh-CN"/>
              </w:rPr>
              <w:t>6.2.</w:t>
            </w:r>
            <w:r w:rsidR="005A676B" w:rsidRPr="00960061">
              <w:rPr>
                <w:rFonts w:asciiTheme="minorHAnsi" w:eastAsiaTheme="minorEastAsia" w:hAnsiTheme="minorHAnsi" w:cstheme="minorBidi"/>
                <w:noProof/>
                <w:sz w:val="22"/>
                <w:szCs w:val="22"/>
              </w:rPr>
              <w:tab/>
            </w:r>
            <w:r w:rsidR="005A676B" w:rsidRPr="00960061">
              <w:rPr>
                <w:rStyle w:val="af"/>
                <w:noProof/>
                <w:lang w:eastAsia="zh-CN"/>
              </w:rPr>
              <w:t>Перечень вопросов, заданий, тем для подготовки к текущему контролю</w:t>
            </w:r>
            <w:r w:rsidR="005A676B" w:rsidRPr="00960061">
              <w:rPr>
                <w:noProof/>
                <w:webHidden/>
              </w:rPr>
              <w:tab/>
            </w:r>
            <w:r w:rsidR="005A676B" w:rsidRPr="00960061">
              <w:rPr>
                <w:noProof/>
                <w:webHidden/>
              </w:rPr>
              <w:fldChar w:fldCharType="begin"/>
            </w:r>
            <w:r w:rsidR="005A676B" w:rsidRPr="00960061">
              <w:rPr>
                <w:noProof/>
                <w:webHidden/>
              </w:rPr>
              <w:instrText xml:space="preserve"> PAGEREF _Toc132474336 \h </w:instrText>
            </w:r>
            <w:r w:rsidR="005A676B" w:rsidRPr="00960061">
              <w:rPr>
                <w:noProof/>
                <w:webHidden/>
              </w:rPr>
            </w:r>
            <w:r w:rsidR="005A676B" w:rsidRPr="00960061">
              <w:rPr>
                <w:noProof/>
                <w:webHidden/>
              </w:rPr>
              <w:fldChar w:fldCharType="separate"/>
            </w:r>
            <w:r w:rsidR="00362BA3">
              <w:rPr>
                <w:noProof/>
                <w:webHidden/>
              </w:rPr>
              <w:t>22</w:t>
            </w:r>
            <w:r w:rsidR="005A676B" w:rsidRPr="00960061">
              <w:rPr>
                <w:noProof/>
                <w:webHidden/>
              </w:rPr>
              <w:fldChar w:fldCharType="end"/>
            </w:r>
          </w:hyperlink>
        </w:p>
        <w:p w14:paraId="2BBBD55D" w14:textId="3985BB89" w:rsidR="005A676B" w:rsidRPr="00960061" w:rsidRDefault="00994449" w:rsidP="008D7274">
          <w:pPr>
            <w:pStyle w:val="15"/>
            <w:tabs>
              <w:tab w:val="left" w:pos="1100"/>
              <w:tab w:val="right" w:leader="dot" w:pos="9627"/>
            </w:tabs>
            <w:spacing w:line="240" w:lineRule="auto"/>
            <w:contextualSpacing/>
            <w:rPr>
              <w:rFonts w:asciiTheme="minorHAnsi" w:eastAsiaTheme="minorEastAsia" w:hAnsiTheme="minorHAnsi" w:cstheme="minorBidi"/>
              <w:noProof/>
              <w:sz w:val="22"/>
              <w:szCs w:val="22"/>
              <w:lang w:eastAsia="ru-RU"/>
            </w:rPr>
          </w:pPr>
          <w:hyperlink w:anchor="_Toc132474337" w:history="1">
            <w:r w:rsidR="005A676B" w:rsidRPr="00960061">
              <w:rPr>
                <w:rStyle w:val="af"/>
                <w:noProof/>
                <w:lang w:eastAsia="zh-CN"/>
              </w:rPr>
              <w:t>7.</w:t>
            </w:r>
            <w:r w:rsidR="005A676B" w:rsidRPr="00960061">
              <w:rPr>
                <w:rFonts w:asciiTheme="minorHAnsi" w:eastAsiaTheme="minorEastAsia" w:hAnsiTheme="minorHAnsi" w:cstheme="minorBidi"/>
                <w:noProof/>
                <w:sz w:val="22"/>
                <w:szCs w:val="22"/>
                <w:lang w:eastAsia="ru-RU"/>
              </w:rPr>
              <w:tab/>
            </w:r>
            <w:r w:rsidR="005A676B" w:rsidRPr="00960061">
              <w:rPr>
                <w:rStyle w:val="af"/>
                <w:noProof/>
                <w:lang w:eastAsia="zh-CN"/>
              </w:rPr>
              <w:t>Фонд оценочных средств для проведения промежуточной аттестации обучающихся по дисциплине</w:t>
            </w:r>
            <w:r w:rsidR="005A676B" w:rsidRPr="00960061">
              <w:rPr>
                <w:noProof/>
                <w:webHidden/>
              </w:rPr>
              <w:tab/>
            </w:r>
            <w:r w:rsidR="005A676B" w:rsidRPr="00960061">
              <w:rPr>
                <w:noProof/>
                <w:webHidden/>
              </w:rPr>
              <w:fldChar w:fldCharType="begin"/>
            </w:r>
            <w:r w:rsidR="005A676B" w:rsidRPr="00960061">
              <w:rPr>
                <w:noProof/>
                <w:webHidden/>
              </w:rPr>
              <w:instrText xml:space="preserve"> PAGEREF _Toc132474337 \h </w:instrText>
            </w:r>
            <w:r w:rsidR="005A676B" w:rsidRPr="00960061">
              <w:rPr>
                <w:noProof/>
                <w:webHidden/>
              </w:rPr>
            </w:r>
            <w:r w:rsidR="005A676B" w:rsidRPr="00960061">
              <w:rPr>
                <w:noProof/>
                <w:webHidden/>
              </w:rPr>
              <w:fldChar w:fldCharType="separate"/>
            </w:r>
            <w:r w:rsidR="00362BA3">
              <w:rPr>
                <w:noProof/>
                <w:webHidden/>
              </w:rPr>
              <w:t>25</w:t>
            </w:r>
            <w:r w:rsidR="005A676B" w:rsidRPr="00960061">
              <w:rPr>
                <w:noProof/>
                <w:webHidden/>
              </w:rPr>
              <w:fldChar w:fldCharType="end"/>
            </w:r>
          </w:hyperlink>
        </w:p>
        <w:p w14:paraId="5FF526A7" w14:textId="37819E35" w:rsidR="005A676B" w:rsidRPr="00960061" w:rsidRDefault="00994449" w:rsidP="008D7274">
          <w:pPr>
            <w:pStyle w:val="15"/>
            <w:tabs>
              <w:tab w:val="left" w:pos="1100"/>
              <w:tab w:val="right" w:leader="dot" w:pos="9627"/>
            </w:tabs>
            <w:spacing w:line="240" w:lineRule="auto"/>
            <w:contextualSpacing/>
            <w:rPr>
              <w:rFonts w:asciiTheme="minorHAnsi" w:eastAsiaTheme="minorEastAsia" w:hAnsiTheme="minorHAnsi" w:cstheme="minorBidi"/>
              <w:noProof/>
              <w:sz w:val="22"/>
              <w:szCs w:val="22"/>
              <w:lang w:eastAsia="ru-RU"/>
            </w:rPr>
          </w:pPr>
          <w:hyperlink w:anchor="_Toc132474338" w:history="1">
            <w:r w:rsidR="005A676B" w:rsidRPr="00960061">
              <w:rPr>
                <w:rStyle w:val="af"/>
                <w:noProof/>
                <w:lang w:eastAsia="zh-CN"/>
              </w:rPr>
              <w:t>8.</w:t>
            </w:r>
            <w:r w:rsidR="005A676B" w:rsidRPr="00960061">
              <w:rPr>
                <w:rFonts w:asciiTheme="minorHAnsi" w:eastAsiaTheme="minorEastAsia" w:hAnsiTheme="minorHAnsi" w:cstheme="minorBidi"/>
                <w:noProof/>
                <w:sz w:val="22"/>
                <w:szCs w:val="22"/>
                <w:lang w:eastAsia="ru-RU"/>
              </w:rPr>
              <w:tab/>
            </w:r>
            <w:r w:rsidR="005A676B" w:rsidRPr="00960061">
              <w:rPr>
                <w:rStyle w:val="af"/>
                <w:noProof/>
                <w:lang w:eastAsia="zh-CN"/>
              </w:rPr>
              <w:t>Основная и дополнительная литература, необходимая для освоения дисциплины</w:t>
            </w:r>
            <w:r w:rsidR="005A676B" w:rsidRPr="00960061">
              <w:rPr>
                <w:noProof/>
                <w:webHidden/>
              </w:rPr>
              <w:tab/>
            </w:r>
            <w:r w:rsidR="005A676B" w:rsidRPr="00960061">
              <w:rPr>
                <w:noProof/>
                <w:webHidden/>
              </w:rPr>
              <w:fldChar w:fldCharType="begin"/>
            </w:r>
            <w:r w:rsidR="005A676B" w:rsidRPr="00960061">
              <w:rPr>
                <w:noProof/>
                <w:webHidden/>
              </w:rPr>
              <w:instrText xml:space="preserve"> PAGEREF _Toc132474338 \h </w:instrText>
            </w:r>
            <w:r w:rsidR="005A676B" w:rsidRPr="00960061">
              <w:rPr>
                <w:noProof/>
                <w:webHidden/>
              </w:rPr>
            </w:r>
            <w:r w:rsidR="005A676B" w:rsidRPr="00960061">
              <w:rPr>
                <w:noProof/>
                <w:webHidden/>
              </w:rPr>
              <w:fldChar w:fldCharType="separate"/>
            </w:r>
            <w:r w:rsidR="00362BA3">
              <w:rPr>
                <w:noProof/>
                <w:webHidden/>
              </w:rPr>
              <w:t>40</w:t>
            </w:r>
            <w:r w:rsidR="005A676B" w:rsidRPr="00960061">
              <w:rPr>
                <w:noProof/>
                <w:webHidden/>
              </w:rPr>
              <w:fldChar w:fldCharType="end"/>
            </w:r>
          </w:hyperlink>
        </w:p>
        <w:p w14:paraId="5AD8B4A6" w14:textId="115B11F6" w:rsidR="005A676B" w:rsidRPr="00960061" w:rsidRDefault="00994449" w:rsidP="008D7274">
          <w:pPr>
            <w:pStyle w:val="15"/>
            <w:tabs>
              <w:tab w:val="left" w:pos="1100"/>
              <w:tab w:val="right" w:leader="dot" w:pos="9627"/>
            </w:tabs>
            <w:spacing w:line="240" w:lineRule="auto"/>
            <w:contextualSpacing/>
            <w:rPr>
              <w:rFonts w:asciiTheme="minorHAnsi" w:eastAsiaTheme="minorEastAsia" w:hAnsiTheme="minorHAnsi" w:cstheme="minorBidi"/>
              <w:noProof/>
              <w:sz w:val="22"/>
              <w:szCs w:val="22"/>
              <w:lang w:eastAsia="ru-RU"/>
            </w:rPr>
          </w:pPr>
          <w:hyperlink w:anchor="_Toc132474339" w:history="1">
            <w:r w:rsidR="005A676B" w:rsidRPr="00960061">
              <w:rPr>
                <w:rStyle w:val="af"/>
                <w:noProof/>
                <w:lang w:eastAsia="zh-CN"/>
              </w:rPr>
              <w:t>9.</w:t>
            </w:r>
            <w:r w:rsidR="005A676B" w:rsidRPr="00960061">
              <w:rPr>
                <w:rFonts w:asciiTheme="minorHAnsi" w:eastAsiaTheme="minorEastAsia" w:hAnsiTheme="minorHAnsi" w:cstheme="minorBidi"/>
                <w:noProof/>
                <w:sz w:val="22"/>
                <w:szCs w:val="22"/>
                <w:lang w:eastAsia="ru-RU"/>
              </w:rPr>
              <w:tab/>
            </w:r>
            <w:r w:rsidR="005A676B" w:rsidRPr="00960061">
              <w:rPr>
                <w:rStyle w:val="af"/>
                <w:noProof/>
                <w:lang w:eastAsia="zh-CN"/>
              </w:rPr>
              <w:t>Перечень ресурсов информационно-телекоммуникационной сети «Интернет», необходимых для освоения дисциплины</w:t>
            </w:r>
            <w:r w:rsidR="005A676B" w:rsidRPr="00960061">
              <w:rPr>
                <w:noProof/>
                <w:webHidden/>
              </w:rPr>
              <w:tab/>
            </w:r>
            <w:r w:rsidR="005A676B" w:rsidRPr="00960061">
              <w:rPr>
                <w:noProof/>
                <w:webHidden/>
              </w:rPr>
              <w:fldChar w:fldCharType="begin"/>
            </w:r>
            <w:r w:rsidR="005A676B" w:rsidRPr="00960061">
              <w:rPr>
                <w:noProof/>
                <w:webHidden/>
              </w:rPr>
              <w:instrText xml:space="preserve"> PAGEREF _Toc132474339 \h </w:instrText>
            </w:r>
            <w:r w:rsidR="005A676B" w:rsidRPr="00960061">
              <w:rPr>
                <w:noProof/>
                <w:webHidden/>
              </w:rPr>
            </w:r>
            <w:r w:rsidR="005A676B" w:rsidRPr="00960061">
              <w:rPr>
                <w:noProof/>
                <w:webHidden/>
              </w:rPr>
              <w:fldChar w:fldCharType="separate"/>
            </w:r>
            <w:r w:rsidR="00362BA3">
              <w:rPr>
                <w:noProof/>
                <w:webHidden/>
              </w:rPr>
              <w:t>41</w:t>
            </w:r>
            <w:r w:rsidR="005A676B" w:rsidRPr="00960061">
              <w:rPr>
                <w:noProof/>
                <w:webHidden/>
              </w:rPr>
              <w:fldChar w:fldCharType="end"/>
            </w:r>
          </w:hyperlink>
        </w:p>
        <w:p w14:paraId="4697384B" w14:textId="6E1B913F" w:rsidR="005A676B" w:rsidRPr="00960061" w:rsidRDefault="00994449" w:rsidP="008D7274">
          <w:pPr>
            <w:pStyle w:val="15"/>
            <w:tabs>
              <w:tab w:val="left" w:pos="1100"/>
              <w:tab w:val="right" w:leader="dot" w:pos="9627"/>
            </w:tabs>
            <w:spacing w:line="240" w:lineRule="auto"/>
            <w:contextualSpacing/>
            <w:rPr>
              <w:rFonts w:asciiTheme="minorHAnsi" w:eastAsiaTheme="minorEastAsia" w:hAnsiTheme="minorHAnsi" w:cstheme="minorBidi"/>
              <w:noProof/>
              <w:sz w:val="22"/>
              <w:szCs w:val="22"/>
              <w:lang w:eastAsia="ru-RU"/>
            </w:rPr>
          </w:pPr>
          <w:hyperlink w:anchor="_Toc132474340" w:history="1">
            <w:r w:rsidR="005A676B" w:rsidRPr="00960061">
              <w:rPr>
                <w:rStyle w:val="af"/>
                <w:noProof/>
                <w:lang w:eastAsia="zh-CN"/>
              </w:rPr>
              <w:t>10.</w:t>
            </w:r>
            <w:r w:rsidR="005A676B" w:rsidRPr="00960061">
              <w:rPr>
                <w:rFonts w:asciiTheme="minorHAnsi" w:eastAsiaTheme="minorEastAsia" w:hAnsiTheme="minorHAnsi" w:cstheme="minorBidi"/>
                <w:noProof/>
                <w:sz w:val="22"/>
                <w:szCs w:val="22"/>
                <w:lang w:eastAsia="ru-RU"/>
              </w:rPr>
              <w:tab/>
            </w:r>
            <w:r w:rsidR="005A676B" w:rsidRPr="00960061">
              <w:rPr>
                <w:rStyle w:val="af"/>
                <w:noProof/>
                <w:lang w:eastAsia="zh-CN"/>
              </w:rPr>
              <w:t>Методические указания для обучающихся по освоению дисциплины</w:t>
            </w:r>
            <w:r w:rsidR="005A676B" w:rsidRPr="00960061">
              <w:rPr>
                <w:noProof/>
                <w:webHidden/>
              </w:rPr>
              <w:tab/>
            </w:r>
            <w:r w:rsidR="005A676B" w:rsidRPr="00960061">
              <w:rPr>
                <w:noProof/>
                <w:webHidden/>
              </w:rPr>
              <w:fldChar w:fldCharType="begin"/>
            </w:r>
            <w:r w:rsidR="005A676B" w:rsidRPr="00960061">
              <w:rPr>
                <w:noProof/>
                <w:webHidden/>
              </w:rPr>
              <w:instrText xml:space="preserve"> PAGEREF _Toc132474340 \h </w:instrText>
            </w:r>
            <w:r w:rsidR="005A676B" w:rsidRPr="00960061">
              <w:rPr>
                <w:noProof/>
                <w:webHidden/>
              </w:rPr>
            </w:r>
            <w:r w:rsidR="005A676B" w:rsidRPr="00960061">
              <w:rPr>
                <w:noProof/>
                <w:webHidden/>
              </w:rPr>
              <w:fldChar w:fldCharType="separate"/>
            </w:r>
            <w:r w:rsidR="00362BA3">
              <w:rPr>
                <w:noProof/>
                <w:webHidden/>
              </w:rPr>
              <w:t>42</w:t>
            </w:r>
            <w:r w:rsidR="005A676B" w:rsidRPr="00960061">
              <w:rPr>
                <w:noProof/>
                <w:webHidden/>
              </w:rPr>
              <w:fldChar w:fldCharType="end"/>
            </w:r>
          </w:hyperlink>
        </w:p>
        <w:p w14:paraId="325775FB" w14:textId="49DC9E67" w:rsidR="005A676B" w:rsidRPr="00960061" w:rsidRDefault="00994449" w:rsidP="008D7274">
          <w:pPr>
            <w:pStyle w:val="15"/>
            <w:tabs>
              <w:tab w:val="left" w:pos="1100"/>
              <w:tab w:val="right" w:leader="dot" w:pos="9627"/>
            </w:tabs>
            <w:spacing w:line="240" w:lineRule="auto"/>
            <w:contextualSpacing/>
            <w:rPr>
              <w:rFonts w:asciiTheme="minorHAnsi" w:eastAsiaTheme="minorEastAsia" w:hAnsiTheme="minorHAnsi" w:cstheme="minorBidi"/>
              <w:noProof/>
              <w:sz w:val="22"/>
              <w:szCs w:val="22"/>
              <w:lang w:eastAsia="ru-RU"/>
            </w:rPr>
          </w:pPr>
          <w:hyperlink w:anchor="_Toc132474341" w:history="1">
            <w:r w:rsidR="005A676B" w:rsidRPr="00960061">
              <w:rPr>
                <w:rStyle w:val="af"/>
                <w:noProof/>
                <w:lang w:eastAsia="zh-CN"/>
              </w:rPr>
              <w:t>11.</w:t>
            </w:r>
            <w:r w:rsidR="005A676B" w:rsidRPr="00960061">
              <w:rPr>
                <w:rFonts w:asciiTheme="minorHAnsi" w:eastAsiaTheme="minorEastAsia" w:hAnsiTheme="minorHAnsi" w:cstheme="minorBidi"/>
                <w:noProof/>
                <w:sz w:val="22"/>
                <w:szCs w:val="22"/>
                <w:lang w:eastAsia="ru-RU"/>
              </w:rPr>
              <w:tab/>
            </w:r>
            <w:r w:rsidR="005A676B" w:rsidRPr="00960061">
              <w:rPr>
                <w:rStyle w:val="af"/>
                <w:noProof/>
                <w:lang w:eastAsia="zh-CN"/>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A676B" w:rsidRPr="00960061">
              <w:rPr>
                <w:noProof/>
                <w:webHidden/>
              </w:rPr>
              <w:tab/>
            </w:r>
            <w:r w:rsidR="005A676B" w:rsidRPr="00960061">
              <w:rPr>
                <w:noProof/>
                <w:webHidden/>
              </w:rPr>
              <w:fldChar w:fldCharType="begin"/>
            </w:r>
            <w:r w:rsidR="005A676B" w:rsidRPr="00960061">
              <w:rPr>
                <w:noProof/>
                <w:webHidden/>
              </w:rPr>
              <w:instrText xml:space="preserve"> PAGEREF _Toc132474341 \h </w:instrText>
            </w:r>
            <w:r w:rsidR="005A676B" w:rsidRPr="00960061">
              <w:rPr>
                <w:noProof/>
                <w:webHidden/>
              </w:rPr>
            </w:r>
            <w:r w:rsidR="005A676B" w:rsidRPr="00960061">
              <w:rPr>
                <w:noProof/>
                <w:webHidden/>
              </w:rPr>
              <w:fldChar w:fldCharType="separate"/>
            </w:r>
            <w:r w:rsidR="00362BA3">
              <w:rPr>
                <w:noProof/>
                <w:webHidden/>
              </w:rPr>
              <w:t>45</w:t>
            </w:r>
            <w:r w:rsidR="005A676B" w:rsidRPr="00960061">
              <w:rPr>
                <w:noProof/>
                <w:webHidden/>
              </w:rPr>
              <w:fldChar w:fldCharType="end"/>
            </w:r>
          </w:hyperlink>
        </w:p>
        <w:p w14:paraId="6055E4C4" w14:textId="64766659" w:rsidR="005A676B" w:rsidRPr="00960061" w:rsidRDefault="00994449" w:rsidP="008D7274">
          <w:pPr>
            <w:pStyle w:val="23"/>
            <w:tabs>
              <w:tab w:val="left" w:pos="1100"/>
              <w:tab w:val="right" w:leader="dot" w:pos="9627"/>
            </w:tabs>
            <w:contextualSpacing/>
            <w:rPr>
              <w:rFonts w:asciiTheme="minorHAnsi" w:eastAsiaTheme="minorEastAsia" w:hAnsiTheme="minorHAnsi" w:cstheme="minorBidi"/>
              <w:noProof/>
              <w:sz w:val="22"/>
              <w:szCs w:val="22"/>
            </w:rPr>
          </w:pPr>
          <w:hyperlink w:anchor="_Toc132474342" w:history="1">
            <w:r w:rsidR="005A676B" w:rsidRPr="00960061">
              <w:rPr>
                <w:rStyle w:val="af"/>
                <w:noProof/>
                <w:lang w:eastAsia="zh-CN"/>
              </w:rPr>
              <w:t>11.1</w:t>
            </w:r>
            <w:r w:rsidR="005A676B" w:rsidRPr="00960061">
              <w:rPr>
                <w:rFonts w:asciiTheme="minorHAnsi" w:eastAsiaTheme="minorEastAsia" w:hAnsiTheme="minorHAnsi" w:cstheme="minorBidi"/>
                <w:noProof/>
                <w:sz w:val="22"/>
                <w:szCs w:val="22"/>
              </w:rPr>
              <w:tab/>
            </w:r>
            <w:r w:rsidR="005A676B" w:rsidRPr="00960061">
              <w:rPr>
                <w:rStyle w:val="af"/>
                <w:noProof/>
                <w:lang w:eastAsia="zh-CN"/>
              </w:rPr>
              <w:t>Комплект лицензионного программного обеспечения</w:t>
            </w:r>
            <w:r w:rsidR="005A676B" w:rsidRPr="00960061">
              <w:rPr>
                <w:noProof/>
                <w:webHidden/>
              </w:rPr>
              <w:tab/>
            </w:r>
            <w:r w:rsidR="005A676B" w:rsidRPr="00960061">
              <w:rPr>
                <w:noProof/>
                <w:webHidden/>
              </w:rPr>
              <w:fldChar w:fldCharType="begin"/>
            </w:r>
            <w:r w:rsidR="005A676B" w:rsidRPr="00960061">
              <w:rPr>
                <w:noProof/>
                <w:webHidden/>
              </w:rPr>
              <w:instrText xml:space="preserve"> PAGEREF _Toc132474342 \h </w:instrText>
            </w:r>
            <w:r w:rsidR="005A676B" w:rsidRPr="00960061">
              <w:rPr>
                <w:noProof/>
                <w:webHidden/>
              </w:rPr>
            </w:r>
            <w:r w:rsidR="005A676B" w:rsidRPr="00960061">
              <w:rPr>
                <w:noProof/>
                <w:webHidden/>
              </w:rPr>
              <w:fldChar w:fldCharType="separate"/>
            </w:r>
            <w:r w:rsidR="00362BA3">
              <w:rPr>
                <w:noProof/>
                <w:webHidden/>
              </w:rPr>
              <w:t>45</w:t>
            </w:r>
            <w:r w:rsidR="005A676B" w:rsidRPr="00960061">
              <w:rPr>
                <w:noProof/>
                <w:webHidden/>
              </w:rPr>
              <w:fldChar w:fldCharType="end"/>
            </w:r>
          </w:hyperlink>
        </w:p>
        <w:p w14:paraId="5A361116" w14:textId="23BA1BAB" w:rsidR="005A676B" w:rsidRPr="00960061" w:rsidRDefault="00994449" w:rsidP="008D7274">
          <w:pPr>
            <w:pStyle w:val="23"/>
            <w:tabs>
              <w:tab w:val="left" w:pos="1100"/>
              <w:tab w:val="right" w:leader="dot" w:pos="9627"/>
            </w:tabs>
            <w:contextualSpacing/>
            <w:rPr>
              <w:rFonts w:asciiTheme="minorHAnsi" w:eastAsiaTheme="minorEastAsia" w:hAnsiTheme="minorHAnsi" w:cstheme="minorBidi"/>
              <w:noProof/>
              <w:sz w:val="22"/>
              <w:szCs w:val="22"/>
            </w:rPr>
          </w:pPr>
          <w:hyperlink w:anchor="_Toc132474343" w:history="1">
            <w:r w:rsidR="005A676B" w:rsidRPr="00960061">
              <w:rPr>
                <w:rStyle w:val="af"/>
                <w:noProof/>
                <w:lang w:eastAsia="zh-CN"/>
              </w:rPr>
              <w:t>11.2</w:t>
            </w:r>
            <w:r w:rsidR="005A676B" w:rsidRPr="00960061">
              <w:rPr>
                <w:rFonts w:asciiTheme="minorHAnsi" w:eastAsiaTheme="minorEastAsia" w:hAnsiTheme="minorHAnsi" w:cstheme="minorBidi"/>
                <w:noProof/>
                <w:sz w:val="22"/>
                <w:szCs w:val="22"/>
              </w:rPr>
              <w:tab/>
            </w:r>
            <w:r w:rsidR="005A676B" w:rsidRPr="00960061">
              <w:rPr>
                <w:rStyle w:val="af"/>
                <w:noProof/>
                <w:lang w:eastAsia="zh-CN"/>
              </w:rPr>
              <w:t>Современные профессиональные базы данных и информационные справочные системы</w:t>
            </w:r>
            <w:r w:rsidR="005A676B" w:rsidRPr="00960061">
              <w:rPr>
                <w:noProof/>
                <w:webHidden/>
              </w:rPr>
              <w:tab/>
            </w:r>
            <w:r w:rsidR="005A676B" w:rsidRPr="00960061">
              <w:rPr>
                <w:noProof/>
                <w:webHidden/>
              </w:rPr>
              <w:fldChar w:fldCharType="begin"/>
            </w:r>
            <w:r w:rsidR="005A676B" w:rsidRPr="00960061">
              <w:rPr>
                <w:noProof/>
                <w:webHidden/>
              </w:rPr>
              <w:instrText xml:space="preserve"> PAGEREF _Toc132474343 \h </w:instrText>
            </w:r>
            <w:r w:rsidR="005A676B" w:rsidRPr="00960061">
              <w:rPr>
                <w:noProof/>
                <w:webHidden/>
              </w:rPr>
            </w:r>
            <w:r w:rsidR="005A676B" w:rsidRPr="00960061">
              <w:rPr>
                <w:noProof/>
                <w:webHidden/>
              </w:rPr>
              <w:fldChar w:fldCharType="separate"/>
            </w:r>
            <w:r w:rsidR="00362BA3">
              <w:rPr>
                <w:noProof/>
                <w:webHidden/>
              </w:rPr>
              <w:t>45</w:t>
            </w:r>
            <w:r w:rsidR="005A676B" w:rsidRPr="00960061">
              <w:rPr>
                <w:noProof/>
                <w:webHidden/>
              </w:rPr>
              <w:fldChar w:fldCharType="end"/>
            </w:r>
          </w:hyperlink>
        </w:p>
        <w:p w14:paraId="673A69AF" w14:textId="14F24A26" w:rsidR="005A676B" w:rsidRPr="00960061" w:rsidRDefault="00994449" w:rsidP="008D7274">
          <w:pPr>
            <w:pStyle w:val="23"/>
            <w:tabs>
              <w:tab w:val="left" w:pos="1100"/>
              <w:tab w:val="right" w:leader="dot" w:pos="9627"/>
            </w:tabs>
            <w:contextualSpacing/>
            <w:rPr>
              <w:rFonts w:asciiTheme="minorHAnsi" w:eastAsiaTheme="minorEastAsia" w:hAnsiTheme="minorHAnsi" w:cstheme="minorBidi"/>
              <w:noProof/>
              <w:sz w:val="22"/>
              <w:szCs w:val="22"/>
            </w:rPr>
          </w:pPr>
          <w:hyperlink w:anchor="_Toc132474344" w:history="1">
            <w:r w:rsidR="005A676B" w:rsidRPr="00960061">
              <w:rPr>
                <w:rStyle w:val="af"/>
                <w:noProof/>
                <w:lang w:eastAsia="zh-CN"/>
              </w:rPr>
              <w:t>11.3</w:t>
            </w:r>
            <w:r w:rsidR="005A676B" w:rsidRPr="00960061">
              <w:rPr>
                <w:rFonts w:asciiTheme="minorHAnsi" w:eastAsiaTheme="minorEastAsia" w:hAnsiTheme="minorHAnsi" w:cstheme="minorBidi"/>
                <w:noProof/>
                <w:sz w:val="22"/>
                <w:szCs w:val="22"/>
              </w:rPr>
              <w:tab/>
            </w:r>
            <w:r w:rsidR="005A676B" w:rsidRPr="00960061">
              <w:rPr>
                <w:rStyle w:val="af"/>
                <w:noProof/>
                <w:lang w:eastAsia="zh-CN"/>
              </w:rPr>
              <w:t>Сертифицированные программные и аппаратные средства защиты информации</w:t>
            </w:r>
            <w:r w:rsidR="005A676B" w:rsidRPr="00960061">
              <w:rPr>
                <w:noProof/>
                <w:webHidden/>
              </w:rPr>
              <w:tab/>
            </w:r>
            <w:r w:rsidR="005A676B" w:rsidRPr="00960061">
              <w:rPr>
                <w:noProof/>
                <w:webHidden/>
              </w:rPr>
              <w:fldChar w:fldCharType="begin"/>
            </w:r>
            <w:r w:rsidR="005A676B" w:rsidRPr="00960061">
              <w:rPr>
                <w:noProof/>
                <w:webHidden/>
              </w:rPr>
              <w:instrText xml:space="preserve"> PAGEREF _Toc132474344 \h </w:instrText>
            </w:r>
            <w:r w:rsidR="005A676B" w:rsidRPr="00960061">
              <w:rPr>
                <w:noProof/>
                <w:webHidden/>
              </w:rPr>
            </w:r>
            <w:r w:rsidR="005A676B" w:rsidRPr="00960061">
              <w:rPr>
                <w:noProof/>
                <w:webHidden/>
              </w:rPr>
              <w:fldChar w:fldCharType="separate"/>
            </w:r>
            <w:r w:rsidR="00362BA3">
              <w:rPr>
                <w:noProof/>
                <w:webHidden/>
              </w:rPr>
              <w:t>45</w:t>
            </w:r>
            <w:r w:rsidR="005A676B" w:rsidRPr="00960061">
              <w:rPr>
                <w:noProof/>
                <w:webHidden/>
              </w:rPr>
              <w:fldChar w:fldCharType="end"/>
            </w:r>
          </w:hyperlink>
        </w:p>
        <w:p w14:paraId="46F53F9B" w14:textId="007D85FE" w:rsidR="005A676B" w:rsidRPr="00960061" w:rsidRDefault="00994449" w:rsidP="008D7274">
          <w:pPr>
            <w:pStyle w:val="15"/>
            <w:tabs>
              <w:tab w:val="left" w:pos="1100"/>
              <w:tab w:val="right" w:leader="dot" w:pos="9627"/>
            </w:tabs>
            <w:spacing w:line="240" w:lineRule="auto"/>
            <w:contextualSpacing/>
            <w:rPr>
              <w:rFonts w:asciiTheme="minorHAnsi" w:eastAsiaTheme="minorEastAsia" w:hAnsiTheme="minorHAnsi" w:cstheme="minorBidi"/>
              <w:noProof/>
              <w:sz w:val="22"/>
              <w:szCs w:val="22"/>
              <w:lang w:eastAsia="ru-RU"/>
            </w:rPr>
          </w:pPr>
          <w:hyperlink w:anchor="_Toc132474345" w:history="1">
            <w:r w:rsidR="005A676B" w:rsidRPr="00960061">
              <w:rPr>
                <w:rStyle w:val="af"/>
                <w:noProof/>
                <w:lang w:eastAsia="zh-CN"/>
              </w:rPr>
              <w:t>12.</w:t>
            </w:r>
            <w:r w:rsidR="005A676B" w:rsidRPr="00960061">
              <w:rPr>
                <w:rFonts w:asciiTheme="minorHAnsi" w:eastAsiaTheme="minorEastAsia" w:hAnsiTheme="minorHAnsi" w:cstheme="minorBidi"/>
                <w:noProof/>
                <w:sz w:val="22"/>
                <w:szCs w:val="22"/>
                <w:lang w:eastAsia="ru-RU"/>
              </w:rPr>
              <w:tab/>
            </w:r>
            <w:r w:rsidR="005A676B" w:rsidRPr="00960061">
              <w:rPr>
                <w:rStyle w:val="af"/>
                <w:noProof/>
                <w:lang w:eastAsia="zh-CN"/>
              </w:rPr>
              <w:t>Описание материально-технической базы, необходимой для осуществления образовательного процесса по дисциплине</w:t>
            </w:r>
            <w:r w:rsidR="005A676B" w:rsidRPr="00960061">
              <w:rPr>
                <w:noProof/>
                <w:webHidden/>
              </w:rPr>
              <w:tab/>
            </w:r>
            <w:r w:rsidR="005A676B" w:rsidRPr="00960061">
              <w:rPr>
                <w:noProof/>
                <w:webHidden/>
              </w:rPr>
              <w:fldChar w:fldCharType="begin"/>
            </w:r>
            <w:r w:rsidR="005A676B" w:rsidRPr="00960061">
              <w:rPr>
                <w:noProof/>
                <w:webHidden/>
              </w:rPr>
              <w:instrText xml:space="preserve"> PAGEREF _Toc132474345 \h </w:instrText>
            </w:r>
            <w:r w:rsidR="005A676B" w:rsidRPr="00960061">
              <w:rPr>
                <w:noProof/>
                <w:webHidden/>
              </w:rPr>
            </w:r>
            <w:r w:rsidR="005A676B" w:rsidRPr="00960061">
              <w:rPr>
                <w:noProof/>
                <w:webHidden/>
              </w:rPr>
              <w:fldChar w:fldCharType="separate"/>
            </w:r>
            <w:r w:rsidR="00362BA3">
              <w:rPr>
                <w:noProof/>
                <w:webHidden/>
              </w:rPr>
              <w:t>45</w:t>
            </w:r>
            <w:r w:rsidR="005A676B" w:rsidRPr="00960061">
              <w:rPr>
                <w:noProof/>
                <w:webHidden/>
              </w:rPr>
              <w:fldChar w:fldCharType="end"/>
            </w:r>
          </w:hyperlink>
        </w:p>
        <w:p w14:paraId="46B11D3E" w14:textId="4995FFC4" w:rsidR="00E70117" w:rsidRDefault="00E70117">
          <w:r>
            <w:rPr>
              <w:b/>
              <w:bCs/>
            </w:rPr>
            <w:fldChar w:fldCharType="end"/>
          </w:r>
        </w:p>
      </w:sdtContent>
    </w:sdt>
    <w:p w14:paraId="652FA83F" w14:textId="77777777" w:rsidR="00E25CD8" w:rsidRPr="00744F3D" w:rsidRDefault="00E25CD8" w:rsidP="00744F3D">
      <w:pPr>
        <w:pStyle w:val="11"/>
        <w:pageBreakBefore/>
        <w:numPr>
          <w:ilvl w:val="0"/>
          <w:numId w:val="12"/>
        </w:numPr>
        <w:spacing w:before="0" w:after="0"/>
        <w:ind w:left="1066" w:hanging="357"/>
        <w:rPr>
          <w:rStyle w:val="FontStyle17"/>
          <w:b/>
          <w:bCs/>
          <w:kern w:val="0"/>
          <w:sz w:val="28"/>
          <w:szCs w:val="28"/>
          <w:lang w:eastAsia="zh-CN"/>
        </w:rPr>
      </w:pPr>
      <w:bookmarkStart w:id="1" w:name="_Toc412129185"/>
      <w:bookmarkStart w:id="2" w:name="_Toc132474326"/>
      <w:r w:rsidRPr="00744F3D">
        <w:rPr>
          <w:rStyle w:val="FontStyle17"/>
          <w:b/>
          <w:bCs/>
          <w:kern w:val="0"/>
          <w:sz w:val="28"/>
          <w:szCs w:val="28"/>
          <w:lang w:eastAsia="zh-CN"/>
        </w:rPr>
        <w:lastRenderedPageBreak/>
        <w:t>Наименование дисциплины</w:t>
      </w:r>
      <w:bookmarkEnd w:id="1"/>
      <w:bookmarkEnd w:id="2"/>
    </w:p>
    <w:p w14:paraId="70566528" w14:textId="77777777" w:rsidR="005E0644" w:rsidRDefault="005E0644" w:rsidP="005E0644">
      <w:pPr>
        <w:pStyle w:val="33"/>
        <w:spacing w:after="0"/>
        <w:ind w:left="0"/>
        <w:rPr>
          <w:sz w:val="28"/>
          <w:szCs w:val="28"/>
        </w:rPr>
      </w:pPr>
    </w:p>
    <w:p w14:paraId="3D739B6E" w14:textId="77777777" w:rsidR="00E25CD8" w:rsidRPr="00896863" w:rsidRDefault="00E25CD8" w:rsidP="005E0644">
      <w:pPr>
        <w:pStyle w:val="33"/>
        <w:spacing w:after="0"/>
        <w:ind w:left="0" w:firstLine="709"/>
        <w:rPr>
          <w:sz w:val="28"/>
          <w:szCs w:val="28"/>
        </w:rPr>
      </w:pPr>
      <w:r w:rsidRPr="00210CCA">
        <w:rPr>
          <w:sz w:val="28"/>
          <w:szCs w:val="28"/>
        </w:rPr>
        <w:t xml:space="preserve">Учебная дисциплина </w:t>
      </w:r>
      <w:r w:rsidR="00DF6C7D" w:rsidRPr="00210CCA">
        <w:rPr>
          <w:bCs/>
          <w:sz w:val="28"/>
          <w:szCs w:val="28"/>
        </w:rPr>
        <w:t>«</w:t>
      </w:r>
      <w:r w:rsidR="00896863" w:rsidRPr="00896863">
        <w:rPr>
          <w:sz w:val="28"/>
          <w:szCs w:val="28"/>
        </w:rPr>
        <w:t>Финансовый учет и анализ (продвинутый курс)</w:t>
      </w:r>
      <w:r w:rsidR="00DF6C7D" w:rsidRPr="00896863">
        <w:rPr>
          <w:bCs/>
          <w:sz w:val="28"/>
          <w:szCs w:val="28"/>
        </w:rPr>
        <w:t>»</w:t>
      </w:r>
      <w:r w:rsidRPr="00896863">
        <w:rPr>
          <w:sz w:val="28"/>
          <w:szCs w:val="28"/>
        </w:rPr>
        <w:t>.</w:t>
      </w:r>
      <w:r w:rsidR="007C2372" w:rsidRPr="00896863">
        <w:rPr>
          <w:sz w:val="28"/>
          <w:szCs w:val="28"/>
        </w:rPr>
        <w:t xml:space="preserve"> </w:t>
      </w:r>
    </w:p>
    <w:p w14:paraId="171E9405" w14:textId="77777777" w:rsidR="005E0644" w:rsidRPr="00210CCA" w:rsidRDefault="005E0644" w:rsidP="005E0644">
      <w:pPr>
        <w:pStyle w:val="33"/>
        <w:spacing w:after="0"/>
        <w:ind w:left="0" w:firstLine="709"/>
        <w:rPr>
          <w:b/>
          <w:sz w:val="28"/>
          <w:szCs w:val="28"/>
        </w:rPr>
      </w:pPr>
    </w:p>
    <w:p w14:paraId="2260A7DA" w14:textId="7114288A" w:rsidR="003B0F7A" w:rsidRPr="00A27A76" w:rsidRDefault="005E0644" w:rsidP="00A27A76">
      <w:pPr>
        <w:pStyle w:val="11"/>
        <w:numPr>
          <w:ilvl w:val="0"/>
          <w:numId w:val="12"/>
        </w:numPr>
        <w:spacing w:before="0" w:after="0"/>
        <w:ind w:left="1066" w:hanging="357"/>
        <w:rPr>
          <w:rStyle w:val="FontStyle17"/>
          <w:b/>
          <w:bCs/>
          <w:kern w:val="0"/>
          <w:sz w:val="28"/>
          <w:szCs w:val="28"/>
          <w:lang w:eastAsia="zh-CN"/>
        </w:rPr>
      </w:pPr>
      <w:bookmarkStart w:id="3" w:name="_Toc132474327"/>
      <w:r w:rsidRPr="003B0F7A">
        <w:rPr>
          <w:rStyle w:val="FontStyle17"/>
          <w:b/>
          <w:bCs/>
          <w:kern w:val="0"/>
          <w:sz w:val="28"/>
          <w:szCs w:val="28"/>
          <w:lang w:eastAsia="zh-CN"/>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r w:rsidRPr="00A27A76">
        <w:rPr>
          <w:rStyle w:val="FontStyle17"/>
          <w:b/>
          <w:bCs/>
          <w:kern w:val="0"/>
          <w:sz w:val="28"/>
          <w:szCs w:val="28"/>
          <w:lang w:eastAsia="zh-CN"/>
        </w:rPr>
        <w:t xml:space="preserve">  </w:t>
      </w:r>
    </w:p>
    <w:p w14:paraId="44E768E0" w14:textId="77777777" w:rsidR="003B0F7A" w:rsidRDefault="003B0F7A" w:rsidP="003B0F7A">
      <w:pPr>
        <w:tabs>
          <w:tab w:val="left" w:pos="1418"/>
          <w:tab w:val="right" w:leader="underscore" w:pos="8505"/>
        </w:tabs>
        <w:jc w:val="both"/>
        <w:rPr>
          <w:rFonts w:ascii="Times New Roman" w:hAnsi="Times New Roman"/>
          <w:sz w:val="28"/>
          <w:szCs w:val="28"/>
          <w:lang w:eastAsia="ru-RU"/>
        </w:rPr>
      </w:pPr>
    </w:p>
    <w:p w14:paraId="14E5A353" w14:textId="7CAF22CD" w:rsidR="006C12C0" w:rsidRPr="003B0F7A" w:rsidRDefault="003B0F7A" w:rsidP="003B0F7A">
      <w:pPr>
        <w:tabs>
          <w:tab w:val="left" w:pos="1418"/>
          <w:tab w:val="right" w:leader="underscore" w:pos="8505"/>
        </w:tabs>
        <w:jc w:val="both"/>
        <w:rPr>
          <w:rFonts w:ascii="Times New Roman" w:hAnsi="Times New Roman"/>
          <w:sz w:val="28"/>
          <w:szCs w:val="28"/>
          <w:lang w:eastAsia="ru-RU"/>
        </w:rPr>
      </w:pPr>
      <w:r>
        <w:rPr>
          <w:rFonts w:ascii="Times New Roman" w:hAnsi="Times New Roman"/>
          <w:sz w:val="28"/>
          <w:szCs w:val="28"/>
          <w:lang w:eastAsia="ru-RU"/>
        </w:rPr>
        <w:tab/>
      </w:r>
      <w:r w:rsidR="006C12C0" w:rsidRPr="003B0F7A">
        <w:rPr>
          <w:rFonts w:ascii="Times New Roman" w:hAnsi="Times New Roman"/>
          <w:sz w:val="28"/>
          <w:szCs w:val="28"/>
          <w:lang w:eastAsia="ru-RU"/>
        </w:rPr>
        <w:t xml:space="preserve">В результате освоения содержания дисциплины </w:t>
      </w:r>
      <w:r w:rsidR="005740D5" w:rsidRPr="003B0F7A">
        <w:rPr>
          <w:rFonts w:ascii="Times New Roman" w:hAnsi="Times New Roman"/>
          <w:bCs/>
          <w:sz w:val="28"/>
          <w:szCs w:val="28"/>
          <w:lang w:eastAsia="ru-RU"/>
        </w:rPr>
        <w:t>«</w:t>
      </w:r>
      <w:r w:rsidR="00896863" w:rsidRPr="003B0F7A">
        <w:rPr>
          <w:rFonts w:ascii="Times New Roman" w:hAnsi="Times New Roman"/>
          <w:sz w:val="28"/>
          <w:szCs w:val="28"/>
        </w:rPr>
        <w:t>Финансовый учет и анализ (продвинутый курс)</w:t>
      </w:r>
      <w:r w:rsidR="005740D5" w:rsidRPr="003B0F7A">
        <w:rPr>
          <w:rFonts w:ascii="Times New Roman" w:hAnsi="Times New Roman"/>
          <w:bCs/>
          <w:sz w:val="28"/>
          <w:szCs w:val="28"/>
          <w:lang w:eastAsia="ru-RU"/>
        </w:rPr>
        <w:t>»</w:t>
      </w:r>
      <w:r w:rsidR="006C12C0" w:rsidRPr="003B0F7A">
        <w:rPr>
          <w:rFonts w:ascii="Times New Roman" w:hAnsi="Times New Roman"/>
          <w:bCs/>
          <w:sz w:val="28"/>
          <w:szCs w:val="28"/>
          <w:lang w:eastAsia="ru-RU"/>
        </w:rPr>
        <w:t xml:space="preserve"> </w:t>
      </w:r>
      <w:r w:rsidR="006C12C0" w:rsidRPr="003B0F7A">
        <w:rPr>
          <w:rFonts w:ascii="Times New Roman" w:hAnsi="Times New Roman"/>
          <w:sz w:val="28"/>
          <w:szCs w:val="28"/>
          <w:lang w:eastAsia="ru-RU"/>
        </w:rPr>
        <w:t>студент должен обладать следующими компетенциями:</w:t>
      </w:r>
    </w:p>
    <w:p w14:paraId="48B76E2F" w14:textId="77777777" w:rsidR="00973779" w:rsidRPr="00210CCA" w:rsidRDefault="00973779" w:rsidP="00973779">
      <w:pPr>
        <w:jc w:val="right"/>
        <w:rPr>
          <w:rFonts w:ascii="Times New Roman" w:hAnsi="Times New Roman" w:cs="Times New Roman"/>
          <w:sz w:val="28"/>
          <w:szCs w:val="28"/>
        </w:rPr>
      </w:pPr>
      <w:r w:rsidRPr="00210CCA">
        <w:rPr>
          <w:rFonts w:ascii="Times New Roman" w:hAnsi="Times New Roman" w:cs="Times New Roman"/>
          <w:sz w:val="28"/>
          <w:szCs w:val="28"/>
        </w:rPr>
        <w:t>Таблица 1</w:t>
      </w:r>
    </w:p>
    <w:p w14:paraId="400AE268" w14:textId="77777777" w:rsidR="00973779" w:rsidRDefault="006C12C0" w:rsidP="00973779">
      <w:pPr>
        <w:jc w:val="center"/>
        <w:rPr>
          <w:rFonts w:ascii="Times New Roman" w:hAnsi="Times New Roman" w:cs="Times New Roman"/>
          <w:sz w:val="28"/>
          <w:szCs w:val="28"/>
        </w:rPr>
      </w:pPr>
      <w:r w:rsidRPr="00210CCA">
        <w:rPr>
          <w:rFonts w:ascii="Times New Roman" w:hAnsi="Times New Roman" w:cs="Times New Roman"/>
          <w:sz w:val="28"/>
          <w:szCs w:val="28"/>
        </w:rPr>
        <w:t xml:space="preserve">  </w:t>
      </w:r>
      <w:r w:rsidR="00973779" w:rsidRPr="00210CCA">
        <w:rPr>
          <w:rFonts w:ascii="Times New Roman" w:hAnsi="Times New Roman" w:cs="Times New Roman"/>
          <w:sz w:val="28"/>
          <w:szCs w:val="28"/>
        </w:rPr>
        <w:t>Структура планируемых результатов обучения по дисциплине</w:t>
      </w:r>
      <w:r w:rsidRPr="00210CCA">
        <w:rPr>
          <w:rFonts w:ascii="Times New Roman" w:hAnsi="Times New Roman" w:cs="Times New Roman"/>
          <w:sz w:val="28"/>
          <w:szCs w:val="28"/>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38"/>
        <w:gridCol w:w="2693"/>
        <w:gridCol w:w="3515"/>
      </w:tblGrid>
      <w:tr w:rsidR="004C183F" w:rsidRPr="005E0644" w14:paraId="0B71042D" w14:textId="77777777" w:rsidTr="00E50183">
        <w:tc>
          <w:tcPr>
            <w:tcW w:w="993" w:type="dxa"/>
            <w:shd w:val="clear" w:color="auto" w:fill="auto"/>
          </w:tcPr>
          <w:p w14:paraId="7C9C87BE" w14:textId="77777777" w:rsidR="004C183F" w:rsidRPr="005E0644" w:rsidRDefault="004C183F" w:rsidP="00843B59">
            <w:pPr>
              <w:tabs>
                <w:tab w:val="left" w:pos="540"/>
              </w:tabs>
              <w:contextualSpacing/>
              <w:jc w:val="center"/>
              <w:rPr>
                <w:rFonts w:ascii="Times New Roman" w:hAnsi="Times New Roman" w:cs="Times New Roman"/>
                <w:sz w:val="24"/>
                <w:szCs w:val="24"/>
              </w:rPr>
            </w:pPr>
            <w:r w:rsidRPr="005E0644">
              <w:rPr>
                <w:rFonts w:ascii="Times New Roman" w:hAnsi="Times New Roman" w:cs="Times New Roman"/>
                <w:sz w:val="24"/>
                <w:szCs w:val="24"/>
              </w:rPr>
              <w:t>Код компе-</w:t>
            </w:r>
            <w:proofErr w:type="spellStart"/>
            <w:r w:rsidRPr="005E0644">
              <w:rPr>
                <w:rFonts w:ascii="Times New Roman" w:hAnsi="Times New Roman" w:cs="Times New Roman"/>
                <w:sz w:val="24"/>
                <w:szCs w:val="24"/>
              </w:rPr>
              <w:t>тенции</w:t>
            </w:r>
            <w:proofErr w:type="spellEnd"/>
          </w:p>
        </w:tc>
        <w:tc>
          <w:tcPr>
            <w:tcW w:w="2438" w:type="dxa"/>
            <w:shd w:val="clear" w:color="auto" w:fill="auto"/>
          </w:tcPr>
          <w:p w14:paraId="1C108DAB" w14:textId="77777777" w:rsidR="004C183F" w:rsidRPr="005E0644" w:rsidRDefault="004C183F" w:rsidP="00843B59">
            <w:pPr>
              <w:tabs>
                <w:tab w:val="left" w:pos="540"/>
              </w:tabs>
              <w:contextualSpacing/>
              <w:rPr>
                <w:rFonts w:ascii="Times New Roman" w:hAnsi="Times New Roman" w:cs="Times New Roman"/>
                <w:sz w:val="24"/>
                <w:szCs w:val="24"/>
              </w:rPr>
            </w:pPr>
            <w:r w:rsidRPr="005E0644">
              <w:rPr>
                <w:rFonts w:ascii="Times New Roman" w:hAnsi="Times New Roman" w:cs="Times New Roman"/>
                <w:sz w:val="24"/>
                <w:szCs w:val="24"/>
              </w:rPr>
              <w:t>Наименование компетенции</w:t>
            </w:r>
          </w:p>
        </w:tc>
        <w:tc>
          <w:tcPr>
            <w:tcW w:w="2693" w:type="dxa"/>
            <w:shd w:val="clear" w:color="auto" w:fill="auto"/>
          </w:tcPr>
          <w:p w14:paraId="4217A686" w14:textId="77777777" w:rsidR="004C183F" w:rsidRPr="005E0644" w:rsidRDefault="004C183F" w:rsidP="00843B59">
            <w:pPr>
              <w:tabs>
                <w:tab w:val="left" w:pos="540"/>
              </w:tabs>
              <w:contextualSpacing/>
              <w:rPr>
                <w:rFonts w:ascii="Times New Roman" w:hAnsi="Times New Roman" w:cs="Times New Roman"/>
                <w:sz w:val="24"/>
                <w:szCs w:val="24"/>
              </w:rPr>
            </w:pPr>
            <w:r w:rsidRPr="005E0644">
              <w:rPr>
                <w:rFonts w:ascii="Times New Roman" w:hAnsi="Times New Roman" w:cs="Times New Roman"/>
                <w:sz w:val="24"/>
                <w:szCs w:val="24"/>
              </w:rPr>
              <w:t>Индикаторы достижения компетенции</w:t>
            </w:r>
          </w:p>
        </w:tc>
        <w:tc>
          <w:tcPr>
            <w:tcW w:w="3515" w:type="dxa"/>
            <w:shd w:val="clear" w:color="auto" w:fill="auto"/>
          </w:tcPr>
          <w:p w14:paraId="205C2E82" w14:textId="0458B8ED" w:rsidR="004C183F" w:rsidRPr="005E0644" w:rsidRDefault="004C183F" w:rsidP="00E50183">
            <w:pPr>
              <w:tabs>
                <w:tab w:val="left" w:pos="540"/>
              </w:tabs>
              <w:ind w:right="-391"/>
              <w:contextualSpacing/>
              <w:jc w:val="both"/>
              <w:rPr>
                <w:rFonts w:ascii="Times New Roman" w:hAnsi="Times New Roman" w:cs="Times New Roman"/>
                <w:sz w:val="24"/>
                <w:szCs w:val="24"/>
              </w:rPr>
            </w:pPr>
            <w:r w:rsidRPr="005E0644">
              <w:rPr>
                <w:rFonts w:ascii="Times New Roman" w:hAnsi="Times New Roman" w:cs="Times New Roman"/>
                <w:sz w:val="24"/>
                <w:szCs w:val="24"/>
              </w:rPr>
              <w:t>Результаты обучения (знания и умения), соотнесенные с индикаторами достижения компетенции</w:t>
            </w:r>
          </w:p>
        </w:tc>
      </w:tr>
      <w:tr w:rsidR="00896863" w:rsidRPr="005E0644" w14:paraId="619ACA85" w14:textId="77777777" w:rsidTr="00E50183">
        <w:tc>
          <w:tcPr>
            <w:tcW w:w="993" w:type="dxa"/>
            <w:shd w:val="clear" w:color="auto" w:fill="auto"/>
          </w:tcPr>
          <w:p w14:paraId="09B9E8C0" w14:textId="4381A198" w:rsidR="00896863" w:rsidRPr="005E0644" w:rsidRDefault="00751E37" w:rsidP="00843B59">
            <w:pPr>
              <w:tabs>
                <w:tab w:val="left" w:pos="540"/>
              </w:tabs>
              <w:contextualSpacing/>
              <w:jc w:val="center"/>
              <w:rPr>
                <w:rFonts w:ascii="Times New Roman" w:hAnsi="Times New Roman" w:cs="Times New Roman"/>
                <w:sz w:val="24"/>
                <w:szCs w:val="24"/>
              </w:rPr>
            </w:pPr>
            <w:r>
              <w:rPr>
                <w:rFonts w:ascii="Times New Roman" w:hAnsi="Times New Roman" w:cs="Times New Roman"/>
                <w:sz w:val="24"/>
                <w:szCs w:val="24"/>
              </w:rPr>
              <w:t>ПК</w:t>
            </w:r>
            <w:r w:rsidR="00FD4B48">
              <w:rPr>
                <w:rFonts w:ascii="Times New Roman" w:hAnsi="Times New Roman" w:cs="Times New Roman"/>
                <w:sz w:val="24"/>
                <w:szCs w:val="24"/>
              </w:rPr>
              <w:t>-1</w:t>
            </w:r>
          </w:p>
        </w:tc>
        <w:tc>
          <w:tcPr>
            <w:tcW w:w="2438" w:type="dxa"/>
            <w:shd w:val="clear" w:color="auto" w:fill="auto"/>
          </w:tcPr>
          <w:p w14:paraId="3C22BC48" w14:textId="5353E813" w:rsidR="00896863" w:rsidRPr="00E93AAA" w:rsidRDefault="00283B55" w:rsidP="00843B59">
            <w:pPr>
              <w:tabs>
                <w:tab w:val="left" w:pos="540"/>
              </w:tabs>
              <w:contextualSpacing/>
              <w:rPr>
                <w:rFonts w:ascii="Times New Roman" w:hAnsi="Times New Roman"/>
                <w:sz w:val="24"/>
                <w:szCs w:val="24"/>
              </w:rPr>
            </w:pPr>
            <w:r w:rsidRPr="00283B55">
              <w:rPr>
                <w:rFonts w:ascii="Times New Roman" w:hAnsi="Times New Roman"/>
                <w:sz w:val="24"/>
                <w:szCs w:val="24"/>
              </w:rPr>
              <w:t>Способность построения эффективной системы бухгалтерского учета, анализа и аудита в организациях в соответствии с национальными и международными стандартами бухгалтерского учета и финансовой отчетности</w:t>
            </w:r>
            <w:r>
              <w:rPr>
                <w:rFonts w:ascii="Times New Roman" w:hAnsi="Times New Roman"/>
                <w:sz w:val="24"/>
                <w:szCs w:val="24"/>
              </w:rPr>
              <w:t>.</w:t>
            </w:r>
          </w:p>
        </w:tc>
        <w:tc>
          <w:tcPr>
            <w:tcW w:w="2693" w:type="dxa"/>
            <w:shd w:val="clear" w:color="auto" w:fill="auto"/>
          </w:tcPr>
          <w:p w14:paraId="656E789A" w14:textId="77777777" w:rsidR="00283B55" w:rsidRPr="00283B55" w:rsidRDefault="00283B55" w:rsidP="00283B55">
            <w:pPr>
              <w:jc w:val="both"/>
              <w:rPr>
                <w:rFonts w:ascii="Times New Roman" w:hAnsi="Times New Roman" w:cs="Times New Roman"/>
                <w:sz w:val="24"/>
                <w:szCs w:val="24"/>
              </w:rPr>
            </w:pPr>
            <w:r w:rsidRPr="00283B55">
              <w:rPr>
                <w:rFonts w:ascii="Times New Roman" w:hAnsi="Times New Roman" w:cs="Times New Roman"/>
                <w:sz w:val="24"/>
                <w:szCs w:val="24"/>
              </w:rPr>
              <w:t xml:space="preserve">1. Применяет современные мировые подходы при разработке системы бухгалтерского учета, анализа и аудита в организациях. </w:t>
            </w:r>
          </w:p>
          <w:p w14:paraId="31BF7294" w14:textId="77777777" w:rsidR="00283B55" w:rsidRDefault="00283B55" w:rsidP="00283B55">
            <w:pPr>
              <w:jc w:val="both"/>
              <w:rPr>
                <w:rFonts w:ascii="Times New Roman" w:hAnsi="Times New Roman" w:cs="Times New Roman"/>
                <w:sz w:val="24"/>
                <w:szCs w:val="24"/>
              </w:rPr>
            </w:pPr>
          </w:p>
          <w:p w14:paraId="1D6CA096" w14:textId="77777777" w:rsidR="00283B55" w:rsidRDefault="00283B55" w:rsidP="00283B55">
            <w:pPr>
              <w:jc w:val="both"/>
              <w:rPr>
                <w:rFonts w:ascii="Times New Roman" w:hAnsi="Times New Roman" w:cs="Times New Roman"/>
                <w:sz w:val="24"/>
                <w:szCs w:val="24"/>
              </w:rPr>
            </w:pPr>
          </w:p>
          <w:p w14:paraId="2C4808A0" w14:textId="77777777" w:rsidR="00283B55" w:rsidRDefault="00283B55" w:rsidP="00283B55">
            <w:pPr>
              <w:jc w:val="both"/>
              <w:rPr>
                <w:rFonts w:ascii="Times New Roman" w:hAnsi="Times New Roman" w:cs="Times New Roman"/>
                <w:sz w:val="24"/>
                <w:szCs w:val="24"/>
              </w:rPr>
            </w:pPr>
          </w:p>
          <w:p w14:paraId="51291300" w14:textId="77777777" w:rsidR="00283B55" w:rsidRDefault="00283B55" w:rsidP="00283B55">
            <w:pPr>
              <w:jc w:val="both"/>
              <w:rPr>
                <w:rFonts w:ascii="Times New Roman" w:hAnsi="Times New Roman" w:cs="Times New Roman"/>
                <w:sz w:val="24"/>
                <w:szCs w:val="24"/>
              </w:rPr>
            </w:pPr>
          </w:p>
          <w:p w14:paraId="5417235F" w14:textId="77777777" w:rsidR="00283B55" w:rsidRDefault="00283B55" w:rsidP="00283B55">
            <w:pPr>
              <w:jc w:val="both"/>
              <w:rPr>
                <w:rFonts w:ascii="Times New Roman" w:hAnsi="Times New Roman" w:cs="Times New Roman"/>
                <w:sz w:val="24"/>
                <w:szCs w:val="24"/>
              </w:rPr>
            </w:pPr>
          </w:p>
          <w:p w14:paraId="51CBA021" w14:textId="77777777" w:rsidR="00283B55" w:rsidRDefault="00283B55" w:rsidP="00283B55">
            <w:pPr>
              <w:jc w:val="both"/>
              <w:rPr>
                <w:rFonts w:ascii="Times New Roman" w:hAnsi="Times New Roman" w:cs="Times New Roman"/>
                <w:sz w:val="24"/>
                <w:szCs w:val="24"/>
              </w:rPr>
            </w:pPr>
          </w:p>
          <w:p w14:paraId="2344A55C" w14:textId="77777777" w:rsidR="00283B55" w:rsidRDefault="00283B55" w:rsidP="00283B55">
            <w:pPr>
              <w:jc w:val="both"/>
              <w:rPr>
                <w:rFonts w:ascii="Times New Roman" w:hAnsi="Times New Roman" w:cs="Times New Roman"/>
                <w:sz w:val="24"/>
                <w:szCs w:val="24"/>
              </w:rPr>
            </w:pPr>
          </w:p>
          <w:p w14:paraId="7D9F6044" w14:textId="77777777" w:rsidR="00283B55" w:rsidRDefault="00283B55" w:rsidP="00283B55">
            <w:pPr>
              <w:jc w:val="both"/>
              <w:rPr>
                <w:rFonts w:ascii="Times New Roman" w:hAnsi="Times New Roman" w:cs="Times New Roman"/>
                <w:sz w:val="24"/>
                <w:szCs w:val="24"/>
              </w:rPr>
            </w:pPr>
          </w:p>
          <w:p w14:paraId="07394AF7" w14:textId="332716B8" w:rsidR="00D11DE5" w:rsidRPr="00561A06" w:rsidRDefault="00283B55" w:rsidP="00283B55">
            <w:pPr>
              <w:jc w:val="both"/>
              <w:rPr>
                <w:rFonts w:ascii="Times New Roman" w:hAnsi="Times New Roman" w:cs="Times New Roman"/>
                <w:sz w:val="24"/>
                <w:szCs w:val="24"/>
              </w:rPr>
            </w:pPr>
            <w:r w:rsidRPr="00283B55">
              <w:rPr>
                <w:rFonts w:ascii="Times New Roman" w:hAnsi="Times New Roman" w:cs="Times New Roman"/>
                <w:sz w:val="24"/>
                <w:szCs w:val="24"/>
              </w:rPr>
              <w:t>2. Использует методический инструментарий оценки эффективности функционирования системы бухгалтерского учета, анализа и аудита в организациях для выработки рекомендаций по ее совершенствованию.</w:t>
            </w:r>
          </w:p>
        </w:tc>
        <w:tc>
          <w:tcPr>
            <w:tcW w:w="3515" w:type="dxa"/>
            <w:shd w:val="clear" w:color="auto" w:fill="auto"/>
          </w:tcPr>
          <w:p w14:paraId="3BFD9B91" w14:textId="34E5CF03" w:rsidR="009D3544" w:rsidRPr="003E51A4" w:rsidRDefault="00B70A75" w:rsidP="003E51A4">
            <w:pPr>
              <w:tabs>
                <w:tab w:val="left" w:pos="540"/>
              </w:tabs>
              <w:ind w:right="34"/>
              <w:contextualSpacing/>
              <w:jc w:val="both"/>
              <w:rPr>
                <w:rFonts w:ascii="Times New Roman" w:hAnsi="Times New Roman" w:cs="Times New Roman"/>
                <w:sz w:val="24"/>
                <w:szCs w:val="24"/>
              </w:rPr>
            </w:pPr>
            <w:r w:rsidRPr="003E51A4">
              <w:rPr>
                <w:rFonts w:ascii="Times New Roman" w:hAnsi="Times New Roman" w:cs="Times New Roman"/>
                <w:b/>
                <w:sz w:val="24"/>
                <w:szCs w:val="24"/>
              </w:rPr>
              <w:t>1.</w:t>
            </w:r>
            <w:r w:rsidRPr="003E51A4">
              <w:rPr>
                <w:rFonts w:ascii="Times New Roman" w:hAnsi="Times New Roman" w:cs="Times New Roman"/>
                <w:sz w:val="24"/>
                <w:szCs w:val="24"/>
              </w:rPr>
              <w:t xml:space="preserve"> </w:t>
            </w:r>
            <w:r w:rsidRPr="003E51A4">
              <w:rPr>
                <w:rFonts w:ascii="Times New Roman" w:hAnsi="Times New Roman" w:cs="Times New Roman"/>
                <w:b/>
                <w:sz w:val="24"/>
                <w:szCs w:val="24"/>
              </w:rPr>
              <w:t>Знать:</w:t>
            </w:r>
            <w:r w:rsidRPr="003E51A4">
              <w:rPr>
                <w:rFonts w:ascii="Times New Roman" w:hAnsi="Times New Roman" w:cs="Times New Roman"/>
                <w:sz w:val="24"/>
                <w:szCs w:val="24"/>
              </w:rPr>
              <w:t xml:space="preserve"> </w:t>
            </w:r>
            <w:r w:rsidR="00D11DE5">
              <w:rPr>
                <w:rFonts w:ascii="Times New Roman" w:hAnsi="Times New Roman" w:cs="Times New Roman"/>
                <w:sz w:val="24"/>
                <w:szCs w:val="24"/>
              </w:rPr>
              <w:t>основные модели бухгалтерского</w:t>
            </w:r>
            <w:r w:rsidR="009D3544" w:rsidRPr="003E51A4">
              <w:rPr>
                <w:rFonts w:ascii="Times New Roman" w:hAnsi="Times New Roman" w:cs="Times New Roman"/>
                <w:sz w:val="24"/>
                <w:szCs w:val="24"/>
              </w:rPr>
              <w:t xml:space="preserve"> учета</w:t>
            </w:r>
            <w:r w:rsidR="00D11DE5">
              <w:rPr>
                <w:rFonts w:ascii="Times New Roman" w:hAnsi="Times New Roman" w:cs="Times New Roman"/>
                <w:sz w:val="24"/>
                <w:szCs w:val="24"/>
              </w:rPr>
              <w:t>, принцип и порядок разработки учетной политики организа</w:t>
            </w:r>
            <w:r w:rsidR="00283B55">
              <w:rPr>
                <w:rFonts w:ascii="Times New Roman" w:hAnsi="Times New Roman" w:cs="Times New Roman"/>
                <w:sz w:val="24"/>
                <w:szCs w:val="24"/>
              </w:rPr>
              <w:t>ц</w:t>
            </w:r>
            <w:r w:rsidR="00D11DE5">
              <w:rPr>
                <w:rFonts w:ascii="Times New Roman" w:hAnsi="Times New Roman" w:cs="Times New Roman"/>
                <w:sz w:val="24"/>
                <w:szCs w:val="24"/>
              </w:rPr>
              <w:t>ии</w:t>
            </w:r>
          </w:p>
          <w:p w14:paraId="0B45E3DB" w14:textId="77777777" w:rsidR="00802714" w:rsidRPr="003E51A4" w:rsidRDefault="00B70A75" w:rsidP="003E51A4">
            <w:pPr>
              <w:jc w:val="both"/>
              <w:rPr>
                <w:rFonts w:ascii="Times New Roman" w:hAnsi="Times New Roman" w:cs="Times New Roman"/>
                <w:sz w:val="24"/>
                <w:szCs w:val="24"/>
              </w:rPr>
            </w:pPr>
            <w:r w:rsidRPr="003E51A4">
              <w:rPr>
                <w:rFonts w:ascii="Times New Roman" w:hAnsi="Times New Roman" w:cs="Times New Roman"/>
                <w:b/>
                <w:sz w:val="24"/>
                <w:szCs w:val="24"/>
              </w:rPr>
              <w:t>Уметь:</w:t>
            </w:r>
            <w:r w:rsidRPr="003E51A4">
              <w:rPr>
                <w:rFonts w:ascii="Times New Roman" w:hAnsi="Times New Roman" w:cs="Times New Roman"/>
                <w:sz w:val="24"/>
                <w:szCs w:val="24"/>
              </w:rPr>
              <w:t xml:space="preserve"> </w:t>
            </w:r>
            <w:r w:rsidR="00802714" w:rsidRPr="003E51A4">
              <w:rPr>
                <w:rFonts w:ascii="Times New Roman" w:hAnsi="Times New Roman" w:cs="Times New Roman"/>
                <w:sz w:val="24"/>
                <w:szCs w:val="24"/>
              </w:rPr>
              <w:t>решать на примере конкретных ситуаций вопросы оценки, учетной регистрации и накопления информации финансового характера с целью последующего ее представления в финансовых отчетах для разработки и обоснования управленческих решений;</w:t>
            </w:r>
          </w:p>
          <w:p w14:paraId="13430002" w14:textId="77777777" w:rsidR="00896863" w:rsidRPr="003E51A4" w:rsidRDefault="00896863" w:rsidP="003E51A4">
            <w:pPr>
              <w:tabs>
                <w:tab w:val="left" w:pos="540"/>
              </w:tabs>
              <w:ind w:right="34"/>
              <w:contextualSpacing/>
              <w:jc w:val="both"/>
              <w:rPr>
                <w:rFonts w:ascii="Times New Roman" w:hAnsi="Times New Roman" w:cs="Times New Roman"/>
                <w:b/>
                <w:sz w:val="24"/>
                <w:szCs w:val="24"/>
              </w:rPr>
            </w:pPr>
          </w:p>
          <w:p w14:paraId="0C641017" w14:textId="77777777" w:rsidR="00642DA2" w:rsidRDefault="003E51A4" w:rsidP="00642DA2">
            <w:pPr>
              <w:jc w:val="both"/>
              <w:rPr>
                <w:rFonts w:ascii="Times New Roman" w:hAnsi="Times New Roman" w:cs="Times New Roman"/>
                <w:sz w:val="24"/>
                <w:szCs w:val="24"/>
              </w:rPr>
            </w:pPr>
            <w:r w:rsidRPr="003E51A4">
              <w:rPr>
                <w:rFonts w:ascii="Times New Roman" w:hAnsi="Times New Roman" w:cs="Times New Roman"/>
                <w:b/>
                <w:sz w:val="24"/>
                <w:szCs w:val="24"/>
              </w:rPr>
              <w:t>2.</w:t>
            </w:r>
            <w:r w:rsidR="00802714" w:rsidRPr="003E51A4">
              <w:rPr>
                <w:rFonts w:ascii="Times New Roman" w:hAnsi="Times New Roman" w:cs="Times New Roman"/>
                <w:b/>
                <w:sz w:val="24"/>
                <w:szCs w:val="24"/>
              </w:rPr>
              <w:t>Знать:</w:t>
            </w:r>
            <w:r w:rsidRPr="003E51A4">
              <w:rPr>
                <w:rFonts w:ascii="Times New Roman" w:hAnsi="Times New Roman" w:cs="Times New Roman"/>
                <w:sz w:val="24"/>
                <w:szCs w:val="24"/>
              </w:rPr>
              <w:t xml:space="preserve"> </w:t>
            </w:r>
            <w:r w:rsidR="00642DA2">
              <w:rPr>
                <w:rFonts w:ascii="Times New Roman" w:hAnsi="Times New Roman" w:cs="Times New Roman"/>
                <w:sz w:val="24"/>
                <w:szCs w:val="24"/>
              </w:rPr>
              <w:t>возможные направления гармонизации бухгалтерского и налогового учета с целью выявления разниц, выработка путей сближения двух плоскостей учета</w:t>
            </w:r>
          </w:p>
          <w:p w14:paraId="75CA0124" w14:textId="77777777" w:rsidR="00802714" w:rsidRPr="009063DC" w:rsidRDefault="003E51A4" w:rsidP="00642DA2">
            <w:pPr>
              <w:jc w:val="both"/>
              <w:rPr>
                <w:rFonts w:ascii="Times New Roman" w:hAnsi="Times New Roman" w:cs="Times New Roman"/>
                <w:sz w:val="24"/>
                <w:szCs w:val="24"/>
              </w:rPr>
            </w:pPr>
            <w:r w:rsidRPr="003E51A4">
              <w:rPr>
                <w:rFonts w:ascii="Times New Roman" w:hAnsi="Times New Roman" w:cs="Times New Roman"/>
                <w:b/>
                <w:sz w:val="24"/>
                <w:szCs w:val="24"/>
              </w:rPr>
              <w:t xml:space="preserve">Уметь: </w:t>
            </w:r>
            <w:r w:rsidR="00642DA2">
              <w:rPr>
                <w:rFonts w:ascii="Times New Roman" w:hAnsi="Times New Roman" w:cs="Times New Roman"/>
                <w:sz w:val="24"/>
                <w:szCs w:val="24"/>
              </w:rPr>
              <w:t xml:space="preserve">определять круг проблем, возникающих при организации системы учета и отчетности предприятия, в условиях продолжающегося реформирования бухгалтерского учета и </w:t>
            </w:r>
            <w:r w:rsidR="00642DA2">
              <w:rPr>
                <w:rFonts w:ascii="Times New Roman" w:hAnsi="Times New Roman" w:cs="Times New Roman"/>
                <w:sz w:val="24"/>
                <w:szCs w:val="24"/>
              </w:rPr>
              <w:lastRenderedPageBreak/>
              <w:t>отчетности согласно МСФО, и выработка путей их возможного преодоления</w:t>
            </w:r>
          </w:p>
        </w:tc>
      </w:tr>
      <w:tr w:rsidR="00FD4B48" w:rsidRPr="005E0644" w14:paraId="35A06900" w14:textId="77777777" w:rsidTr="00E50183">
        <w:tc>
          <w:tcPr>
            <w:tcW w:w="993" w:type="dxa"/>
            <w:shd w:val="clear" w:color="auto" w:fill="auto"/>
          </w:tcPr>
          <w:p w14:paraId="0A5847AE" w14:textId="13296708" w:rsidR="00FD4B48" w:rsidRDefault="00751E37" w:rsidP="00843B59">
            <w:pPr>
              <w:tabs>
                <w:tab w:val="left" w:pos="540"/>
              </w:tabs>
              <w:contextualSpacing/>
              <w:jc w:val="center"/>
              <w:rPr>
                <w:rFonts w:ascii="Times New Roman" w:hAnsi="Times New Roman" w:cs="Times New Roman"/>
                <w:sz w:val="24"/>
                <w:szCs w:val="24"/>
              </w:rPr>
            </w:pPr>
            <w:r>
              <w:rPr>
                <w:rFonts w:ascii="Times New Roman" w:hAnsi="Times New Roman" w:cs="Times New Roman"/>
                <w:sz w:val="24"/>
                <w:szCs w:val="24"/>
              </w:rPr>
              <w:lastRenderedPageBreak/>
              <w:t>ПК</w:t>
            </w:r>
            <w:r w:rsidR="00FD4B48">
              <w:rPr>
                <w:rFonts w:ascii="Times New Roman" w:hAnsi="Times New Roman" w:cs="Times New Roman"/>
                <w:sz w:val="24"/>
                <w:szCs w:val="24"/>
              </w:rPr>
              <w:t>-2</w:t>
            </w:r>
          </w:p>
        </w:tc>
        <w:tc>
          <w:tcPr>
            <w:tcW w:w="2438" w:type="dxa"/>
            <w:shd w:val="clear" w:color="auto" w:fill="auto"/>
          </w:tcPr>
          <w:p w14:paraId="77C29F3F" w14:textId="0F153BDF" w:rsidR="00FD4B48" w:rsidRPr="00974577" w:rsidRDefault="00283B55" w:rsidP="00843B59">
            <w:pPr>
              <w:tabs>
                <w:tab w:val="left" w:pos="540"/>
              </w:tabs>
              <w:contextualSpacing/>
              <w:rPr>
                <w:rFonts w:ascii="Times New Roman" w:hAnsi="Times New Roman"/>
                <w:sz w:val="24"/>
                <w:szCs w:val="24"/>
              </w:rPr>
            </w:pPr>
            <w:r w:rsidRPr="00283B55">
              <w:rPr>
                <w:rFonts w:ascii="Times New Roman" w:hAnsi="Times New Roman"/>
                <w:sz w:val="24"/>
                <w:szCs w:val="24"/>
              </w:rPr>
              <w:t>Способность организовывать и руководить учетными и контрольно-ревизионными подразделениями хозяйствующих субъектов</w:t>
            </w:r>
            <w:r>
              <w:rPr>
                <w:rFonts w:ascii="Times New Roman" w:hAnsi="Times New Roman"/>
                <w:sz w:val="24"/>
                <w:szCs w:val="24"/>
              </w:rPr>
              <w:t>.</w:t>
            </w:r>
          </w:p>
        </w:tc>
        <w:tc>
          <w:tcPr>
            <w:tcW w:w="2693" w:type="dxa"/>
            <w:shd w:val="clear" w:color="auto" w:fill="auto"/>
          </w:tcPr>
          <w:p w14:paraId="15002B21" w14:textId="77777777" w:rsidR="00283B55" w:rsidRPr="00283B55" w:rsidRDefault="00283B55" w:rsidP="00283B55">
            <w:pPr>
              <w:jc w:val="both"/>
              <w:rPr>
                <w:rFonts w:ascii="Times New Roman" w:hAnsi="Times New Roman" w:cs="Times New Roman"/>
                <w:color w:val="000000"/>
                <w:spacing w:val="-1"/>
                <w:sz w:val="24"/>
                <w:szCs w:val="24"/>
              </w:rPr>
            </w:pPr>
            <w:r w:rsidRPr="00283B55">
              <w:rPr>
                <w:rFonts w:ascii="Times New Roman" w:hAnsi="Times New Roman" w:cs="Times New Roman"/>
                <w:color w:val="000000"/>
                <w:spacing w:val="-1"/>
                <w:sz w:val="24"/>
                <w:szCs w:val="24"/>
              </w:rPr>
              <w:t xml:space="preserve">1. Демонстрирует навыки выработки адекватных управленческих решений в области управления финансами. </w:t>
            </w:r>
          </w:p>
          <w:p w14:paraId="47EDE78F" w14:textId="77777777" w:rsidR="00283B55" w:rsidRDefault="00283B55" w:rsidP="00283B55">
            <w:pPr>
              <w:tabs>
                <w:tab w:val="left" w:pos="324"/>
                <w:tab w:val="left" w:pos="749"/>
                <w:tab w:val="left" w:pos="891"/>
                <w:tab w:val="left" w:pos="1033"/>
                <w:tab w:val="left" w:pos="1742"/>
              </w:tabs>
              <w:jc w:val="both"/>
              <w:rPr>
                <w:rFonts w:ascii="Times New Roman" w:hAnsi="Times New Roman" w:cs="Times New Roman"/>
                <w:color w:val="000000"/>
                <w:spacing w:val="-1"/>
                <w:sz w:val="24"/>
                <w:szCs w:val="24"/>
              </w:rPr>
            </w:pPr>
          </w:p>
          <w:p w14:paraId="39003884" w14:textId="77777777" w:rsidR="00283B55" w:rsidRDefault="00283B55" w:rsidP="00283B55">
            <w:pPr>
              <w:tabs>
                <w:tab w:val="left" w:pos="324"/>
                <w:tab w:val="left" w:pos="749"/>
                <w:tab w:val="left" w:pos="891"/>
                <w:tab w:val="left" w:pos="1033"/>
                <w:tab w:val="left" w:pos="1742"/>
              </w:tabs>
              <w:jc w:val="both"/>
              <w:rPr>
                <w:rFonts w:ascii="Times New Roman" w:hAnsi="Times New Roman" w:cs="Times New Roman"/>
                <w:color w:val="000000"/>
                <w:spacing w:val="-1"/>
                <w:sz w:val="24"/>
                <w:szCs w:val="24"/>
              </w:rPr>
            </w:pPr>
          </w:p>
          <w:p w14:paraId="1A0D03C1" w14:textId="77777777" w:rsidR="00283B55" w:rsidRDefault="00283B55" w:rsidP="00283B55">
            <w:pPr>
              <w:tabs>
                <w:tab w:val="left" w:pos="324"/>
                <w:tab w:val="left" w:pos="749"/>
                <w:tab w:val="left" w:pos="891"/>
                <w:tab w:val="left" w:pos="1033"/>
                <w:tab w:val="left" w:pos="1742"/>
              </w:tabs>
              <w:jc w:val="both"/>
              <w:rPr>
                <w:rFonts w:ascii="Times New Roman" w:hAnsi="Times New Roman" w:cs="Times New Roman"/>
                <w:color w:val="000000"/>
                <w:spacing w:val="-1"/>
                <w:sz w:val="24"/>
                <w:szCs w:val="24"/>
              </w:rPr>
            </w:pPr>
          </w:p>
          <w:p w14:paraId="106317E1" w14:textId="77777777" w:rsidR="00283B55" w:rsidRDefault="00283B55" w:rsidP="00283B55">
            <w:pPr>
              <w:tabs>
                <w:tab w:val="left" w:pos="324"/>
                <w:tab w:val="left" w:pos="749"/>
                <w:tab w:val="left" w:pos="891"/>
                <w:tab w:val="left" w:pos="1033"/>
                <w:tab w:val="left" w:pos="1742"/>
              </w:tabs>
              <w:jc w:val="both"/>
              <w:rPr>
                <w:rFonts w:ascii="Times New Roman" w:hAnsi="Times New Roman" w:cs="Times New Roman"/>
                <w:color w:val="000000"/>
                <w:spacing w:val="-1"/>
                <w:sz w:val="24"/>
                <w:szCs w:val="24"/>
              </w:rPr>
            </w:pPr>
          </w:p>
          <w:p w14:paraId="561EB387" w14:textId="77777777" w:rsidR="00283B55" w:rsidRDefault="00283B55" w:rsidP="00283B55">
            <w:pPr>
              <w:tabs>
                <w:tab w:val="left" w:pos="324"/>
                <w:tab w:val="left" w:pos="749"/>
                <w:tab w:val="left" w:pos="891"/>
                <w:tab w:val="left" w:pos="1033"/>
                <w:tab w:val="left" w:pos="1742"/>
              </w:tabs>
              <w:jc w:val="both"/>
              <w:rPr>
                <w:rFonts w:ascii="Times New Roman" w:hAnsi="Times New Roman" w:cs="Times New Roman"/>
                <w:color w:val="000000"/>
                <w:spacing w:val="-1"/>
                <w:sz w:val="24"/>
                <w:szCs w:val="24"/>
              </w:rPr>
            </w:pPr>
          </w:p>
          <w:p w14:paraId="1B760D98" w14:textId="1669062D" w:rsidR="00B93257" w:rsidRPr="005D5FF4" w:rsidRDefault="00283B55" w:rsidP="00283B55">
            <w:pPr>
              <w:tabs>
                <w:tab w:val="left" w:pos="324"/>
                <w:tab w:val="left" w:pos="749"/>
                <w:tab w:val="left" w:pos="891"/>
                <w:tab w:val="left" w:pos="1033"/>
                <w:tab w:val="left" w:pos="1742"/>
              </w:tabs>
              <w:jc w:val="both"/>
              <w:rPr>
                <w:rFonts w:ascii="Times New Roman" w:hAnsi="Times New Roman" w:cs="Times New Roman"/>
                <w:sz w:val="24"/>
                <w:szCs w:val="24"/>
              </w:rPr>
            </w:pPr>
            <w:r w:rsidRPr="00283B55">
              <w:rPr>
                <w:rFonts w:ascii="Times New Roman" w:hAnsi="Times New Roman" w:cs="Times New Roman"/>
                <w:color w:val="000000"/>
                <w:spacing w:val="-1"/>
                <w:sz w:val="24"/>
                <w:szCs w:val="24"/>
              </w:rPr>
              <w:t xml:space="preserve">2. Обосновывает решения по управлению бизнес-процессами на основе интеграции знаний из разных областей.   </w:t>
            </w:r>
          </w:p>
        </w:tc>
        <w:tc>
          <w:tcPr>
            <w:tcW w:w="3515" w:type="dxa"/>
            <w:shd w:val="clear" w:color="auto" w:fill="auto"/>
          </w:tcPr>
          <w:p w14:paraId="1AF42DED" w14:textId="77777777" w:rsidR="00FD4B48" w:rsidRPr="002E5A3C" w:rsidRDefault="003E7B18" w:rsidP="00694175">
            <w:pPr>
              <w:tabs>
                <w:tab w:val="left" w:pos="540"/>
              </w:tabs>
              <w:ind w:right="34"/>
              <w:contextualSpacing/>
              <w:jc w:val="both"/>
              <w:rPr>
                <w:rFonts w:ascii="Times New Roman" w:hAnsi="Times New Roman" w:cs="Times New Roman"/>
                <w:b/>
                <w:sz w:val="24"/>
                <w:szCs w:val="24"/>
              </w:rPr>
            </w:pPr>
            <w:r w:rsidRPr="003E51A4">
              <w:rPr>
                <w:rFonts w:ascii="Times New Roman" w:hAnsi="Times New Roman" w:cs="Times New Roman"/>
                <w:b/>
                <w:sz w:val="24"/>
                <w:szCs w:val="24"/>
              </w:rPr>
              <w:t>1.</w:t>
            </w:r>
            <w:r w:rsidRPr="003E51A4">
              <w:rPr>
                <w:rFonts w:ascii="Times New Roman" w:hAnsi="Times New Roman" w:cs="Times New Roman"/>
                <w:sz w:val="24"/>
                <w:szCs w:val="24"/>
              </w:rPr>
              <w:t xml:space="preserve"> </w:t>
            </w:r>
            <w:r w:rsidRPr="003E51A4">
              <w:rPr>
                <w:rFonts w:ascii="Times New Roman" w:hAnsi="Times New Roman" w:cs="Times New Roman"/>
                <w:b/>
                <w:sz w:val="24"/>
                <w:szCs w:val="24"/>
              </w:rPr>
              <w:t>Знать:</w:t>
            </w:r>
            <w:r>
              <w:rPr>
                <w:rFonts w:ascii="Times New Roman" w:hAnsi="Times New Roman" w:cs="Times New Roman"/>
                <w:b/>
                <w:sz w:val="24"/>
                <w:szCs w:val="24"/>
              </w:rPr>
              <w:t xml:space="preserve"> </w:t>
            </w:r>
            <w:r w:rsidR="005D5FF4">
              <w:rPr>
                <w:rFonts w:ascii="Times New Roman" w:hAnsi="Times New Roman" w:cs="Times New Roman"/>
                <w:sz w:val="24"/>
                <w:szCs w:val="24"/>
              </w:rPr>
              <w:t>взаимосвязь финансового и управленческого учета в процессе подготовки информации для пользователей</w:t>
            </w:r>
          </w:p>
          <w:p w14:paraId="2492AF4C" w14:textId="7FABC6DB" w:rsidR="00694175" w:rsidRDefault="00694175" w:rsidP="00694175">
            <w:pPr>
              <w:pStyle w:val="Style18"/>
              <w:widowControl/>
              <w:tabs>
                <w:tab w:val="left" w:pos="720"/>
              </w:tabs>
              <w:jc w:val="both"/>
            </w:pPr>
            <w:r w:rsidRPr="00694175">
              <w:rPr>
                <w:rStyle w:val="FontStyle30"/>
                <w:sz w:val="24"/>
                <w:szCs w:val="24"/>
              </w:rPr>
              <w:t xml:space="preserve">Уметь: </w:t>
            </w:r>
            <w:r w:rsidRPr="00694175">
              <w:t>использовать систему знаний о принципах бухгалтерского (фин</w:t>
            </w:r>
            <w:r w:rsidR="005D5FF4">
              <w:t xml:space="preserve">ансового) учета для </w:t>
            </w:r>
            <w:r w:rsidRPr="00694175">
              <w:t xml:space="preserve">обоснования </w:t>
            </w:r>
            <w:r w:rsidR="005D5FF4">
              <w:t>управленческих решений</w:t>
            </w:r>
          </w:p>
          <w:p w14:paraId="2A5BB40D" w14:textId="77777777" w:rsidR="00B93257" w:rsidRPr="00694175" w:rsidRDefault="00B93257" w:rsidP="00694175">
            <w:pPr>
              <w:pStyle w:val="Style18"/>
              <w:widowControl/>
              <w:tabs>
                <w:tab w:val="left" w:pos="720"/>
              </w:tabs>
              <w:jc w:val="both"/>
              <w:rPr>
                <w:bCs/>
              </w:rPr>
            </w:pPr>
          </w:p>
          <w:p w14:paraId="1B172E77" w14:textId="77777777" w:rsidR="00B93257" w:rsidRDefault="00B93257" w:rsidP="00B93257">
            <w:pPr>
              <w:tabs>
                <w:tab w:val="left" w:pos="540"/>
              </w:tabs>
              <w:ind w:right="34"/>
              <w:contextualSpacing/>
              <w:jc w:val="both"/>
              <w:rPr>
                <w:rFonts w:ascii="Times New Roman" w:hAnsi="Times New Roman" w:cs="Times New Roman"/>
                <w:b/>
                <w:sz w:val="24"/>
                <w:szCs w:val="24"/>
              </w:rPr>
            </w:pPr>
            <w:r>
              <w:rPr>
                <w:rFonts w:ascii="Times New Roman" w:hAnsi="Times New Roman" w:cs="Times New Roman"/>
                <w:b/>
                <w:sz w:val="24"/>
                <w:szCs w:val="24"/>
              </w:rPr>
              <w:t>2</w:t>
            </w:r>
            <w:r w:rsidRPr="003E51A4">
              <w:rPr>
                <w:rFonts w:ascii="Times New Roman" w:hAnsi="Times New Roman" w:cs="Times New Roman"/>
                <w:b/>
                <w:sz w:val="24"/>
                <w:szCs w:val="24"/>
              </w:rPr>
              <w:t>.</w:t>
            </w:r>
            <w:r w:rsidRPr="003E51A4">
              <w:rPr>
                <w:rFonts w:ascii="Times New Roman" w:hAnsi="Times New Roman" w:cs="Times New Roman"/>
                <w:sz w:val="24"/>
                <w:szCs w:val="24"/>
              </w:rPr>
              <w:t xml:space="preserve"> </w:t>
            </w:r>
            <w:r w:rsidRPr="005F0E6F">
              <w:rPr>
                <w:rFonts w:ascii="Times New Roman" w:hAnsi="Times New Roman" w:cs="Times New Roman"/>
                <w:b/>
                <w:sz w:val="24"/>
                <w:szCs w:val="24"/>
              </w:rPr>
              <w:t xml:space="preserve">Знать: </w:t>
            </w:r>
            <w:r w:rsidR="00760B84">
              <w:rPr>
                <w:rFonts w:ascii="Times New Roman" w:hAnsi="Times New Roman" w:cs="Times New Roman"/>
                <w:sz w:val="24"/>
                <w:szCs w:val="24"/>
              </w:rPr>
              <w:t>о проблемах бухгалтерской работы, связанных с адаптацией российской системы бухгалтерского учета к требованиям международных стандартов</w:t>
            </w:r>
            <w:r w:rsidR="00F94934">
              <w:rPr>
                <w:rFonts w:ascii="Times New Roman" w:hAnsi="Times New Roman" w:cs="Times New Roman"/>
                <w:sz w:val="24"/>
                <w:szCs w:val="24"/>
              </w:rPr>
              <w:t>, и возможных путях их преодоления</w:t>
            </w:r>
          </w:p>
          <w:p w14:paraId="635E599B" w14:textId="77777777" w:rsidR="00694175" w:rsidRPr="00843B59" w:rsidRDefault="00B93257" w:rsidP="00F94934">
            <w:pPr>
              <w:tabs>
                <w:tab w:val="left" w:pos="540"/>
              </w:tabs>
              <w:ind w:right="34"/>
              <w:contextualSpacing/>
              <w:jc w:val="both"/>
              <w:rPr>
                <w:rFonts w:ascii="Times New Roman" w:hAnsi="Times New Roman" w:cs="Times New Roman"/>
                <w:b/>
                <w:sz w:val="24"/>
                <w:szCs w:val="24"/>
              </w:rPr>
            </w:pPr>
            <w:r w:rsidRPr="00694175">
              <w:rPr>
                <w:rStyle w:val="FontStyle30"/>
                <w:sz w:val="24"/>
                <w:szCs w:val="24"/>
              </w:rPr>
              <w:t>Уметь:</w:t>
            </w:r>
            <w:r w:rsidR="00842F63">
              <w:rPr>
                <w:rStyle w:val="FontStyle30"/>
                <w:sz w:val="24"/>
                <w:szCs w:val="24"/>
              </w:rPr>
              <w:t xml:space="preserve"> </w:t>
            </w:r>
            <w:r w:rsidR="00F94934">
              <w:rPr>
                <w:rStyle w:val="FontStyle30"/>
                <w:b w:val="0"/>
                <w:sz w:val="24"/>
                <w:szCs w:val="24"/>
              </w:rPr>
              <w:t>формировать учетную политику, обеспечивающую условия существования целостности учетно- аналитической системы информации организации</w:t>
            </w:r>
          </w:p>
        </w:tc>
      </w:tr>
      <w:tr w:rsidR="00FD4B48" w:rsidRPr="005E0644" w14:paraId="3FA39A8A" w14:textId="77777777" w:rsidTr="00E50183">
        <w:tc>
          <w:tcPr>
            <w:tcW w:w="993" w:type="dxa"/>
            <w:shd w:val="clear" w:color="auto" w:fill="auto"/>
          </w:tcPr>
          <w:p w14:paraId="65E8E8BC" w14:textId="760100F3" w:rsidR="00FD4B48" w:rsidRDefault="00751E37" w:rsidP="00843B59">
            <w:pPr>
              <w:tabs>
                <w:tab w:val="left" w:pos="540"/>
              </w:tabs>
              <w:contextualSpacing/>
              <w:jc w:val="center"/>
              <w:rPr>
                <w:rFonts w:ascii="Times New Roman" w:hAnsi="Times New Roman" w:cs="Times New Roman"/>
                <w:sz w:val="24"/>
                <w:szCs w:val="24"/>
              </w:rPr>
            </w:pPr>
            <w:r>
              <w:rPr>
                <w:rFonts w:ascii="Times New Roman" w:hAnsi="Times New Roman" w:cs="Times New Roman"/>
                <w:sz w:val="24"/>
                <w:szCs w:val="24"/>
              </w:rPr>
              <w:t>ПК</w:t>
            </w:r>
            <w:r w:rsidR="00FD4B48">
              <w:rPr>
                <w:rFonts w:ascii="Times New Roman" w:hAnsi="Times New Roman" w:cs="Times New Roman"/>
                <w:sz w:val="24"/>
                <w:szCs w:val="24"/>
              </w:rPr>
              <w:t>-3</w:t>
            </w:r>
          </w:p>
        </w:tc>
        <w:tc>
          <w:tcPr>
            <w:tcW w:w="2438" w:type="dxa"/>
            <w:shd w:val="clear" w:color="auto" w:fill="auto"/>
          </w:tcPr>
          <w:p w14:paraId="333555EE" w14:textId="6F9871D8" w:rsidR="00FD4B48" w:rsidRPr="00E93AAA" w:rsidRDefault="00283B55" w:rsidP="00843B59">
            <w:pPr>
              <w:tabs>
                <w:tab w:val="left" w:pos="540"/>
              </w:tabs>
              <w:contextualSpacing/>
              <w:rPr>
                <w:rFonts w:ascii="Times New Roman" w:hAnsi="Times New Roman"/>
                <w:sz w:val="24"/>
                <w:szCs w:val="24"/>
              </w:rPr>
            </w:pPr>
            <w:r w:rsidRPr="00283B55">
              <w:rPr>
                <w:rFonts w:ascii="Times New Roman" w:hAnsi="Times New Roman"/>
                <w:sz w:val="24"/>
                <w:szCs w:val="24"/>
              </w:rPr>
              <w:t xml:space="preserve">Способность систематизировать учетную и </w:t>
            </w:r>
            <w:proofErr w:type="spellStart"/>
            <w:r w:rsidRPr="00283B55">
              <w:rPr>
                <w:rFonts w:ascii="Times New Roman" w:hAnsi="Times New Roman"/>
                <w:sz w:val="24"/>
                <w:szCs w:val="24"/>
              </w:rPr>
              <w:t>внеучетную</w:t>
            </w:r>
            <w:proofErr w:type="spellEnd"/>
            <w:r w:rsidRPr="00283B55">
              <w:rPr>
                <w:rFonts w:ascii="Times New Roman" w:hAnsi="Times New Roman"/>
                <w:sz w:val="24"/>
                <w:szCs w:val="24"/>
              </w:rPr>
              <w:t xml:space="preserve"> информацию различных видов с целью формирования системы ключевых показателей оценки деятельности организации и ее бизнес-сегментов, умение планирования экономической политики организации с целью предотвращения отрицательных результатов ее деятельности</w:t>
            </w:r>
            <w:r>
              <w:rPr>
                <w:rFonts w:ascii="Times New Roman" w:hAnsi="Times New Roman"/>
                <w:sz w:val="24"/>
                <w:szCs w:val="24"/>
              </w:rPr>
              <w:t>.</w:t>
            </w:r>
          </w:p>
        </w:tc>
        <w:tc>
          <w:tcPr>
            <w:tcW w:w="2693" w:type="dxa"/>
            <w:shd w:val="clear" w:color="auto" w:fill="auto"/>
          </w:tcPr>
          <w:p w14:paraId="394B6FB9" w14:textId="77777777" w:rsidR="00283B55" w:rsidRPr="00283B55" w:rsidRDefault="00283B55" w:rsidP="00283B55">
            <w:pPr>
              <w:rPr>
                <w:rFonts w:ascii="Times New Roman" w:hAnsi="Times New Roman" w:cs="Times New Roman"/>
                <w:sz w:val="24"/>
                <w:szCs w:val="24"/>
              </w:rPr>
            </w:pPr>
            <w:r w:rsidRPr="00283B55">
              <w:rPr>
                <w:rFonts w:ascii="Times New Roman" w:hAnsi="Times New Roman" w:cs="Times New Roman"/>
                <w:sz w:val="24"/>
                <w:szCs w:val="24"/>
              </w:rPr>
              <w:t xml:space="preserve">1. Применяет теоретические знания и экономические законы для анализа и описании основных бизнес-процессов экономического субъекта. </w:t>
            </w:r>
          </w:p>
          <w:p w14:paraId="5F6B7E19" w14:textId="77777777" w:rsidR="00283B55" w:rsidRPr="00283B55" w:rsidRDefault="00283B55" w:rsidP="00283B55">
            <w:pPr>
              <w:ind w:left="41"/>
              <w:rPr>
                <w:rFonts w:ascii="Times New Roman" w:hAnsi="Times New Roman" w:cs="Times New Roman"/>
              </w:rPr>
            </w:pPr>
          </w:p>
          <w:p w14:paraId="54F71140" w14:textId="77777777" w:rsidR="00283B55" w:rsidRPr="00283B55" w:rsidRDefault="00283B55" w:rsidP="00283B55">
            <w:pPr>
              <w:ind w:left="41"/>
              <w:rPr>
                <w:rFonts w:ascii="Times New Roman" w:hAnsi="Times New Roman" w:cs="Times New Roman"/>
              </w:rPr>
            </w:pPr>
          </w:p>
          <w:p w14:paraId="4B460ECD" w14:textId="77777777" w:rsidR="00283B55" w:rsidRPr="00283B55" w:rsidRDefault="00283B55" w:rsidP="00283B55">
            <w:pPr>
              <w:ind w:left="41"/>
              <w:rPr>
                <w:rFonts w:ascii="Times New Roman" w:hAnsi="Times New Roman" w:cs="Times New Roman"/>
              </w:rPr>
            </w:pPr>
          </w:p>
          <w:p w14:paraId="10885235" w14:textId="77777777" w:rsidR="00283B55" w:rsidRPr="00283B55" w:rsidRDefault="00283B55" w:rsidP="00283B55">
            <w:pPr>
              <w:ind w:left="41"/>
              <w:rPr>
                <w:rFonts w:ascii="Times New Roman" w:hAnsi="Times New Roman" w:cs="Times New Roman"/>
              </w:rPr>
            </w:pPr>
          </w:p>
          <w:p w14:paraId="2B4AA348" w14:textId="3B824B1C" w:rsidR="00FD4B48" w:rsidRPr="00283B55" w:rsidRDefault="00283B55" w:rsidP="00283B55">
            <w:pPr>
              <w:ind w:left="41"/>
              <w:rPr>
                <w:rFonts w:ascii="Times New Roman" w:hAnsi="Times New Roman" w:cs="Times New Roman"/>
                <w:sz w:val="24"/>
                <w:szCs w:val="24"/>
              </w:rPr>
            </w:pPr>
            <w:r w:rsidRPr="00283B55">
              <w:rPr>
                <w:rFonts w:ascii="Times New Roman" w:hAnsi="Times New Roman" w:cs="Times New Roman"/>
              </w:rPr>
              <w:t xml:space="preserve">2. </w:t>
            </w:r>
            <w:r w:rsidRPr="00283B55">
              <w:rPr>
                <w:rStyle w:val="FontStyle12"/>
                <w:sz w:val="24"/>
                <w:szCs w:val="24"/>
              </w:rPr>
              <w:t>Применяет современные подходы при моделировании сценариев развития экономической ситуации.</w:t>
            </w:r>
          </w:p>
        </w:tc>
        <w:tc>
          <w:tcPr>
            <w:tcW w:w="3515" w:type="dxa"/>
            <w:shd w:val="clear" w:color="auto" w:fill="auto"/>
          </w:tcPr>
          <w:p w14:paraId="6966CB68" w14:textId="77777777" w:rsidR="003E7B18" w:rsidRPr="003E7B18" w:rsidRDefault="003E7B18" w:rsidP="003E7B18">
            <w:pPr>
              <w:pStyle w:val="affff1"/>
              <w:spacing w:line="240" w:lineRule="auto"/>
              <w:ind w:left="0"/>
              <w:jc w:val="both"/>
              <w:rPr>
                <w:rFonts w:ascii="Times New Roman" w:hAnsi="Times New Roman"/>
                <w:b/>
                <w:sz w:val="24"/>
                <w:szCs w:val="24"/>
              </w:rPr>
            </w:pPr>
            <w:r w:rsidRPr="003E7B18">
              <w:rPr>
                <w:rFonts w:ascii="Times New Roman" w:hAnsi="Times New Roman"/>
                <w:b/>
                <w:sz w:val="24"/>
                <w:szCs w:val="24"/>
              </w:rPr>
              <w:t>1.</w:t>
            </w:r>
            <w:r w:rsidRPr="003E7B18">
              <w:rPr>
                <w:rFonts w:ascii="Times New Roman" w:hAnsi="Times New Roman"/>
                <w:sz w:val="24"/>
                <w:szCs w:val="24"/>
              </w:rPr>
              <w:t xml:space="preserve"> </w:t>
            </w:r>
            <w:r w:rsidRPr="003E7B18">
              <w:rPr>
                <w:rFonts w:ascii="Times New Roman" w:hAnsi="Times New Roman"/>
                <w:b/>
                <w:sz w:val="24"/>
                <w:szCs w:val="24"/>
              </w:rPr>
              <w:t>Знать:</w:t>
            </w:r>
            <w:r w:rsidRPr="003E7B18">
              <w:rPr>
                <w:rFonts w:ascii="Times New Roman" w:hAnsi="Times New Roman"/>
                <w:sz w:val="24"/>
                <w:szCs w:val="24"/>
              </w:rPr>
              <w:t xml:space="preserve"> </w:t>
            </w:r>
            <w:r w:rsidR="00F94934">
              <w:rPr>
                <w:rFonts w:ascii="Times New Roman" w:hAnsi="Times New Roman"/>
                <w:sz w:val="24"/>
                <w:szCs w:val="24"/>
              </w:rPr>
              <w:t>основные правила составления бухгалтерской и налоговой отчетности, современные методы анализа финансово- хозяйственной деятельности</w:t>
            </w:r>
          </w:p>
          <w:p w14:paraId="27965536" w14:textId="77777777" w:rsidR="003E7B18" w:rsidRPr="003E7B18" w:rsidRDefault="003E7B18" w:rsidP="003E7B18">
            <w:pPr>
              <w:pStyle w:val="affff1"/>
              <w:spacing w:line="240" w:lineRule="auto"/>
              <w:ind w:left="0"/>
              <w:jc w:val="both"/>
              <w:rPr>
                <w:rFonts w:ascii="Times New Roman" w:hAnsi="Times New Roman"/>
                <w:sz w:val="24"/>
                <w:szCs w:val="24"/>
                <w:lang w:eastAsia="ru-RU"/>
              </w:rPr>
            </w:pPr>
            <w:r w:rsidRPr="003E7B18">
              <w:rPr>
                <w:rFonts w:ascii="Times New Roman" w:hAnsi="Times New Roman"/>
                <w:b/>
                <w:sz w:val="24"/>
                <w:szCs w:val="24"/>
              </w:rPr>
              <w:t xml:space="preserve">Уметь: </w:t>
            </w:r>
            <w:r w:rsidR="00F94934">
              <w:rPr>
                <w:rFonts w:ascii="Times New Roman" w:hAnsi="Times New Roman"/>
                <w:sz w:val="24"/>
                <w:szCs w:val="24"/>
              </w:rPr>
              <w:t>отражать факты хозяйственной жизни в системе бухгалтерского учета, анализировать результаты деятельности экономического субъекта</w:t>
            </w:r>
          </w:p>
          <w:p w14:paraId="4D4FB8D5" w14:textId="1FBD5AE8" w:rsidR="003E7B18" w:rsidRDefault="00CD164C" w:rsidP="00CD164C">
            <w:pPr>
              <w:tabs>
                <w:tab w:val="left" w:pos="180"/>
              </w:tabs>
              <w:ind w:right="34"/>
              <w:contextualSpacing/>
              <w:jc w:val="both"/>
              <w:rPr>
                <w:rFonts w:ascii="Times New Roman" w:hAnsi="Times New Roman" w:cs="Times New Roman"/>
                <w:sz w:val="24"/>
                <w:szCs w:val="24"/>
              </w:rPr>
            </w:pPr>
            <w:r>
              <w:rPr>
                <w:rFonts w:ascii="Times New Roman" w:hAnsi="Times New Roman" w:cs="Times New Roman"/>
                <w:b/>
                <w:sz w:val="24"/>
                <w:szCs w:val="24"/>
              </w:rPr>
              <w:t>2.</w:t>
            </w:r>
            <w:r w:rsidR="003E7B18" w:rsidRPr="003E7B18">
              <w:rPr>
                <w:rFonts w:ascii="Times New Roman" w:hAnsi="Times New Roman" w:cs="Times New Roman"/>
                <w:b/>
                <w:sz w:val="24"/>
                <w:szCs w:val="24"/>
              </w:rPr>
              <w:t>Знать:</w:t>
            </w:r>
            <w:r w:rsidR="00034E1A">
              <w:rPr>
                <w:rFonts w:ascii="Times New Roman" w:hAnsi="Times New Roman" w:cs="Times New Roman"/>
                <w:b/>
                <w:sz w:val="24"/>
                <w:szCs w:val="24"/>
              </w:rPr>
              <w:t xml:space="preserve"> </w:t>
            </w:r>
            <w:r w:rsidR="00F94934">
              <w:rPr>
                <w:rFonts w:ascii="Times New Roman" w:hAnsi="Times New Roman" w:cs="Times New Roman"/>
                <w:sz w:val="24"/>
                <w:szCs w:val="24"/>
              </w:rPr>
              <w:t>состав и порядок формирования форм бухгалтерской финансово отчетности, систему учета и внутреннего контроля в организациях</w:t>
            </w:r>
          </w:p>
          <w:p w14:paraId="741AB521" w14:textId="759493CC" w:rsidR="00034E1A" w:rsidRPr="00CD164C" w:rsidRDefault="00034E1A" w:rsidP="00CD164C">
            <w:pPr>
              <w:pStyle w:val="affff1"/>
              <w:spacing w:line="240" w:lineRule="auto"/>
              <w:ind w:left="0"/>
              <w:jc w:val="both"/>
              <w:rPr>
                <w:rFonts w:ascii="Times New Roman" w:hAnsi="Times New Roman"/>
                <w:sz w:val="24"/>
                <w:szCs w:val="24"/>
                <w:lang w:eastAsia="ru-RU"/>
              </w:rPr>
            </w:pPr>
            <w:r w:rsidRPr="003E7B18">
              <w:rPr>
                <w:rFonts w:ascii="Times New Roman" w:hAnsi="Times New Roman"/>
                <w:b/>
                <w:sz w:val="24"/>
                <w:szCs w:val="24"/>
              </w:rPr>
              <w:t xml:space="preserve">Уметь: </w:t>
            </w:r>
            <w:r w:rsidR="00F94934">
              <w:rPr>
                <w:rFonts w:ascii="Times New Roman" w:hAnsi="Times New Roman"/>
                <w:sz w:val="24"/>
                <w:szCs w:val="24"/>
                <w:lang w:eastAsia="ru-RU"/>
              </w:rPr>
              <w:t xml:space="preserve">разрабатывать варианты управленческих решений и обосновывать их выбор на основе критериев </w:t>
            </w:r>
            <w:r w:rsidR="00F94934">
              <w:rPr>
                <w:rFonts w:ascii="Times New Roman" w:hAnsi="Times New Roman"/>
                <w:sz w:val="24"/>
                <w:szCs w:val="24"/>
                <w:lang w:eastAsia="ru-RU"/>
              </w:rPr>
              <w:lastRenderedPageBreak/>
              <w:t>социально – экономической эффективности</w:t>
            </w:r>
          </w:p>
        </w:tc>
      </w:tr>
      <w:tr w:rsidR="00FD4B48" w:rsidRPr="005E0644" w14:paraId="587A5CC8" w14:textId="77777777" w:rsidTr="00E50183">
        <w:tc>
          <w:tcPr>
            <w:tcW w:w="993" w:type="dxa"/>
            <w:shd w:val="clear" w:color="auto" w:fill="auto"/>
          </w:tcPr>
          <w:p w14:paraId="026C7B2D" w14:textId="3527A766" w:rsidR="00FD4B48" w:rsidRDefault="00751E37" w:rsidP="00843B59">
            <w:pPr>
              <w:tabs>
                <w:tab w:val="left" w:pos="540"/>
              </w:tabs>
              <w:contextualSpacing/>
              <w:jc w:val="center"/>
              <w:rPr>
                <w:rFonts w:ascii="Times New Roman" w:hAnsi="Times New Roman" w:cs="Times New Roman"/>
                <w:sz w:val="24"/>
                <w:szCs w:val="24"/>
              </w:rPr>
            </w:pPr>
            <w:r>
              <w:rPr>
                <w:rFonts w:ascii="Times New Roman" w:hAnsi="Times New Roman" w:cs="Times New Roman"/>
                <w:sz w:val="24"/>
                <w:szCs w:val="24"/>
              </w:rPr>
              <w:lastRenderedPageBreak/>
              <w:t>ПК</w:t>
            </w:r>
            <w:r w:rsidR="00FD4B48">
              <w:rPr>
                <w:rFonts w:ascii="Times New Roman" w:hAnsi="Times New Roman" w:cs="Times New Roman"/>
                <w:sz w:val="24"/>
                <w:szCs w:val="24"/>
              </w:rPr>
              <w:t>-5</w:t>
            </w:r>
          </w:p>
        </w:tc>
        <w:tc>
          <w:tcPr>
            <w:tcW w:w="2438" w:type="dxa"/>
            <w:shd w:val="clear" w:color="auto" w:fill="auto"/>
          </w:tcPr>
          <w:p w14:paraId="55EC7446" w14:textId="77777777" w:rsidR="00283B55" w:rsidRPr="00283B55" w:rsidRDefault="00283B55" w:rsidP="00283B55">
            <w:pPr>
              <w:tabs>
                <w:tab w:val="left" w:pos="540"/>
              </w:tabs>
              <w:contextualSpacing/>
              <w:rPr>
                <w:rFonts w:ascii="Times New Roman" w:hAnsi="Times New Roman"/>
                <w:sz w:val="24"/>
                <w:szCs w:val="24"/>
              </w:rPr>
            </w:pPr>
            <w:r w:rsidRPr="00283B55">
              <w:rPr>
                <w:rFonts w:ascii="Times New Roman" w:hAnsi="Times New Roman"/>
                <w:sz w:val="24"/>
                <w:szCs w:val="24"/>
              </w:rPr>
              <w:t xml:space="preserve">Способность организации системы внутреннего контроля организации и владение методикой проведения внутреннего аудита (контроля) в организации или группе компаний </w:t>
            </w:r>
          </w:p>
          <w:p w14:paraId="16BE1510" w14:textId="0372607E" w:rsidR="00FD4B48" w:rsidRPr="00E93AAA" w:rsidRDefault="00FD4B48" w:rsidP="00843B59">
            <w:pPr>
              <w:tabs>
                <w:tab w:val="left" w:pos="540"/>
              </w:tabs>
              <w:contextualSpacing/>
              <w:rPr>
                <w:rFonts w:ascii="Times New Roman" w:hAnsi="Times New Roman"/>
                <w:sz w:val="24"/>
                <w:szCs w:val="24"/>
              </w:rPr>
            </w:pPr>
          </w:p>
        </w:tc>
        <w:tc>
          <w:tcPr>
            <w:tcW w:w="2693" w:type="dxa"/>
            <w:shd w:val="clear" w:color="auto" w:fill="auto"/>
          </w:tcPr>
          <w:p w14:paraId="081151A6" w14:textId="77777777" w:rsidR="001F4447" w:rsidRPr="001F4447" w:rsidRDefault="001F4447" w:rsidP="001F4447">
            <w:pPr>
              <w:jc w:val="both"/>
              <w:rPr>
                <w:rFonts w:ascii="Times New Roman" w:hAnsi="Times New Roman"/>
                <w:sz w:val="24"/>
                <w:szCs w:val="24"/>
              </w:rPr>
            </w:pPr>
            <w:r w:rsidRPr="001F4447">
              <w:rPr>
                <w:rFonts w:ascii="Times New Roman" w:hAnsi="Times New Roman"/>
                <w:sz w:val="24"/>
                <w:szCs w:val="24"/>
              </w:rPr>
              <w:t xml:space="preserve">1. Демонстрирует навыки применения алгоритмов программ формированию программ внутреннего контроля качества аудита в различных ситуациях. </w:t>
            </w:r>
          </w:p>
          <w:p w14:paraId="6A0D6A2E" w14:textId="77777777" w:rsidR="001F4447" w:rsidRDefault="001F4447" w:rsidP="001F4447">
            <w:pPr>
              <w:jc w:val="both"/>
              <w:rPr>
                <w:rFonts w:ascii="Times New Roman" w:hAnsi="Times New Roman"/>
                <w:sz w:val="24"/>
                <w:szCs w:val="24"/>
              </w:rPr>
            </w:pPr>
          </w:p>
          <w:p w14:paraId="1A1A74EB" w14:textId="77777777" w:rsidR="001F4447" w:rsidRDefault="001F4447" w:rsidP="001F4447">
            <w:pPr>
              <w:jc w:val="both"/>
              <w:rPr>
                <w:rFonts w:ascii="Times New Roman" w:hAnsi="Times New Roman"/>
                <w:sz w:val="24"/>
                <w:szCs w:val="24"/>
              </w:rPr>
            </w:pPr>
          </w:p>
          <w:p w14:paraId="4C6CCF15" w14:textId="77777777" w:rsidR="001F4447" w:rsidRDefault="001F4447" w:rsidP="001F4447">
            <w:pPr>
              <w:jc w:val="both"/>
              <w:rPr>
                <w:rFonts w:ascii="Times New Roman" w:hAnsi="Times New Roman"/>
                <w:sz w:val="24"/>
                <w:szCs w:val="24"/>
              </w:rPr>
            </w:pPr>
          </w:p>
          <w:p w14:paraId="55AEF545" w14:textId="54FEC232" w:rsidR="00FD4B48" w:rsidRPr="001F4447" w:rsidRDefault="001F4447" w:rsidP="001F4447">
            <w:pPr>
              <w:jc w:val="both"/>
              <w:rPr>
                <w:rFonts w:ascii="Times New Roman" w:hAnsi="Times New Roman"/>
                <w:sz w:val="24"/>
                <w:szCs w:val="24"/>
              </w:rPr>
            </w:pPr>
            <w:r w:rsidRPr="001F4447">
              <w:rPr>
                <w:rFonts w:ascii="Times New Roman" w:hAnsi="Times New Roman"/>
                <w:sz w:val="24"/>
                <w:szCs w:val="24"/>
              </w:rPr>
              <w:t>2. Применяет теоретические знания при формировании программ внутреннего контроля качества услуг аудиторской организации.</w:t>
            </w:r>
          </w:p>
        </w:tc>
        <w:tc>
          <w:tcPr>
            <w:tcW w:w="3515" w:type="dxa"/>
            <w:shd w:val="clear" w:color="auto" w:fill="auto"/>
          </w:tcPr>
          <w:p w14:paraId="34042C83" w14:textId="77777777" w:rsidR="007E605C" w:rsidRPr="00FB0ADF" w:rsidRDefault="007E605C" w:rsidP="007E605C">
            <w:pPr>
              <w:tabs>
                <w:tab w:val="left" w:pos="540"/>
              </w:tabs>
              <w:ind w:right="34"/>
              <w:contextualSpacing/>
              <w:jc w:val="both"/>
              <w:rPr>
                <w:rFonts w:ascii="Times New Roman" w:hAnsi="Times New Roman" w:cs="Times New Roman"/>
                <w:sz w:val="24"/>
                <w:szCs w:val="24"/>
              </w:rPr>
            </w:pPr>
            <w:r w:rsidRPr="007E605C">
              <w:rPr>
                <w:rFonts w:ascii="Times New Roman" w:hAnsi="Times New Roman" w:cs="Times New Roman"/>
                <w:b/>
                <w:sz w:val="24"/>
                <w:szCs w:val="24"/>
              </w:rPr>
              <w:t xml:space="preserve">1. Знать: </w:t>
            </w:r>
            <w:r w:rsidR="00284CB6" w:rsidRPr="00284CB6">
              <w:rPr>
                <w:rFonts w:ascii="Times New Roman" w:hAnsi="Times New Roman" w:cs="Times New Roman"/>
                <w:sz w:val="24"/>
                <w:szCs w:val="24"/>
              </w:rPr>
              <w:t>нормативно-правовое регулирование</w:t>
            </w:r>
            <w:r w:rsidR="00284CB6">
              <w:rPr>
                <w:rFonts w:ascii="Times New Roman" w:hAnsi="Times New Roman" w:cs="Times New Roman"/>
                <w:b/>
                <w:sz w:val="24"/>
                <w:szCs w:val="24"/>
              </w:rPr>
              <w:t xml:space="preserve"> </w:t>
            </w:r>
            <w:r w:rsidR="00284CB6">
              <w:rPr>
                <w:rFonts w:ascii="Times New Roman" w:hAnsi="Times New Roman" w:cs="Times New Roman"/>
                <w:sz w:val="24"/>
                <w:szCs w:val="24"/>
              </w:rPr>
              <w:t>и методическую базу внутреннего аудита (контроля) в экономическом субъекте.</w:t>
            </w:r>
          </w:p>
          <w:p w14:paraId="1F2C6C44" w14:textId="77777777" w:rsidR="00FD4B48" w:rsidRDefault="007E605C" w:rsidP="00FB0ADF">
            <w:pPr>
              <w:tabs>
                <w:tab w:val="left" w:pos="540"/>
              </w:tabs>
              <w:ind w:right="34"/>
              <w:contextualSpacing/>
              <w:jc w:val="both"/>
              <w:rPr>
                <w:rFonts w:ascii="Times New Roman" w:hAnsi="Times New Roman" w:cs="Times New Roman"/>
                <w:b/>
                <w:sz w:val="24"/>
                <w:szCs w:val="24"/>
              </w:rPr>
            </w:pPr>
            <w:r w:rsidRPr="007E605C">
              <w:rPr>
                <w:rFonts w:ascii="Times New Roman" w:hAnsi="Times New Roman" w:cs="Times New Roman"/>
                <w:b/>
                <w:sz w:val="24"/>
                <w:szCs w:val="24"/>
              </w:rPr>
              <w:t xml:space="preserve">Уметь: </w:t>
            </w:r>
            <w:r w:rsidR="00EE0548" w:rsidRPr="00EE0548">
              <w:rPr>
                <w:rFonts w:ascii="Times New Roman" w:hAnsi="Times New Roman" w:cs="Times New Roman"/>
                <w:sz w:val="24"/>
                <w:szCs w:val="24"/>
              </w:rPr>
              <w:t xml:space="preserve">формировать службу внутреннего </w:t>
            </w:r>
            <w:r w:rsidR="00284CB6">
              <w:rPr>
                <w:rFonts w:ascii="Times New Roman" w:hAnsi="Times New Roman" w:cs="Times New Roman"/>
                <w:sz w:val="24"/>
                <w:szCs w:val="24"/>
              </w:rPr>
              <w:t>аудита (</w:t>
            </w:r>
            <w:r w:rsidR="00EE0548" w:rsidRPr="00EE0548">
              <w:rPr>
                <w:rFonts w:ascii="Times New Roman" w:hAnsi="Times New Roman" w:cs="Times New Roman"/>
                <w:sz w:val="24"/>
                <w:szCs w:val="24"/>
              </w:rPr>
              <w:t>контроля</w:t>
            </w:r>
            <w:r w:rsidR="00284CB6">
              <w:rPr>
                <w:rFonts w:ascii="Times New Roman" w:hAnsi="Times New Roman" w:cs="Times New Roman"/>
                <w:sz w:val="24"/>
                <w:szCs w:val="24"/>
              </w:rPr>
              <w:t>)</w:t>
            </w:r>
            <w:r w:rsidR="00EE0548" w:rsidRPr="00EE0548">
              <w:rPr>
                <w:rFonts w:ascii="Times New Roman" w:hAnsi="Times New Roman" w:cs="Times New Roman"/>
                <w:sz w:val="24"/>
                <w:szCs w:val="24"/>
              </w:rPr>
              <w:t xml:space="preserve"> в соответствии</w:t>
            </w:r>
            <w:r w:rsidR="00EE0548">
              <w:rPr>
                <w:rFonts w:ascii="Times New Roman" w:hAnsi="Times New Roman" w:cs="Times New Roman"/>
                <w:b/>
                <w:sz w:val="24"/>
                <w:szCs w:val="24"/>
              </w:rPr>
              <w:t xml:space="preserve"> </w:t>
            </w:r>
            <w:r w:rsidR="00284CB6">
              <w:rPr>
                <w:rFonts w:ascii="Times New Roman" w:hAnsi="Times New Roman" w:cs="Times New Roman"/>
                <w:sz w:val="24"/>
                <w:szCs w:val="24"/>
              </w:rPr>
              <w:t>нормативно - правового регулирования</w:t>
            </w:r>
            <w:r w:rsidR="00EE0548">
              <w:rPr>
                <w:rFonts w:ascii="Times New Roman" w:hAnsi="Times New Roman" w:cs="Times New Roman"/>
                <w:b/>
                <w:sz w:val="24"/>
                <w:szCs w:val="24"/>
              </w:rPr>
              <w:t xml:space="preserve"> </w:t>
            </w:r>
          </w:p>
          <w:p w14:paraId="06423BE8" w14:textId="77777777" w:rsidR="00313D09" w:rsidRDefault="00313D09" w:rsidP="00FB0ADF">
            <w:pPr>
              <w:tabs>
                <w:tab w:val="left" w:pos="540"/>
              </w:tabs>
              <w:ind w:right="34"/>
              <w:contextualSpacing/>
              <w:jc w:val="both"/>
              <w:rPr>
                <w:rFonts w:ascii="Times New Roman" w:hAnsi="Times New Roman" w:cs="Times New Roman"/>
                <w:sz w:val="24"/>
                <w:szCs w:val="24"/>
              </w:rPr>
            </w:pPr>
          </w:p>
          <w:p w14:paraId="3600E688" w14:textId="6DEA1BA9" w:rsidR="00313D09" w:rsidRDefault="00313D09" w:rsidP="00FB0ADF">
            <w:pPr>
              <w:tabs>
                <w:tab w:val="left" w:pos="540"/>
              </w:tabs>
              <w:ind w:right="34"/>
              <w:contextualSpacing/>
              <w:jc w:val="both"/>
              <w:rPr>
                <w:rFonts w:ascii="Times New Roman" w:hAnsi="Times New Roman" w:cs="Times New Roman"/>
                <w:sz w:val="24"/>
                <w:szCs w:val="24"/>
              </w:rPr>
            </w:pPr>
          </w:p>
          <w:p w14:paraId="5B98D289" w14:textId="5E52F993" w:rsidR="00FB0ADF" w:rsidRPr="00FB0ADF" w:rsidRDefault="00FB0ADF" w:rsidP="00FB0ADF">
            <w:pPr>
              <w:tabs>
                <w:tab w:val="left" w:pos="540"/>
              </w:tabs>
              <w:ind w:right="34"/>
              <w:contextualSpacing/>
              <w:jc w:val="both"/>
              <w:rPr>
                <w:rFonts w:ascii="Times New Roman" w:hAnsi="Times New Roman" w:cs="Times New Roman"/>
                <w:sz w:val="24"/>
                <w:szCs w:val="24"/>
              </w:rPr>
            </w:pPr>
            <w:r w:rsidRPr="00FB0ADF">
              <w:rPr>
                <w:rFonts w:ascii="Times New Roman" w:hAnsi="Times New Roman" w:cs="Times New Roman"/>
                <w:sz w:val="24"/>
                <w:szCs w:val="24"/>
              </w:rPr>
              <w:t>2.</w:t>
            </w:r>
            <w:r w:rsidRPr="00FB0ADF">
              <w:rPr>
                <w:rFonts w:ascii="Times New Roman" w:hAnsi="Times New Roman" w:cs="Times New Roman"/>
                <w:sz w:val="24"/>
                <w:szCs w:val="24"/>
              </w:rPr>
              <w:tab/>
            </w:r>
            <w:r w:rsidRPr="00FB0ADF">
              <w:rPr>
                <w:rFonts w:ascii="Times New Roman" w:hAnsi="Times New Roman" w:cs="Times New Roman"/>
                <w:b/>
                <w:sz w:val="24"/>
                <w:szCs w:val="24"/>
              </w:rPr>
              <w:t>Знать:</w:t>
            </w:r>
            <w:r w:rsidRPr="00FB0ADF">
              <w:rPr>
                <w:rFonts w:ascii="Times New Roman" w:hAnsi="Times New Roman" w:cs="Times New Roman"/>
                <w:sz w:val="24"/>
                <w:szCs w:val="24"/>
              </w:rPr>
              <w:t xml:space="preserve"> </w:t>
            </w:r>
            <w:r>
              <w:rPr>
                <w:rFonts w:ascii="Times New Roman" w:hAnsi="Times New Roman" w:cs="Times New Roman"/>
                <w:sz w:val="24"/>
                <w:szCs w:val="24"/>
              </w:rPr>
              <w:t>современные методики внутреннего аудита</w:t>
            </w:r>
            <w:r w:rsidR="00284CB6">
              <w:rPr>
                <w:rFonts w:ascii="Times New Roman" w:hAnsi="Times New Roman" w:cs="Times New Roman"/>
                <w:sz w:val="24"/>
                <w:szCs w:val="24"/>
              </w:rPr>
              <w:t xml:space="preserve"> (контроля)</w:t>
            </w:r>
            <w:r w:rsidR="00131286">
              <w:rPr>
                <w:rFonts w:ascii="Times New Roman" w:hAnsi="Times New Roman" w:cs="Times New Roman"/>
                <w:sz w:val="24"/>
                <w:szCs w:val="24"/>
              </w:rPr>
              <w:t>, методы анализа и управления рисками</w:t>
            </w:r>
            <w:r>
              <w:rPr>
                <w:rFonts w:ascii="Times New Roman" w:hAnsi="Times New Roman" w:cs="Times New Roman"/>
                <w:sz w:val="24"/>
                <w:szCs w:val="24"/>
              </w:rPr>
              <w:t xml:space="preserve"> </w:t>
            </w:r>
          </w:p>
          <w:p w14:paraId="10D1B786" w14:textId="77777777" w:rsidR="00FB0ADF" w:rsidRPr="00FB0ADF" w:rsidRDefault="00FB0ADF" w:rsidP="00284CB6">
            <w:pPr>
              <w:tabs>
                <w:tab w:val="left" w:pos="540"/>
              </w:tabs>
              <w:ind w:right="34"/>
              <w:contextualSpacing/>
              <w:jc w:val="both"/>
              <w:rPr>
                <w:rFonts w:ascii="Times New Roman" w:hAnsi="Times New Roman" w:cs="Times New Roman"/>
                <w:sz w:val="24"/>
                <w:szCs w:val="24"/>
              </w:rPr>
            </w:pPr>
            <w:r w:rsidRPr="00A963A4">
              <w:rPr>
                <w:rFonts w:ascii="Times New Roman" w:hAnsi="Times New Roman" w:cs="Times New Roman"/>
                <w:b/>
                <w:sz w:val="24"/>
                <w:szCs w:val="24"/>
              </w:rPr>
              <w:t>Уметь</w:t>
            </w:r>
            <w:r>
              <w:rPr>
                <w:rFonts w:ascii="Times New Roman" w:hAnsi="Times New Roman" w:cs="Times New Roman"/>
                <w:sz w:val="24"/>
                <w:szCs w:val="24"/>
              </w:rPr>
              <w:t>: примен</w:t>
            </w:r>
            <w:r w:rsidR="00131286">
              <w:rPr>
                <w:rFonts w:ascii="Times New Roman" w:hAnsi="Times New Roman" w:cs="Times New Roman"/>
                <w:sz w:val="24"/>
                <w:szCs w:val="24"/>
              </w:rPr>
              <w:t>ять методику</w:t>
            </w:r>
            <w:r>
              <w:rPr>
                <w:rFonts w:ascii="Times New Roman" w:hAnsi="Times New Roman" w:cs="Times New Roman"/>
                <w:sz w:val="24"/>
                <w:szCs w:val="24"/>
              </w:rPr>
              <w:t xml:space="preserve"> внутреннего аудита (контроля) в целях соблюдения бухгалтерского и налогового законодательства, </w:t>
            </w:r>
            <w:r w:rsidR="00131286">
              <w:rPr>
                <w:rFonts w:ascii="Times New Roman" w:hAnsi="Times New Roman" w:cs="Times New Roman"/>
                <w:sz w:val="24"/>
                <w:szCs w:val="24"/>
              </w:rPr>
              <w:t xml:space="preserve">методы анализа и управления рисками в целях </w:t>
            </w:r>
            <w:r>
              <w:rPr>
                <w:rFonts w:ascii="Times New Roman" w:hAnsi="Times New Roman" w:cs="Times New Roman"/>
                <w:sz w:val="24"/>
                <w:szCs w:val="24"/>
              </w:rPr>
              <w:t xml:space="preserve">минимизации </w:t>
            </w:r>
            <w:r w:rsidR="00284CB6">
              <w:rPr>
                <w:rFonts w:ascii="Times New Roman" w:hAnsi="Times New Roman" w:cs="Times New Roman"/>
                <w:sz w:val="24"/>
                <w:szCs w:val="24"/>
              </w:rPr>
              <w:t>рисков мошенничества,  достижения планируемых результатов деятельности.</w:t>
            </w:r>
          </w:p>
        </w:tc>
      </w:tr>
      <w:tr w:rsidR="00FD4B48" w:rsidRPr="005E0644" w14:paraId="04185F53" w14:textId="77777777" w:rsidTr="00E50183">
        <w:tc>
          <w:tcPr>
            <w:tcW w:w="993" w:type="dxa"/>
            <w:shd w:val="clear" w:color="auto" w:fill="auto"/>
          </w:tcPr>
          <w:p w14:paraId="69463AF9" w14:textId="77777777" w:rsidR="00FD4B48" w:rsidRDefault="00FD4B48" w:rsidP="00843B59">
            <w:pPr>
              <w:tabs>
                <w:tab w:val="left" w:pos="540"/>
              </w:tabs>
              <w:contextualSpacing/>
              <w:jc w:val="center"/>
              <w:rPr>
                <w:rFonts w:ascii="Times New Roman" w:hAnsi="Times New Roman" w:cs="Times New Roman"/>
                <w:sz w:val="24"/>
                <w:szCs w:val="24"/>
              </w:rPr>
            </w:pPr>
            <w:r>
              <w:rPr>
                <w:rFonts w:ascii="Times New Roman" w:hAnsi="Times New Roman" w:cs="Times New Roman"/>
                <w:sz w:val="24"/>
                <w:szCs w:val="24"/>
              </w:rPr>
              <w:t>ПКН-1</w:t>
            </w:r>
          </w:p>
        </w:tc>
        <w:tc>
          <w:tcPr>
            <w:tcW w:w="2438" w:type="dxa"/>
            <w:shd w:val="clear" w:color="auto" w:fill="auto"/>
          </w:tcPr>
          <w:p w14:paraId="465145E3" w14:textId="5B065C2E" w:rsidR="00FD4B48" w:rsidRPr="00E93AAA" w:rsidRDefault="00996DAC" w:rsidP="00843B59">
            <w:pPr>
              <w:tabs>
                <w:tab w:val="left" w:pos="540"/>
              </w:tabs>
              <w:contextualSpacing/>
              <w:rPr>
                <w:rFonts w:ascii="Times New Roman" w:hAnsi="Times New Roman"/>
                <w:sz w:val="24"/>
                <w:szCs w:val="24"/>
              </w:rPr>
            </w:pPr>
            <w:r w:rsidRPr="00996DAC">
              <w:rPr>
                <w:rFonts w:ascii="Times New Roman" w:hAnsi="Times New Roman"/>
                <w:sz w:val="24"/>
                <w:szCs w:val="24"/>
              </w:rPr>
              <w:t xml:space="preserve">Способность к выявлению проблем и тенденций в современной экономике при </w:t>
            </w:r>
            <w:r>
              <w:rPr>
                <w:rFonts w:ascii="Times New Roman" w:hAnsi="Times New Roman"/>
                <w:sz w:val="24"/>
                <w:szCs w:val="24"/>
              </w:rPr>
              <w:t>решении профессиональных задач.</w:t>
            </w:r>
          </w:p>
        </w:tc>
        <w:tc>
          <w:tcPr>
            <w:tcW w:w="2693" w:type="dxa"/>
            <w:shd w:val="clear" w:color="auto" w:fill="auto"/>
          </w:tcPr>
          <w:p w14:paraId="5A420B59" w14:textId="77777777" w:rsidR="00996DAC" w:rsidRPr="00996DAC" w:rsidRDefault="00996DAC" w:rsidP="00996DAC">
            <w:pPr>
              <w:jc w:val="both"/>
              <w:rPr>
                <w:rFonts w:ascii="Times New Roman" w:hAnsi="Times New Roman"/>
                <w:sz w:val="24"/>
                <w:szCs w:val="24"/>
              </w:rPr>
            </w:pPr>
            <w:r w:rsidRPr="00996DAC">
              <w:rPr>
                <w:rFonts w:ascii="Times New Roman" w:hAnsi="Times New Roman"/>
                <w:sz w:val="24"/>
                <w:szCs w:val="24"/>
              </w:rPr>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1B2FDB47" w14:textId="77777777" w:rsidR="00996DAC" w:rsidRDefault="00996DAC" w:rsidP="00996DAC">
            <w:pPr>
              <w:jc w:val="both"/>
              <w:rPr>
                <w:rFonts w:ascii="Times New Roman" w:hAnsi="Times New Roman"/>
                <w:sz w:val="24"/>
                <w:szCs w:val="24"/>
              </w:rPr>
            </w:pPr>
          </w:p>
          <w:p w14:paraId="3B1AA634" w14:textId="77777777" w:rsidR="00996DAC" w:rsidRDefault="00996DAC" w:rsidP="00996DAC">
            <w:pPr>
              <w:jc w:val="both"/>
              <w:rPr>
                <w:rFonts w:ascii="Times New Roman" w:hAnsi="Times New Roman"/>
                <w:sz w:val="24"/>
                <w:szCs w:val="24"/>
              </w:rPr>
            </w:pPr>
          </w:p>
          <w:p w14:paraId="72398E15" w14:textId="77777777" w:rsidR="00996DAC" w:rsidRDefault="00996DAC" w:rsidP="00996DAC">
            <w:pPr>
              <w:jc w:val="both"/>
              <w:rPr>
                <w:rFonts w:ascii="Times New Roman" w:hAnsi="Times New Roman"/>
                <w:sz w:val="24"/>
                <w:szCs w:val="24"/>
              </w:rPr>
            </w:pPr>
          </w:p>
          <w:p w14:paraId="09B41480" w14:textId="77777777" w:rsidR="00996DAC" w:rsidRDefault="00996DAC" w:rsidP="00996DAC">
            <w:pPr>
              <w:jc w:val="both"/>
              <w:rPr>
                <w:rFonts w:ascii="Times New Roman" w:hAnsi="Times New Roman"/>
                <w:sz w:val="24"/>
                <w:szCs w:val="24"/>
              </w:rPr>
            </w:pPr>
          </w:p>
          <w:p w14:paraId="3E1D34CE" w14:textId="77777777" w:rsidR="00996DAC" w:rsidRDefault="00996DAC" w:rsidP="00996DAC">
            <w:pPr>
              <w:jc w:val="both"/>
              <w:rPr>
                <w:rFonts w:ascii="Times New Roman" w:hAnsi="Times New Roman"/>
                <w:sz w:val="24"/>
                <w:szCs w:val="24"/>
              </w:rPr>
            </w:pPr>
          </w:p>
          <w:p w14:paraId="4CB369C4" w14:textId="77777777" w:rsidR="00996DAC" w:rsidRDefault="00996DAC" w:rsidP="00996DAC">
            <w:pPr>
              <w:jc w:val="both"/>
              <w:rPr>
                <w:rFonts w:ascii="Times New Roman" w:hAnsi="Times New Roman"/>
                <w:sz w:val="24"/>
                <w:szCs w:val="24"/>
              </w:rPr>
            </w:pPr>
          </w:p>
          <w:p w14:paraId="2BE9FF27" w14:textId="77777777" w:rsidR="00996DAC" w:rsidRDefault="00996DAC" w:rsidP="00996DAC">
            <w:pPr>
              <w:jc w:val="both"/>
              <w:rPr>
                <w:rFonts w:ascii="Times New Roman" w:hAnsi="Times New Roman"/>
                <w:sz w:val="24"/>
                <w:szCs w:val="24"/>
              </w:rPr>
            </w:pPr>
          </w:p>
          <w:p w14:paraId="32BA3551" w14:textId="411DB65E" w:rsidR="00996DAC" w:rsidRPr="00996DAC" w:rsidRDefault="00996DAC" w:rsidP="00996DAC">
            <w:pPr>
              <w:jc w:val="both"/>
              <w:rPr>
                <w:rFonts w:ascii="Times New Roman" w:hAnsi="Times New Roman"/>
                <w:sz w:val="24"/>
                <w:szCs w:val="24"/>
              </w:rPr>
            </w:pPr>
            <w:r w:rsidRPr="00996DAC">
              <w:rPr>
                <w:rFonts w:ascii="Times New Roman" w:hAnsi="Times New Roman"/>
                <w:sz w:val="24"/>
                <w:szCs w:val="24"/>
              </w:rPr>
              <w:t xml:space="preserve">2. Выявляет источники и осуществляет поиск информации для проведения научных исследований и решения практических </w:t>
            </w:r>
            <w:r w:rsidRPr="00996DAC">
              <w:rPr>
                <w:rFonts w:ascii="Times New Roman" w:hAnsi="Times New Roman"/>
                <w:sz w:val="24"/>
                <w:szCs w:val="24"/>
              </w:rPr>
              <w:lastRenderedPageBreak/>
              <w:t>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09D5EA46" w14:textId="77777777" w:rsidR="00996DAC" w:rsidRDefault="00996DAC" w:rsidP="00996DAC">
            <w:pPr>
              <w:jc w:val="both"/>
              <w:rPr>
                <w:rFonts w:ascii="Times New Roman" w:hAnsi="Times New Roman"/>
                <w:sz w:val="24"/>
                <w:szCs w:val="24"/>
              </w:rPr>
            </w:pPr>
          </w:p>
          <w:p w14:paraId="193609E8" w14:textId="77777777" w:rsidR="00996DAC" w:rsidRDefault="00996DAC" w:rsidP="00996DAC">
            <w:pPr>
              <w:jc w:val="both"/>
              <w:rPr>
                <w:rFonts w:ascii="Times New Roman" w:hAnsi="Times New Roman"/>
                <w:sz w:val="24"/>
                <w:szCs w:val="24"/>
              </w:rPr>
            </w:pPr>
          </w:p>
          <w:p w14:paraId="667B8FF2" w14:textId="291156A7" w:rsidR="00FD4B48" w:rsidRPr="00A563AF" w:rsidRDefault="00996DAC" w:rsidP="00996DAC">
            <w:pPr>
              <w:jc w:val="both"/>
              <w:rPr>
                <w:rFonts w:ascii="Times New Roman" w:hAnsi="Times New Roman"/>
                <w:sz w:val="24"/>
                <w:szCs w:val="24"/>
              </w:rPr>
            </w:pPr>
            <w:r w:rsidRPr="00996DAC">
              <w:rPr>
                <w:rFonts w:ascii="Times New Roman" w:hAnsi="Times New Roman"/>
                <w:sz w:val="24"/>
                <w:szCs w:val="24"/>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515" w:type="dxa"/>
            <w:shd w:val="clear" w:color="auto" w:fill="auto"/>
          </w:tcPr>
          <w:p w14:paraId="2D4E1E51" w14:textId="77777777" w:rsidR="00A963A4" w:rsidRPr="00A963A4" w:rsidRDefault="00A963A4" w:rsidP="00A963A4">
            <w:pPr>
              <w:tabs>
                <w:tab w:val="left" w:pos="540"/>
              </w:tabs>
              <w:ind w:right="34"/>
              <w:contextualSpacing/>
              <w:jc w:val="both"/>
              <w:rPr>
                <w:rFonts w:ascii="Times New Roman" w:hAnsi="Times New Roman" w:cs="Times New Roman"/>
                <w:b/>
                <w:sz w:val="24"/>
                <w:szCs w:val="24"/>
              </w:rPr>
            </w:pPr>
            <w:r w:rsidRPr="00A963A4">
              <w:rPr>
                <w:rFonts w:ascii="Times New Roman" w:hAnsi="Times New Roman" w:cs="Times New Roman"/>
                <w:b/>
                <w:sz w:val="24"/>
                <w:szCs w:val="24"/>
              </w:rPr>
              <w:lastRenderedPageBreak/>
              <w:t xml:space="preserve">1. Знать: </w:t>
            </w:r>
            <w:r w:rsidR="00AC3243">
              <w:rPr>
                <w:rFonts w:ascii="Times New Roman" w:hAnsi="Times New Roman" w:cs="Times New Roman"/>
                <w:sz w:val="24"/>
                <w:szCs w:val="24"/>
              </w:rPr>
              <w:t>основные модели бухгалтерского учета и анализа хозяйственной деятельности, принципы и порядок разработки учетной политики организации, аналитические процедуры оценки ее эффективности</w:t>
            </w:r>
            <w:r w:rsidRPr="00A963A4">
              <w:rPr>
                <w:rFonts w:ascii="Times New Roman" w:hAnsi="Times New Roman" w:cs="Times New Roman"/>
                <w:b/>
                <w:sz w:val="24"/>
                <w:szCs w:val="24"/>
              </w:rPr>
              <w:t>.</w:t>
            </w:r>
          </w:p>
          <w:p w14:paraId="28EDD661" w14:textId="77777777" w:rsidR="00A963A4" w:rsidRPr="00A963A4" w:rsidRDefault="00A963A4" w:rsidP="00A963A4">
            <w:pPr>
              <w:tabs>
                <w:tab w:val="left" w:pos="540"/>
              </w:tabs>
              <w:ind w:right="34"/>
              <w:contextualSpacing/>
              <w:jc w:val="both"/>
              <w:rPr>
                <w:rFonts w:ascii="Times New Roman" w:hAnsi="Times New Roman" w:cs="Times New Roman"/>
                <w:b/>
                <w:sz w:val="24"/>
                <w:szCs w:val="24"/>
              </w:rPr>
            </w:pPr>
            <w:r w:rsidRPr="00A963A4">
              <w:rPr>
                <w:rFonts w:ascii="Times New Roman" w:hAnsi="Times New Roman" w:cs="Times New Roman"/>
                <w:b/>
                <w:sz w:val="24"/>
                <w:szCs w:val="24"/>
              </w:rPr>
              <w:t xml:space="preserve">Уметь: </w:t>
            </w:r>
            <w:r w:rsidR="00AC3243">
              <w:rPr>
                <w:rFonts w:ascii="Times New Roman" w:hAnsi="Times New Roman" w:cs="Times New Roman"/>
                <w:sz w:val="24"/>
                <w:szCs w:val="24"/>
              </w:rPr>
              <w:t xml:space="preserve">отражать факты хозяйственной деятельности экономического субъекта в процессе формирования информации </w:t>
            </w:r>
            <w:r w:rsidR="002C16AD">
              <w:rPr>
                <w:rFonts w:ascii="Times New Roman" w:hAnsi="Times New Roman" w:cs="Times New Roman"/>
                <w:sz w:val="24"/>
                <w:szCs w:val="24"/>
              </w:rPr>
              <w:t>для характеристики и анализа состояния и изменений собственного и заемного капитала</w:t>
            </w:r>
            <w:r w:rsidR="00D6276B">
              <w:rPr>
                <w:rFonts w:ascii="Times New Roman" w:hAnsi="Times New Roman" w:cs="Times New Roman"/>
                <w:sz w:val="24"/>
                <w:szCs w:val="24"/>
              </w:rPr>
              <w:t>.</w:t>
            </w:r>
          </w:p>
          <w:p w14:paraId="47460F9E" w14:textId="77777777" w:rsidR="00A963A4" w:rsidRPr="00D6276B" w:rsidRDefault="00A963A4" w:rsidP="00A963A4">
            <w:pPr>
              <w:tabs>
                <w:tab w:val="left" w:pos="540"/>
              </w:tabs>
              <w:ind w:right="34"/>
              <w:contextualSpacing/>
              <w:jc w:val="both"/>
              <w:rPr>
                <w:rFonts w:ascii="Times New Roman" w:hAnsi="Times New Roman" w:cs="Times New Roman"/>
                <w:sz w:val="24"/>
                <w:szCs w:val="24"/>
              </w:rPr>
            </w:pPr>
            <w:r w:rsidRPr="00A963A4">
              <w:rPr>
                <w:rFonts w:ascii="Times New Roman" w:hAnsi="Times New Roman" w:cs="Times New Roman"/>
                <w:b/>
                <w:sz w:val="24"/>
                <w:szCs w:val="24"/>
              </w:rPr>
              <w:t>2.</w:t>
            </w:r>
            <w:r w:rsidRPr="00A963A4">
              <w:rPr>
                <w:rFonts w:ascii="Times New Roman" w:hAnsi="Times New Roman" w:cs="Times New Roman"/>
                <w:b/>
                <w:sz w:val="24"/>
                <w:szCs w:val="24"/>
              </w:rPr>
              <w:tab/>
              <w:t>Знать:</w:t>
            </w:r>
            <w:r w:rsidR="00D6276B">
              <w:rPr>
                <w:rFonts w:ascii="Times New Roman" w:hAnsi="Times New Roman" w:cs="Times New Roman"/>
                <w:b/>
                <w:sz w:val="24"/>
                <w:szCs w:val="24"/>
              </w:rPr>
              <w:t xml:space="preserve"> </w:t>
            </w:r>
            <w:r w:rsidR="00D6276B" w:rsidRPr="00D6276B">
              <w:rPr>
                <w:rFonts w:ascii="Times New Roman" w:hAnsi="Times New Roman" w:cs="Times New Roman"/>
                <w:sz w:val="24"/>
                <w:szCs w:val="24"/>
              </w:rPr>
              <w:t xml:space="preserve">ключевые </w:t>
            </w:r>
            <w:r w:rsidR="00D6276B">
              <w:rPr>
                <w:rFonts w:ascii="Times New Roman" w:hAnsi="Times New Roman" w:cs="Times New Roman"/>
                <w:sz w:val="24"/>
                <w:szCs w:val="24"/>
              </w:rPr>
              <w:t xml:space="preserve">стратегические </w:t>
            </w:r>
            <w:r w:rsidR="00D6276B" w:rsidRPr="00D6276B">
              <w:rPr>
                <w:rFonts w:ascii="Times New Roman" w:hAnsi="Times New Roman" w:cs="Times New Roman"/>
                <w:sz w:val="24"/>
                <w:szCs w:val="24"/>
              </w:rPr>
              <w:t>напр</w:t>
            </w:r>
            <w:r w:rsidR="00D6276B">
              <w:rPr>
                <w:rFonts w:ascii="Times New Roman" w:hAnsi="Times New Roman" w:cs="Times New Roman"/>
                <w:sz w:val="24"/>
                <w:szCs w:val="24"/>
              </w:rPr>
              <w:t>а</w:t>
            </w:r>
            <w:r w:rsidR="00D6276B" w:rsidRPr="00D6276B">
              <w:rPr>
                <w:rFonts w:ascii="Times New Roman" w:hAnsi="Times New Roman" w:cs="Times New Roman"/>
                <w:sz w:val="24"/>
                <w:szCs w:val="24"/>
              </w:rPr>
              <w:t xml:space="preserve">вления </w:t>
            </w:r>
            <w:r w:rsidR="00D6276B">
              <w:rPr>
                <w:rFonts w:ascii="Times New Roman" w:hAnsi="Times New Roman" w:cs="Times New Roman"/>
                <w:sz w:val="24"/>
                <w:szCs w:val="24"/>
              </w:rPr>
              <w:t>развития мировой экономики</w:t>
            </w:r>
            <w:r w:rsidRPr="00D6276B">
              <w:rPr>
                <w:rFonts w:ascii="Times New Roman" w:hAnsi="Times New Roman" w:cs="Times New Roman"/>
                <w:sz w:val="24"/>
                <w:szCs w:val="24"/>
              </w:rPr>
              <w:t xml:space="preserve">. </w:t>
            </w:r>
          </w:p>
          <w:p w14:paraId="65D20C12" w14:textId="77777777" w:rsidR="00FD4B48" w:rsidRDefault="009948DB" w:rsidP="009948DB">
            <w:pPr>
              <w:tabs>
                <w:tab w:val="left" w:pos="540"/>
              </w:tabs>
              <w:ind w:right="34"/>
              <w:contextualSpacing/>
              <w:jc w:val="both"/>
              <w:rPr>
                <w:rFonts w:ascii="Times New Roman" w:hAnsi="Times New Roman" w:cs="Times New Roman"/>
                <w:sz w:val="24"/>
                <w:szCs w:val="24"/>
              </w:rPr>
            </w:pPr>
            <w:r>
              <w:rPr>
                <w:rFonts w:ascii="Times New Roman" w:hAnsi="Times New Roman" w:cs="Times New Roman"/>
                <w:b/>
                <w:sz w:val="24"/>
                <w:szCs w:val="24"/>
              </w:rPr>
              <w:t xml:space="preserve">Уметь: </w:t>
            </w:r>
            <w:r w:rsidR="003E0FAC" w:rsidRPr="003E0FAC">
              <w:rPr>
                <w:rFonts w:ascii="Times New Roman" w:hAnsi="Times New Roman" w:cs="Times New Roman"/>
                <w:sz w:val="24"/>
                <w:szCs w:val="24"/>
              </w:rPr>
              <w:t xml:space="preserve">решать профессиональные задачи путём проведения </w:t>
            </w:r>
            <w:r w:rsidR="003E0FAC" w:rsidRPr="003E0FAC">
              <w:rPr>
                <w:rFonts w:ascii="Times New Roman" w:hAnsi="Times New Roman" w:cs="Times New Roman"/>
                <w:sz w:val="24"/>
                <w:szCs w:val="24"/>
              </w:rPr>
              <w:lastRenderedPageBreak/>
              <w:t>экономических исследований</w:t>
            </w:r>
            <w:r>
              <w:rPr>
                <w:rFonts w:ascii="Times New Roman" w:hAnsi="Times New Roman" w:cs="Times New Roman"/>
                <w:sz w:val="24"/>
                <w:szCs w:val="24"/>
              </w:rPr>
              <w:t>,</w:t>
            </w:r>
            <w:r w:rsidRPr="009948DB">
              <w:rPr>
                <w:rFonts w:ascii="Times New Roman" w:hAnsi="Times New Roman" w:cs="Times New Roman"/>
                <w:sz w:val="24"/>
                <w:szCs w:val="24"/>
              </w:rPr>
              <w:t xml:space="preserve"> выявлять позитивные и негативные факторы и тенденции социально-экономического роста, формировать предложения по повышению устойчивости развития в условиях социаль</w:t>
            </w:r>
            <w:r>
              <w:rPr>
                <w:rFonts w:ascii="Times New Roman" w:hAnsi="Times New Roman" w:cs="Times New Roman"/>
                <w:sz w:val="24"/>
                <w:szCs w:val="24"/>
              </w:rPr>
              <w:t xml:space="preserve">но-экономической нестабильности, </w:t>
            </w:r>
            <w:r w:rsidR="00131286">
              <w:rPr>
                <w:rFonts w:ascii="Times New Roman" w:hAnsi="Times New Roman" w:cs="Times New Roman"/>
                <w:sz w:val="24"/>
                <w:szCs w:val="24"/>
              </w:rPr>
              <w:t xml:space="preserve">проводить систематический анализ </w:t>
            </w:r>
            <w:r>
              <w:rPr>
                <w:rFonts w:ascii="Times New Roman" w:hAnsi="Times New Roman" w:cs="Times New Roman"/>
                <w:sz w:val="24"/>
                <w:szCs w:val="24"/>
              </w:rPr>
              <w:t>эффективности принятых предложений</w:t>
            </w:r>
            <w:r w:rsidR="00131286">
              <w:rPr>
                <w:rFonts w:ascii="Times New Roman" w:hAnsi="Times New Roman" w:cs="Times New Roman"/>
                <w:sz w:val="24"/>
                <w:szCs w:val="24"/>
              </w:rPr>
              <w:t>.</w:t>
            </w:r>
          </w:p>
          <w:p w14:paraId="4625E90D" w14:textId="77777777" w:rsidR="00810304" w:rsidRDefault="00810304" w:rsidP="009807E7">
            <w:pPr>
              <w:tabs>
                <w:tab w:val="left" w:pos="540"/>
              </w:tabs>
              <w:ind w:right="34"/>
              <w:contextualSpacing/>
              <w:jc w:val="both"/>
              <w:rPr>
                <w:rFonts w:ascii="Times New Roman" w:hAnsi="Times New Roman" w:cs="Times New Roman"/>
                <w:sz w:val="24"/>
                <w:szCs w:val="24"/>
              </w:rPr>
            </w:pPr>
          </w:p>
          <w:p w14:paraId="376A81BF" w14:textId="77777777" w:rsidR="009807E7" w:rsidRDefault="009807E7" w:rsidP="009807E7">
            <w:pPr>
              <w:tabs>
                <w:tab w:val="left" w:pos="540"/>
              </w:tabs>
              <w:ind w:right="34"/>
              <w:contextualSpacing/>
              <w:jc w:val="both"/>
              <w:rPr>
                <w:rFonts w:ascii="Times New Roman" w:hAnsi="Times New Roman" w:cs="Times New Roman"/>
                <w:sz w:val="24"/>
                <w:szCs w:val="24"/>
              </w:rPr>
            </w:pPr>
            <w:r w:rsidRPr="009807E7">
              <w:rPr>
                <w:rFonts w:ascii="Times New Roman" w:hAnsi="Times New Roman" w:cs="Times New Roman"/>
                <w:b/>
                <w:sz w:val="24"/>
                <w:szCs w:val="24"/>
              </w:rPr>
              <w:t>3.Знать:</w:t>
            </w:r>
            <w:r>
              <w:rPr>
                <w:rFonts w:ascii="Times New Roman" w:hAnsi="Times New Roman" w:cs="Times New Roman"/>
                <w:sz w:val="24"/>
                <w:szCs w:val="24"/>
              </w:rPr>
              <w:t xml:space="preserve"> современные методы работы экспертов, передовые современные методики оценки финансового состояния, результатов деятельности экономических субъектов</w:t>
            </w:r>
          </w:p>
          <w:p w14:paraId="0C00570E" w14:textId="77777777" w:rsidR="009807E7" w:rsidRPr="00810304" w:rsidRDefault="009807E7" w:rsidP="009807E7">
            <w:pPr>
              <w:tabs>
                <w:tab w:val="left" w:pos="540"/>
              </w:tabs>
              <w:ind w:right="34"/>
              <w:contextualSpacing/>
              <w:jc w:val="both"/>
              <w:rPr>
                <w:rFonts w:ascii="Times New Roman" w:hAnsi="Times New Roman" w:cs="Times New Roman"/>
                <w:b/>
                <w:sz w:val="24"/>
                <w:szCs w:val="24"/>
              </w:rPr>
            </w:pPr>
            <w:r w:rsidRPr="001F7521">
              <w:rPr>
                <w:rFonts w:ascii="Times New Roman" w:hAnsi="Times New Roman" w:cs="Times New Roman"/>
                <w:b/>
                <w:sz w:val="24"/>
                <w:szCs w:val="24"/>
              </w:rPr>
              <w:t>Уметь:</w:t>
            </w:r>
            <w:r>
              <w:rPr>
                <w:rFonts w:ascii="Times New Roman" w:hAnsi="Times New Roman" w:cs="Times New Roman"/>
                <w:sz w:val="24"/>
                <w:szCs w:val="24"/>
              </w:rPr>
              <w:t xml:space="preserve"> </w:t>
            </w:r>
            <w:r w:rsidR="001F7521" w:rsidRPr="001F7521">
              <w:rPr>
                <w:rFonts w:ascii="Times New Roman" w:hAnsi="Times New Roman" w:cs="Times New Roman"/>
                <w:sz w:val="24"/>
                <w:szCs w:val="24"/>
              </w:rPr>
              <w:t>формировать учетную политику, обеспечивающую условия существования целостности учетно- аналитической системы информации организации</w:t>
            </w:r>
          </w:p>
        </w:tc>
      </w:tr>
      <w:tr w:rsidR="00FD4B48" w:rsidRPr="005E0644" w14:paraId="0B5EF297" w14:textId="77777777" w:rsidTr="00E50183">
        <w:tc>
          <w:tcPr>
            <w:tcW w:w="993" w:type="dxa"/>
            <w:shd w:val="clear" w:color="auto" w:fill="auto"/>
          </w:tcPr>
          <w:p w14:paraId="360D9F36" w14:textId="77777777" w:rsidR="00FD4B48" w:rsidRDefault="00FD4B48" w:rsidP="00843B59">
            <w:pPr>
              <w:tabs>
                <w:tab w:val="left" w:pos="540"/>
              </w:tabs>
              <w:contextualSpacing/>
              <w:jc w:val="center"/>
              <w:rPr>
                <w:rFonts w:ascii="Times New Roman" w:hAnsi="Times New Roman" w:cs="Times New Roman"/>
                <w:sz w:val="24"/>
                <w:szCs w:val="24"/>
              </w:rPr>
            </w:pPr>
            <w:r>
              <w:rPr>
                <w:rFonts w:ascii="Times New Roman" w:hAnsi="Times New Roman" w:cs="Times New Roman"/>
                <w:sz w:val="24"/>
                <w:szCs w:val="24"/>
              </w:rPr>
              <w:lastRenderedPageBreak/>
              <w:t>УК-5</w:t>
            </w:r>
          </w:p>
        </w:tc>
        <w:tc>
          <w:tcPr>
            <w:tcW w:w="2438" w:type="dxa"/>
            <w:shd w:val="clear" w:color="auto" w:fill="auto"/>
          </w:tcPr>
          <w:p w14:paraId="43A1ACF7" w14:textId="71089CC4" w:rsidR="00FD4B48" w:rsidRPr="00EF208F" w:rsidRDefault="00996DAC" w:rsidP="00843B59">
            <w:pPr>
              <w:tabs>
                <w:tab w:val="left" w:pos="540"/>
              </w:tabs>
              <w:contextualSpacing/>
              <w:rPr>
                <w:rFonts w:ascii="Times New Roman" w:hAnsi="Times New Roman"/>
                <w:sz w:val="24"/>
                <w:szCs w:val="24"/>
              </w:rPr>
            </w:pPr>
            <w:r w:rsidRPr="00996DAC">
              <w:rPr>
                <w:rFonts w:ascii="Times New Roman" w:hAnsi="Times New Roman"/>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r>
              <w:rPr>
                <w:rFonts w:ascii="Times New Roman" w:hAnsi="Times New Roman"/>
                <w:sz w:val="24"/>
                <w:szCs w:val="24"/>
              </w:rPr>
              <w:t>.</w:t>
            </w:r>
          </w:p>
        </w:tc>
        <w:tc>
          <w:tcPr>
            <w:tcW w:w="2693" w:type="dxa"/>
            <w:shd w:val="clear" w:color="auto" w:fill="auto"/>
          </w:tcPr>
          <w:p w14:paraId="60D3D6AE" w14:textId="77777777" w:rsidR="00996DAC" w:rsidRPr="00996DAC" w:rsidRDefault="00996DAC" w:rsidP="00996DAC">
            <w:pPr>
              <w:ind w:left="77"/>
              <w:jc w:val="both"/>
              <w:rPr>
                <w:rFonts w:ascii="Times New Roman" w:hAnsi="Times New Roman"/>
                <w:sz w:val="24"/>
                <w:szCs w:val="24"/>
              </w:rPr>
            </w:pPr>
            <w:r w:rsidRPr="00996DAC">
              <w:rPr>
                <w:rFonts w:ascii="Times New Roman" w:hAnsi="Times New Roman"/>
                <w:sz w:val="24"/>
                <w:szCs w:val="24"/>
              </w:rPr>
              <w:t xml:space="preserve">1.Организовывает работу в команде, ставит цели командной работы. </w:t>
            </w:r>
          </w:p>
          <w:p w14:paraId="4F4653A0" w14:textId="77777777" w:rsidR="00996DAC" w:rsidRDefault="00996DAC" w:rsidP="00996DAC">
            <w:pPr>
              <w:ind w:left="77"/>
              <w:jc w:val="both"/>
              <w:rPr>
                <w:rFonts w:ascii="Times New Roman" w:hAnsi="Times New Roman"/>
                <w:sz w:val="24"/>
                <w:szCs w:val="24"/>
              </w:rPr>
            </w:pPr>
          </w:p>
          <w:p w14:paraId="197526AE" w14:textId="77777777" w:rsidR="00996DAC" w:rsidRDefault="00996DAC" w:rsidP="00996DAC">
            <w:pPr>
              <w:ind w:left="77"/>
              <w:jc w:val="both"/>
              <w:rPr>
                <w:rFonts w:ascii="Times New Roman" w:hAnsi="Times New Roman"/>
                <w:sz w:val="24"/>
                <w:szCs w:val="24"/>
              </w:rPr>
            </w:pPr>
          </w:p>
          <w:p w14:paraId="058D3860" w14:textId="77777777" w:rsidR="00996DAC" w:rsidRDefault="00996DAC" w:rsidP="00996DAC">
            <w:pPr>
              <w:ind w:left="77"/>
              <w:jc w:val="both"/>
              <w:rPr>
                <w:rFonts w:ascii="Times New Roman" w:hAnsi="Times New Roman"/>
                <w:sz w:val="24"/>
                <w:szCs w:val="24"/>
              </w:rPr>
            </w:pPr>
          </w:p>
          <w:p w14:paraId="10B2AD66" w14:textId="77777777" w:rsidR="00996DAC" w:rsidRDefault="00996DAC" w:rsidP="00996DAC">
            <w:pPr>
              <w:ind w:left="77"/>
              <w:jc w:val="both"/>
              <w:rPr>
                <w:rFonts w:ascii="Times New Roman" w:hAnsi="Times New Roman"/>
                <w:sz w:val="24"/>
                <w:szCs w:val="24"/>
              </w:rPr>
            </w:pPr>
          </w:p>
          <w:p w14:paraId="75CAF962" w14:textId="77777777" w:rsidR="00996DAC" w:rsidRDefault="00996DAC" w:rsidP="00996DAC">
            <w:pPr>
              <w:ind w:left="77"/>
              <w:jc w:val="both"/>
              <w:rPr>
                <w:rFonts w:ascii="Times New Roman" w:hAnsi="Times New Roman"/>
                <w:sz w:val="24"/>
                <w:szCs w:val="24"/>
              </w:rPr>
            </w:pPr>
          </w:p>
          <w:p w14:paraId="7192B7D4" w14:textId="77777777" w:rsidR="00996DAC" w:rsidRDefault="00996DAC" w:rsidP="00996DAC">
            <w:pPr>
              <w:ind w:left="77"/>
              <w:jc w:val="both"/>
              <w:rPr>
                <w:rFonts w:ascii="Times New Roman" w:hAnsi="Times New Roman"/>
                <w:sz w:val="24"/>
                <w:szCs w:val="24"/>
              </w:rPr>
            </w:pPr>
          </w:p>
          <w:p w14:paraId="3A5DF6FF" w14:textId="77777777" w:rsidR="00996DAC" w:rsidRDefault="00996DAC" w:rsidP="00996DAC">
            <w:pPr>
              <w:ind w:left="77"/>
              <w:jc w:val="both"/>
              <w:rPr>
                <w:rFonts w:ascii="Times New Roman" w:hAnsi="Times New Roman"/>
                <w:sz w:val="24"/>
                <w:szCs w:val="24"/>
              </w:rPr>
            </w:pPr>
          </w:p>
          <w:p w14:paraId="2DC2FCBD" w14:textId="77777777" w:rsidR="00996DAC" w:rsidRDefault="00996DAC" w:rsidP="00996DAC">
            <w:pPr>
              <w:ind w:left="77"/>
              <w:jc w:val="both"/>
              <w:rPr>
                <w:rFonts w:ascii="Times New Roman" w:hAnsi="Times New Roman"/>
                <w:sz w:val="24"/>
                <w:szCs w:val="24"/>
              </w:rPr>
            </w:pPr>
          </w:p>
          <w:p w14:paraId="39DFB5C4" w14:textId="3B43A94F" w:rsidR="00996DAC" w:rsidRPr="00996DAC" w:rsidRDefault="00996DAC" w:rsidP="00996DAC">
            <w:pPr>
              <w:ind w:left="77"/>
              <w:jc w:val="both"/>
              <w:rPr>
                <w:rFonts w:ascii="Times New Roman" w:hAnsi="Times New Roman"/>
                <w:sz w:val="24"/>
                <w:szCs w:val="24"/>
              </w:rPr>
            </w:pPr>
            <w:r w:rsidRPr="00996DAC">
              <w:rPr>
                <w:rFonts w:ascii="Times New Roman" w:hAnsi="Times New Roman"/>
                <w:sz w:val="24"/>
                <w:szCs w:val="24"/>
              </w:rPr>
              <w:t>2.Вырабатывает командную стратегию для достижения поставленной цели на основе задач и методов их решения.</w:t>
            </w:r>
          </w:p>
          <w:p w14:paraId="5335EDD5" w14:textId="77777777" w:rsidR="00996DAC" w:rsidRDefault="00996DAC" w:rsidP="00996DAC">
            <w:pPr>
              <w:ind w:left="77"/>
              <w:jc w:val="both"/>
              <w:rPr>
                <w:rFonts w:ascii="Times New Roman" w:hAnsi="Times New Roman"/>
                <w:sz w:val="24"/>
                <w:szCs w:val="24"/>
              </w:rPr>
            </w:pPr>
          </w:p>
          <w:p w14:paraId="1A97BB73" w14:textId="77777777" w:rsidR="00996DAC" w:rsidRDefault="00996DAC" w:rsidP="00996DAC">
            <w:pPr>
              <w:ind w:left="77"/>
              <w:jc w:val="both"/>
              <w:rPr>
                <w:rFonts w:ascii="Times New Roman" w:hAnsi="Times New Roman"/>
                <w:sz w:val="24"/>
                <w:szCs w:val="24"/>
              </w:rPr>
            </w:pPr>
          </w:p>
          <w:p w14:paraId="22D1AC83" w14:textId="77777777" w:rsidR="00996DAC" w:rsidRDefault="00996DAC" w:rsidP="00996DAC">
            <w:pPr>
              <w:ind w:left="77"/>
              <w:jc w:val="both"/>
              <w:rPr>
                <w:rFonts w:ascii="Times New Roman" w:hAnsi="Times New Roman"/>
                <w:sz w:val="24"/>
                <w:szCs w:val="24"/>
              </w:rPr>
            </w:pPr>
          </w:p>
          <w:p w14:paraId="31699735" w14:textId="77777777" w:rsidR="00996DAC" w:rsidRDefault="00996DAC" w:rsidP="00996DAC">
            <w:pPr>
              <w:ind w:left="77"/>
              <w:jc w:val="both"/>
              <w:rPr>
                <w:rFonts w:ascii="Times New Roman" w:hAnsi="Times New Roman"/>
                <w:sz w:val="24"/>
                <w:szCs w:val="24"/>
              </w:rPr>
            </w:pPr>
          </w:p>
          <w:p w14:paraId="00F3FF81" w14:textId="77777777" w:rsidR="00996DAC" w:rsidRDefault="00996DAC" w:rsidP="00996DAC">
            <w:pPr>
              <w:ind w:left="77"/>
              <w:jc w:val="both"/>
              <w:rPr>
                <w:rFonts w:ascii="Times New Roman" w:hAnsi="Times New Roman"/>
                <w:sz w:val="24"/>
                <w:szCs w:val="24"/>
              </w:rPr>
            </w:pPr>
          </w:p>
          <w:p w14:paraId="564CF0E6" w14:textId="34000CB3" w:rsidR="00996DAC" w:rsidRPr="00996DAC" w:rsidRDefault="00996DAC" w:rsidP="00996DAC">
            <w:pPr>
              <w:ind w:left="77"/>
              <w:jc w:val="both"/>
              <w:rPr>
                <w:rFonts w:ascii="Times New Roman" w:hAnsi="Times New Roman"/>
                <w:sz w:val="24"/>
                <w:szCs w:val="24"/>
              </w:rPr>
            </w:pPr>
            <w:r w:rsidRPr="00996DAC">
              <w:rPr>
                <w:rFonts w:ascii="Times New Roman" w:hAnsi="Times New Roman"/>
                <w:sz w:val="24"/>
                <w:szCs w:val="24"/>
              </w:rPr>
              <w:t>3. Принимает ответственность за принятые организационно-управленческие решения.</w:t>
            </w:r>
          </w:p>
          <w:p w14:paraId="681AB3B5" w14:textId="1AF5C002" w:rsidR="001F7521" w:rsidRPr="005E0644" w:rsidRDefault="001F7521" w:rsidP="001F7521">
            <w:pPr>
              <w:jc w:val="both"/>
              <w:rPr>
                <w:rFonts w:ascii="Times New Roman" w:hAnsi="Times New Roman"/>
                <w:sz w:val="24"/>
                <w:szCs w:val="24"/>
              </w:rPr>
            </w:pPr>
          </w:p>
        </w:tc>
        <w:tc>
          <w:tcPr>
            <w:tcW w:w="3515" w:type="dxa"/>
            <w:shd w:val="clear" w:color="auto" w:fill="auto"/>
          </w:tcPr>
          <w:p w14:paraId="636D19FE" w14:textId="77777777" w:rsidR="00ED0A0A" w:rsidRPr="00ED0A0A" w:rsidRDefault="00ED0A0A" w:rsidP="00ED0A0A">
            <w:pPr>
              <w:tabs>
                <w:tab w:val="left" w:pos="540"/>
              </w:tabs>
              <w:ind w:right="34"/>
              <w:contextualSpacing/>
              <w:jc w:val="both"/>
              <w:rPr>
                <w:rFonts w:ascii="Times New Roman" w:hAnsi="Times New Roman" w:cs="Times New Roman"/>
                <w:b/>
                <w:sz w:val="24"/>
                <w:szCs w:val="24"/>
              </w:rPr>
            </w:pPr>
            <w:r w:rsidRPr="00ED0A0A">
              <w:rPr>
                <w:rFonts w:ascii="Times New Roman" w:hAnsi="Times New Roman" w:cs="Times New Roman"/>
                <w:b/>
                <w:sz w:val="24"/>
                <w:szCs w:val="24"/>
              </w:rPr>
              <w:lastRenderedPageBreak/>
              <w:t xml:space="preserve">1. Знать: </w:t>
            </w:r>
            <w:r w:rsidR="007E65B8">
              <w:rPr>
                <w:rFonts w:ascii="Times New Roman" w:hAnsi="Times New Roman" w:cs="Times New Roman"/>
                <w:sz w:val="24"/>
                <w:szCs w:val="24"/>
              </w:rPr>
              <w:t>возможные проблемы, связанные с подготовкой отчетной информации в интересах внешних и внутренних пользователей.</w:t>
            </w:r>
          </w:p>
          <w:p w14:paraId="6B8B0D0C" w14:textId="77777777" w:rsidR="00ED0A0A" w:rsidRDefault="00ED0A0A" w:rsidP="00ED0A0A">
            <w:pPr>
              <w:tabs>
                <w:tab w:val="left" w:pos="540"/>
              </w:tabs>
              <w:ind w:right="34"/>
              <w:contextualSpacing/>
              <w:jc w:val="both"/>
              <w:rPr>
                <w:rFonts w:ascii="Times New Roman" w:hAnsi="Times New Roman" w:cs="Times New Roman"/>
                <w:sz w:val="24"/>
                <w:szCs w:val="24"/>
              </w:rPr>
            </w:pPr>
            <w:r w:rsidRPr="00ED0A0A">
              <w:rPr>
                <w:rFonts w:ascii="Times New Roman" w:hAnsi="Times New Roman" w:cs="Times New Roman"/>
                <w:b/>
                <w:sz w:val="24"/>
                <w:szCs w:val="24"/>
              </w:rPr>
              <w:t>Уметь</w:t>
            </w:r>
            <w:r w:rsidRPr="008025B4">
              <w:rPr>
                <w:rFonts w:ascii="Times New Roman" w:hAnsi="Times New Roman" w:cs="Times New Roman"/>
                <w:sz w:val="24"/>
                <w:szCs w:val="24"/>
              </w:rPr>
              <w:t>:</w:t>
            </w:r>
            <w:r w:rsidR="008025B4" w:rsidRPr="008025B4">
              <w:rPr>
                <w:rFonts w:ascii="Times New Roman" w:hAnsi="Times New Roman" w:cs="Times New Roman"/>
                <w:sz w:val="24"/>
                <w:szCs w:val="24"/>
              </w:rPr>
              <w:t xml:space="preserve"> </w:t>
            </w:r>
            <w:r w:rsidR="007E65B8">
              <w:rPr>
                <w:rFonts w:ascii="Times New Roman" w:hAnsi="Times New Roman" w:cs="Times New Roman"/>
                <w:sz w:val="24"/>
                <w:szCs w:val="24"/>
              </w:rPr>
              <w:t>представлять учетную информацию для заинтересованных пользователей и анализировать ее.</w:t>
            </w:r>
          </w:p>
          <w:p w14:paraId="50807527" w14:textId="77777777" w:rsidR="001F7521" w:rsidRDefault="001F7521" w:rsidP="001F7521">
            <w:pPr>
              <w:tabs>
                <w:tab w:val="left" w:pos="540"/>
              </w:tabs>
              <w:ind w:right="34"/>
              <w:contextualSpacing/>
              <w:jc w:val="both"/>
              <w:rPr>
                <w:rFonts w:ascii="Times New Roman" w:hAnsi="Times New Roman" w:cs="Times New Roman"/>
                <w:sz w:val="24"/>
                <w:szCs w:val="24"/>
              </w:rPr>
            </w:pPr>
            <w:r w:rsidRPr="001F7521">
              <w:rPr>
                <w:rFonts w:ascii="Times New Roman" w:hAnsi="Times New Roman" w:cs="Times New Roman"/>
                <w:b/>
                <w:sz w:val="24"/>
                <w:szCs w:val="24"/>
              </w:rPr>
              <w:t>2.Знать:</w:t>
            </w:r>
            <w:r>
              <w:rPr>
                <w:rFonts w:ascii="Times New Roman" w:hAnsi="Times New Roman" w:cs="Times New Roman"/>
                <w:sz w:val="24"/>
                <w:szCs w:val="24"/>
              </w:rPr>
              <w:t xml:space="preserve"> интерпретации сведений форм рыночно – ориентированной и социальной отчетности, информационную базу ее подготовки</w:t>
            </w:r>
          </w:p>
          <w:p w14:paraId="6B1B334E" w14:textId="77777777" w:rsidR="001F7521" w:rsidRDefault="001F7521" w:rsidP="001F7521">
            <w:pPr>
              <w:tabs>
                <w:tab w:val="left" w:pos="540"/>
              </w:tabs>
              <w:ind w:right="34"/>
              <w:contextualSpacing/>
              <w:jc w:val="both"/>
              <w:rPr>
                <w:rFonts w:ascii="Times New Roman" w:hAnsi="Times New Roman" w:cs="Times New Roman"/>
                <w:sz w:val="24"/>
                <w:szCs w:val="24"/>
              </w:rPr>
            </w:pPr>
            <w:r w:rsidRPr="001F7521">
              <w:rPr>
                <w:rFonts w:ascii="Times New Roman" w:hAnsi="Times New Roman" w:cs="Times New Roman"/>
                <w:b/>
                <w:sz w:val="24"/>
                <w:szCs w:val="24"/>
              </w:rPr>
              <w:t>Уметь:</w:t>
            </w:r>
            <w:r>
              <w:rPr>
                <w:rFonts w:ascii="Times New Roman" w:hAnsi="Times New Roman" w:cs="Times New Roman"/>
                <w:sz w:val="24"/>
                <w:szCs w:val="24"/>
              </w:rPr>
              <w:t xml:space="preserve"> определять возможные направления развития бухгалтерского учета и отчетности с целью его реформирования</w:t>
            </w:r>
          </w:p>
          <w:p w14:paraId="0D8C24E2" w14:textId="77777777" w:rsidR="001F7521" w:rsidRDefault="001F7521" w:rsidP="001F7521">
            <w:pPr>
              <w:tabs>
                <w:tab w:val="left" w:pos="540"/>
              </w:tabs>
              <w:ind w:right="34"/>
              <w:contextualSpacing/>
              <w:jc w:val="both"/>
              <w:rPr>
                <w:rFonts w:ascii="Times New Roman" w:hAnsi="Times New Roman" w:cs="Times New Roman"/>
                <w:sz w:val="24"/>
                <w:szCs w:val="24"/>
              </w:rPr>
            </w:pPr>
          </w:p>
          <w:p w14:paraId="546FBB28" w14:textId="77777777" w:rsidR="00ED0A0A" w:rsidRPr="00ED0A0A" w:rsidRDefault="001F7521" w:rsidP="00ED0A0A">
            <w:pPr>
              <w:tabs>
                <w:tab w:val="left" w:pos="540"/>
              </w:tabs>
              <w:ind w:right="34"/>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3</w:t>
            </w:r>
            <w:r w:rsidR="00ED0A0A" w:rsidRPr="00ED0A0A">
              <w:rPr>
                <w:rFonts w:ascii="Times New Roman" w:hAnsi="Times New Roman" w:cs="Times New Roman"/>
                <w:b/>
                <w:sz w:val="24"/>
                <w:szCs w:val="24"/>
              </w:rPr>
              <w:t>.</w:t>
            </w:r>
            <w:r w:rsidR="00ED0A0A" w:rsidRPr="00ED0A0A">
              <w:rPr>
                <w:rFonts w:ascii="Times New Roman" w:hAnsi="Times New Roman" w:cs="Times New Roman"/>
                <w:b/>
                <w:sz w:val="24"/>
                <w:szCs w:val="24"/>
              </w:rPr>
              <w:tab/>
              <w:t xml:space="preserve">Знать: </w:t>
            </w:r>
            <w:r w:rsidR="000D61D6">
              <w:rPr>
                <w:rFonts w:ascii="Times New Roman" w:hAnsi="Times New Roman" w:cs="Times New Roman"/>
                <w:sz w:val="24"/>
                <w:szCs w:val="24"/>
              </w:rPr>
              <w:t>взаимосвязь финансового и управленческого учета в процессе подготовки информации для пользователей.</w:t>
            </w:r>
          </w:p>
          <w:p w14:paraId="5D6BCB31" w14:textId="77777777" w:rsidR="00FD4B48" w:rsidRPr="00843B59" w:rsidRDefault="00ED0A0A" w:rsidP="001F7521">
            <w:pPr>
              <w:tabs>
                <w:tab w:val="left" w:pos="540"/>
              </w:tabs>
              <w:ind w:right="34"/>
              <w:contextualSpacing/>
              <w:jc w:val="both"/>
              <w:rPr>
                <w:rFonts w:ascii="Times New Roman" w:hAnsi="Times New Roman" w:cs="Times New Roman"/>
                <w:b/>
                <w:sz w:val="24"/>
                <w:szCs w:val="24"/>
              </w:rPr>
            </w:pPr>
            <w:r w:rsidRPr="00ED0A0A">
              <w:rPr>
                <w:rFonts w:ascii="Times New Roman" w:hAnsi="Times New Roman" w:cs="Times New Roman"/>
                <w:b/>
                <w:sz w:val="24"/>
                <w:szCs w:val="24"/>
              </w:rPr>
              <w:t xml:space="preserve">Уметь: </w:t>
            </w:r>
            <w:r w:rsidR="001F7521">
              <w:rPr>
                <w:rFonts w:ascii="Times New Roman" w:hAnsi="Times New Roman" w:cs="Times New Roman"/>
                <w:sz w:val="24"/>
                <w:szCs w:val="24"/>
              </w:rPr>
              <w:t>подготавливать и представлять финансовую информацию, удовлетворяющую требованиям всех групп пользов</w:t>
            </w:r>
            <w:r w:rsidR="00086081">
              <w:rPr>
                <w:rFonts w:ascii="Times New Roman" w:hAnsi="Times New Roman" w:cs="Times New Roman"/>
                <w:sz w:val="24"/>
                <w:szCs w:val="24"/>
              </w:rPr>
              <w:t>а</w:t>
            </w:r>
            <w:r w:rsidR="001F7521">
              <w:rPr>
                <w:rFonts w:ascii="Times New Roman" w:hAnsi="Times New Roman" w:cs="Times New Roman"/>
                <w:sz w:val="24"/>
                <w:szCs w:val="24"/>
              </w:rPr>
              <w:t>телей</w:t>
            </w:r>
          </w:p>
        </w:tc>
      </w:tr>
    </w:tbl>
    <w:p w14:paraId="548D51E3" w14:textId="77777777" w:rsidR="00130B1D" w:rsidRPr="00843B59" w:rsidRDefault="00130B1D" w:rsidP="00843B59">
      <w:pPr>
        <w:spacing w:line="360" w:lineRule="auto"/>
        <w:jc w:val="both"/>
        <w:rPr>
          <w:b/>
          <w:bCs/>
          <w:i/>
          <w:iCs/>
          <w:sz w:val="28"/>
          <w:szCs w:val="28"/>
        </w:rPr>
      </w:pPr>
    </w:p>
    <w:p w14:paraId="4C8B52CC" w14:textId="574C683C" w:rsidR="00130B1D" w:rsidRPr="00A36864" w:rsidRDefault="00130B1D" w:rsidP="00A27A76">
      <w:pPr>
        <w:pStyle w:val="11"/>
        <w:numPr>
          <w:ilvl w:val="0"/>
          <w:numId w:val="12"/>
        </w:numPr>
        <w:spacing w:before="0" w:after="0"/>
        <w:ind w:left="1066" w:hanging="357"/>
        <w:rPr>
          <w:rStyle w:val="FontStyle17"/>
          <w:b/>
          <w:bCs/>
          <w:kern w:val="0"/>
          <w:sz w:val="28"/>
          <w:szCs w:val="28"/>
          <w:lang w:eastAsia="zh-CN"/>
        </w:rPr>
      </w:pPr>
      <w:bookmarkStart w:id="4" w:name="_Toc132474328"/>
      <w:r w:rsidRPr="00A36864">
        <w:rPr>
          <w:rStyle w:val="FontStyle17"/>
          <w:b/>
          <w:bCs/>
          <w:kern w:val="0"/>
          <w:sz w:val="28"/>
          <w:szCs w:val="28"/>
          <w:lang w:eastAsia="zh-CN"/>
        </w:rPr>
        <w:t>Место дисциплины в структуре образовательных программ</w:t>
      </w:r>
      <w:bookmarkEnd w:id="4"/>
    </w:p>
    <w:p w14:paraId="2E539373" w14:textId="77777777" w:rsidR="00BB79D6" w:rsidRPr="00BB79D6" w:rsidRDefault="00BB79D6" w:rsidP="00BB79D6">
      <w:pPr>
        <w:pStyle w:val="affff1"/>
        <w:ind w:left="1065"/>
        <w:rPr>
          <w:lang w:eastAsia="ru-RU"/>
        </w:rPr>
      </w:pPr>
    </w:p>
    <w:p w14:paraId="17F43414" w14:textId="77777777" w:rsidR="00843B59" w:rsidRDefault="00130B1D" w:rsidP="00843B59">
      <w:pPr>
        <w:pStyle w:val="1-21"/>
        <w:spacing w:line="360" w:lineRule="auto"/>
        <w:ind w:left="0" w:firstLine="709"/>
        <w:jc w:val="both"/>
        <w:rPr>
          <w:rFonts w:eastAsia="Calibri"/>
          <w:sz w:val="28"/>
          <w:szCs w:val="28"/>
          <w:lang w:eastAsia="en-US"/>
        </w:rPr>
      </w:pPr>
      <w:r w:rsidRPr="00210CCA">
        <w:rPr>
          <w:rFonts w:eastAsia="Calibri"/>
          <w:sz w:val="28"/>
          <w:szCs w:val="28"/>
          <w:lang w:eastAsia="en-US"/>
        </w:rPr>
        <w:t xml:space="preserve">Дисциплина </w:t>
      </w:r>
      <w:r w:rsidR="00D208CC" w:rsidRPr="00C8764B">
        <w:rPr>
          <w:rFonts w:eastAsia="Calibri"/>
          <w:sz w:val="28"/>
          <w:szCs w:val="28"/>
          <w:lang w:eastAsia="en-US"/>
        </w:rPr>
        <w:t>«</w:t>
      </w:r>
      <w:r w:rsidR="00C8764B" w:rsidRPr="00C8764B">
        <w:rPr>
          <w:sz w:val="28"/>
          <w:szCs w:val="28"/>
        </w:rPr>
        <w:t>Финансовый учет и анализ (продвинутый курс)</w:t>
      </w:r>
      <w:r w:rsidR="00D208CC" w:rsidRPr="00C8764B">
        <w:rPr>
          <w:rFonts w:eastAsia="Calibri"/>
          <w:sz w:val="28"/>
          <w:szCs w:val="28"/>
          <w:lang w:eastAsia="en-US"/>
        </w:rPr>
        <w:t>»</w:t>
      </w:r>
      <w:r w:rsidRPr="00210CCA">
        <w:rPr>
          <w:rFonts w:eastAsia="Calibri"/>
          <w:sz w:val="28"/>
          <w:szCs w:val="28"/>
          <w:lang w:eastAsia="en-US"/>
        </w:rPr>
        <w:t xml:space="preserve"> </w:t>
      </w:r>
      <w:r w:rsidR="0000080A">
        <w:rPr>
          <w:rFonts w:eastAsia="Calibri"/>
          <w:sz w:val="28"/>
          <w:szCs w:val="28"/>
          <w:lang w:eastAsia="en-US"/>
        </w:rPr>
        <w:t xml:space="preserve">входит в </w:t>
      </w:r>
      <w:r w:rsidR="00005527" w:rsidRPr="00210CCA">
        <w:rPr>
          <w:rFonts w:eastAsia="Calibri"/>
          <w:sz w:val="28"/>
          <w:szCs w:val="28"/>
          <w:lang w:eastAsia="en-US"/>
        </w:rPr>
        <w:t>модуль дисциплин</w:t>
      </w:r>
      <w:r w:rsidR="000663A0" w:rsidRPr="00210CCA">
        <w:rPr>
          <w:rFonts w:eastAsia="Calibri"/>
          <w:sz w:val="28"/>
          <w:szCs w:val="28"/>
          <w:lang w:eastAsia="en-US"/>
        </w:rPr>
        <w:t xml:space="preserve"> </w:t>
      </w:r>
      <w:r w:rsidR="00843B59">
        <w:rPr>
          <w:rFonts w:eastAsia="Calibri"/>
          <w:sz w:val="28"/>
          <w:szCs w:val="28"/>
          <w:lang w:eastAsia="en-US"/>
        </w:rPr>
        <w:t>направленности программы магистратуры</w:t>
      </w:r>
      <w:r w:rsidR="00005527" w:rsidRPr="00210CCA">
        <w:rPr>
          <w:rFonts w:eastAsia="Calibri"/>
          <w:sz w:val="28"/>
          <w:szCs w:val="28"/>
          <w:lang w:eastAsia="en-US"/>
        </w:rPr>
        <w:t xml:space="preserve"> </w:t>
      </w:r>
      <w:r w:rsidR="000663A0" w:rsidRPr="00083257">
        <w:rPr>
          <w:rFonts w:eastAsia="Calibri"/>
          <w:sz w:val="28"/>
          <w:szCs w:val="28"/>
          <w:lang w:eastAsia="en-US"/>
        </w:rPr>
        <w:t>«</w:t>
      </w:r>
      <w:r w:rsidR="00C8764B">
        <w:rPr>
          <w:sz w:val="28"/>
          <w:szCs w:val="28"/>
        </w:rPr>
        <w:t>Учет, анализ, аудит</w:t>
      </w:r>
      <w:r w:rsidR="00284029" w:rsidRPr="00083257">
        <w:rPr>
          <w:rFonts w:eastAsia="Calibri"/>
          <w:sz w:val="28"/>
          <w:szCs w:val="28"/>
          <w:lang w:eastAsia="en-US"/>
        </w:rPr>
        <w:t>».</w:t>
      </w:r>
    </w:p>
    <w:p w14:paraId="2AD3F867" w14:textId="77777777" w:rsidR="00973779" w:rsidRPr="00210CCA" w:rsidRDefault="00973779" w:rsidP="007E6AD3">
      <w:pPr>
        <w:ind w:left="1135"/>
        <w:jc w:val="both"/>
        <w:rPr>
          <w:rFonts w:ascii="Times New Roman" w:hAnsi="Times New Roman" w:cs="Times New Roman"/>
          <w:sz w:val="28"/>
          <w:szCs w:val="28"/>
          <w:lang w:eastAsia="ru-RU"/>
        </w:rPr>
      </w:pPr>
    </w:p>
    <w:p w14:paraId="20ED4C47" w14:textId="2A7C457D" w:rsidR="001F2DA4" w:rsidRPr="00A36864" w:rsidRDefault="00843B59" w:rsidP="00CD164C">
      <w:pPr>
        <w:pStyle w:val="11"/>
        <w:numPr>
          <w:ilvl w:val="0"/>
          <w:numId w:val="12"/>
        </w:numPr>
        <w:spacing w:before="0" w:after="0"/>
        <w:ind w:left="1066" w:hanging="357"/>
        <w:jc w:val="both"/>
        <w:rPr>
          <w:rStyle w:val="FontStyle17"/>
          <w:b/>
          <w:bCs/>
          <w:kern w:val="0"/>
          <w:sz w:val="28"/>
          <w:szCs w:val="28"/>
          <w:lang w:eastAsia="zh-CN"/>
        </w:rPr>
      </w:pPr>
      <w:bookmarkStart w:id="5" w:name="_Toc132474329"/>
      <w:r w:rsidRPr="00A36864">
        <w:rPr>
          <w:rStyle w:val="FontStyle17"/>
          <w:b/>
          <w:bCs/>
          <w:kern w:val="0"/>
          <w:sz w:val="28"/>
          <w:szCs w:val="28"/>
          <w:lang w:eastAsia="zh-CN"/>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4A9416DC" w14:textId="77777777" w:rsidR="00843B59" w:rsidRDefault="00843B59" w:rsidP="00843B59">
      <w:pPr>
        <w:ind w:firstLine="709"/>
        <w:jc w:val="both"/>
        <w:rPr>
          <w:rFonts w:ascii="Times New Roman" w:hAnsi="Times New Roman"/>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1686"/>
        <w:gridCol w:w="1703"/>
        <w:gridCol w:w="1441"/>
      </w:tblGrid>
      <w:tr w:rsidR="006D64C7" w:rsidRPr="00210CCA" w14:paraId="637AB70E" w14:textId="77777777" w:rsidTr="00A36864">
        <w:trPr>
          <w:jc w:val="center"/>
        </w:trPr>
        <w:tc>
          <w:tcPr>
            <w:tcW w:w="4797" w:type="dxa"/>
            <w:shd w:val="clear" w:color="auto" w:fill="auto"/>
          </w:tcPr>
          <w:p w14:paraId="3D96B443" w14:textId="77777777" w:rsidR="006D64C7" w:rsidRPr="00210CCA" w:rsidRDefault="006D64C7" w:rsidP="00806A7E">
            <w:pPr>
              <w:rPr>
                <w:rFonts w:ascii="Times New Roman" w:hAnsi="Times New Roman" w:cs="Times New Roman"/>
                <w:sz w:val="28"/>
                <w:szCs w:val="28"/>
              </w:rPr>
            </w:pPr>
            <w:bookmarkStart w:id="6" w:name="_Toc412129189"/>
            <w:r w:rsidRPr="00210CCA">
              <w:rPr>
                <w:rFonts w:ascii="Times New Roman" w:hAnsi="Times New Roman" w:cs="Times New Roman"/>
                <w:sz w:val="28"/>
                <w:szCs w:val="28"/>
              </w:rPr>
              <w:t>Вид учебной работы по дисциплине</w:t>
            </w:r>
          </w:p>
        </w:tc>
        <w:tc>
          <w:tcPr>
            <w:tcW w:w="1686" w:type="dxa"/>
            <w:shd w:val="clear" w:color="auto" w:fill="auto"/>
          </w:tcPr>
          <w:p w14:paraId="598E494D" w14:textId="77777777" w:rsidR="006D64C7" w:rsidRPr="00210CCA" w:rsidRDefault="006D64C7" w:rsidP="00806A7E">
            <w:pPr>
              <w:jc w:val="center"/>
              <w:rPr>
                <w:rFonts w:ascii="Times New Roman" w:hAnsi="Times New Roman" w:cs="Times New Roman"/>
                <w:sz w:val="28"/>
                <w:szCs w:val="28"/>
              </w:rPr>
            </w:pPr>
            <w:r w:rsidRPr="00210CCA">
              <w:rPr>
                <w:rFonts w:ascii="Times New Roman" w:hAnsi="Times New Roman" w:cs="Times New Roman"/>
                <w:sz w:val="28"/>
                <w:szCs w:val="28"/>
              </w:rPr>
              <w:t>Всего</w:t>
            </w:r>
          </w:p>
          <w:p w14:paraId="429EFC71" w14:textId="77777777" w:rsidR="006D64C7" w:rsidRPr="00210CCA" w:rsidRDefault="006D64C7" w:rsidP="00806A7E">
            <w:pPr>
              <w:jc w:val="center"/>
              <w:rPr>
                <w:rFonts w:ascii="Times New Roman" w:hAnsi="Times New Roman" w:cs="Times New Roman"/>
                <w:sz w:val="28"/>
                <w:szCs w:val="28"/>
              </w:rPr>
            </w:pPr>
            <w:r w:rsidRPr="00210CCA">
              <w:rPr>
                <w:rFonts w:ascii="Times New Roman" w:hAnsi="Times New Roman" w:cs="Times New Roman"/>
                <w:sz w:val="28"/>
                <w:szCs w:val="28"/>
              </w:rPr>
              <w:t xml:space="preserve"> (в з/е и часах)</w:t>
            </w:r>
          </w:p>
        </w:tc>
        <w:tc>
          <w:tcPr>
            <w:tcW w:w="1703" w:type="dxa"/>
            <w:shd w:val="clear" w:color="auto" w:fill="auto"/>
          </w:tcPr>
          <w:p w14:paraId="68476359" w14:textId="77777777" w:rsidR="006D64C7" w:rsidRPr="00210CCA" w:rsidRDefault="006D64C7" w:rsidP="00806A7E">
            <w:pPr>
              <w:jc w:val="center"/>
              <w:rPr>
                <w:rFonts w:ascii="Times New Roman" w:hAnsi="Times New Roman" w:cs="Times New Roman"/>
                <w:sz w:val="28"/>
                <w:szCs w:val="28"/>
              </w:rPr>
            </w:pPr>
            <w:r>
              <w:rPr>
                <w:rFonts w:ascii="Times New Roman" w:hAnsi="Times New Roman" w:cs="Times New Roman"/>
                <w:sz w:val="28"/>
                <w:szCs w:val="28"/>
              </w:rPr>
              <w:t xml:space="preserve">Модуль </w:t>
            </w:r>
            <w:r w:rsidR="00F07B09">
              <w:rPr>
                <w:rFonts w:ascii="Times New Roman" w:hAnsi="Times New Roman" w:cs="Times New Roman"/>
                <w:sz w:val="28"/>
                <w:szCs w:val="28"/>
              </w:rPr>
              <w:t>2</w:t>
            </w:r>
          </w:p>
          <w:p w14:paraId="15BB478B" w14:textId="77777777" w:rsidR="006D64C7" w:rsidRPr="00210CCA" w:rsidRDefault="006D64C7" w:rsidP="00806A7E">
            <w:pPr>
              <w:jc w:val="center"/>
              <w:rPr>
                <w:rFonts w:ascii="Times New Roman" w:hAnsi="Times New Roman" w:cs="Times New Roman"/>
                <w:sz w:val="28"/>
                <w:szCs w:val="28"/>
              </w:rPr>
            </w:pPr>
            <w:r w:rsidRPr="00210CCA">
              <w:rPr>
                <w:rFonts w:ascii="Times New Roman" w:hAnsi="Times New Roman" w:cs="Times New Roman"/>
                <w:sz w:val="28"/>
                <w:szCs w:val="28"/>
              </w:rPr>
              <w:t>(в часах)</w:t>
            </w:r>
          </w:p>
        </w:tc>
        <w:tc>
          <w:tcPr>
            <w:tcW w:w="1441" w:type="dxa"/>
          </w:tcPr>
          <w:p w14:paraId="4CB45CC9" w14:textId="77777777" w:rsidR="006D64C7" w:rsidRDefault="008564DB" w:rsidP="00806A7E">
            <w:pPr>
              <w:jc w:val="center"/>
              <w:rPr>
                <w:rFonts w:ascii="Times New Roman" w:hAnsi="Times New Roman" w:cs="Times New Roman"/>
                <w:sz w:val="28"/>
                <w:szCs w:val="28"/>
              </w:rPr>
            </w:pPr>
            <w:r>
              <w:rPr>
                <w:rFonts w:ascii="Times New Roman" w:hAnsi="Times New Roman" w:cs="Times New Roman"/>
                <w:sz w:val="28"/>
                <w:szCs w:val="28"/>
              </w:rPr>
              <w:t>Модуль</w:t>
            </w:r>
            <w:r w:rsidR="00F07B09">
              <w:rPr>
                <w:rFonts w:ascii="Times New Roman" w:hAnsi="Times New Roman" w:cs="Times New Roman"/>
                <w:sz w:val="28"/>
                <w:szCs w:val="28"/>
              </w:rPr>
              <w:t xml:space="preserve"> 3</w:t>
            </w:r>
          </w:p>
          <w:p w14:paraId="3E587B30" w14:textId="77777777" w:rsidR="008564DB" w:rsidRDefault="008564DB" w:rsidP="00806A7E">
            <w:pPr>
              <w:jc w:val="center"/>
              <w:rPr>
                <w:rFonts w:ascii="Times New Roman" w:hAnsi="Times New Roman" w:cs="Times New Roman"/>
                <w:sz w:val="28"/>
                <w:szCs w:val="28"/>
              </w:rPr>
            </w:pPr>
            <w:r>
              <w:rPr>
                <w:rFonts w:ascii="Times New Roman" w:hAnsi="Times New Roman" w:cs="Times New Roman"/>
                <w:sz w:val="28"/>
                <w:szCs w:val="28"/>
              </w:rPr>
              <w:t>(в часах)</w:t>
            </w:r>
          </w:p>
        </w:tc>
      </w:tr>
      <w:tr w:rsidR="006D64C7" w:rsidRPr="00210CCA" w14:paraId="6D6823B0" w14:textId="77777777" w:rsidTr="00A36864">
        <w:trPr>
          <w:jc w:val="center"/>
        </w:trPr>
        <w:tc>
          <w:tcPr>
            <w:tcW w:w="4797" w:type="dxa"/>
            <w:shd w:val="clear" w:color="auto" w:fill="auto"/>
          </w:tcPr>
          <w:p w14:paraId="75CD6D06" w14:textId="77777777" w:rsidR="006D64C7" w:rsidRPr="00210CCA" w:rsidRDefault="006D64C7" w:rsidP="00806A7E">
            <w:pPr>
              <w:snapToGrid w:val="0"/>
              <w:rPr>
                <w:rFonts w:ascii="Times New Roman" w:eastAsia="SimSun" w:hAnsi="Times New Roman" w:cs="Times New Roman"/>
                <w:b/>
                <w:sz w:val="28"/>
                <w:szCs w:val="28"/>
                <w:lang w:eastAsia="ar-SA"/>
              </w:rPr>
            </w:pPr>
            <w:r w:rsidRPr="00210CCA">
              <w:rPr>
                <w:rFonts w:ascii="Times New Roman" w:eastAsia="SimSun" w:hAnsi="Times New Roman" w:cs="Times New Roman"/>
                <w:b/>
                <w:sz w:val="28"/>
                <w:szCs w:val="28"/>
                <w:lang w:eastAsia="ar-SA"/>
              </w:rPr>
              <w:t>Общая трудоемкость дисциплины</w:t>
            </w:r>
          </w:p>
        </w:tc>
        <w:tc>
          <w:tcPr>
            <w:tcW w:w="1686" w:type="dxa"/>
            <w:shd w:val="clear" w:color="auto" w:fill="auto"/>
          </w:tcPr>
          <w:p w14:paraId="64DC7052" w14:textId="77777777" w:rsidR="006D64C7" w:rsidRPr="00210CCA" w:rsidRDefault="009807D9" w:rsidP="00806A7E">
            <w:pPr>
              <w:jc w:val="center"/>
              <w:rPr>
                <w:rFonts w:ascii="Times New Roman" w:hAnsi="Times New Roman" w:cs="Times New Roman"/>
                <w:sz w:val="28"/>
                <w:szCs w:val="28"/>
              </w:rPr>
            </w:pPr>
            <w:r>
              <w:rPr>
                <w:rFonts w:ascii="Times New Roman" w:hAnsi="Times New Roman" w:cs="Times New Roman"/>
                <w:sz w:val="28"/>
                <w:szCs w:val="28"/>
              </w:rPr>
              <w:t>5</w:t>
            </w:r>
            <w:r w:rsidR="006D64C7" w:rsidRPr="00210CCA">
              <w:rPr>
                <w:rFonts w:ascii="Times New Roman" w:hAnsi="Times New Roman" w:cs="Times New Roman"/>
                <w:sz w:val="28"/>
                <w:szCs w:val="28"/>
              </w:rPr>
              <w:t>/1</w:t>
            </w:r>
            <w:r>
              <w:rPr>
                <w:rFonts w:ascii="Times New Roman" w:hAnsi="Times New Roman" w:cs="Times New Roman"/>
                <w:sz w:val="28"/>
                <w:szCs w:val="28"/>
              </w:rPr>
              <w:t>80</w:t>
            </w:r>
            <w:r w:rsidR="006D64C7" w:rsidRPr="00210CCA">
              <w:rPr>
                <w:rFonts w:ascii="Times New Roman" w:hAnsi="Times New Roman" w:cs="Times New Roman"/>
                <w:sz w:val="28"/>
                <w:szCs w:val="28"/>
              </w:rPr>
              <w:t xml:space="preserve"> </w:t>
            </w:r>
          </w:p>
        </w:tc>
        <w:tc>
          <w:tcPr>
            <w:tcW w:w="1703" w:type="dxa"/>
            <w:shd w:val="clear" w:color="auto" w:fill="auto"/>
          </w:tcPr>
          <w:p w14:paraId="77CDDE6A" w14:textId="77777777" w:rsidR="006D64C7" w:rsidRPr="00210CCA" w:rsidRDefault="00D7736D" w:rsidP="00806A7E">
            <w:pPr>
              <w:jc w:val="center"/>
              <w:rPr>
                <w:rFonts w:ascii="Times New Roman" w:hAnsi="Times New Roman" w:cs="Times New Roman"/>
                <w:sz w:val="28"/>
                <w:szCs w:val="28"/>
              </w:rPr>
            </w:pPr>
            <w:r>
              <w:rPr>
                <w:rFonts w:ascii="Times New Roman" w:hAnsi="Times New Roman" w:cs="Times New Roman"/>
                <w:sz w:val="28"/>
                <w:szCs w:val="28"/>
              </w:rPr>
              <w:t>2/72</w:t>
            </w:r>
          </w:p>
        </w:tc>
        <w:tc>
          <w:tcPr>
            <w:tcW w:w="1441" w:type="dxa"/>
          </w:tcPr>
          <w:p w14:paraId="2FDA868A" w14:textId="77777777" w:rsidR="006D64C7" w:rsidRPr="00210CCA" w:rsidRDefault="00D7736D" w:rsidP="00806A7E">
            <w:pPr>
              <w:jc w:val="center"/>
              <w:rPr>
                <w:rFonts w:ascii="Times New Roman" w:hAnsi="Times New Roman" w:cs="Times New Roman"/>
                <w:sz w:val="28"/>
                <w:szCs w:val="28"/>
              </w:rPr>
            </w:pPr>
            <w:r>
              <w:rPr>
                <w:rFonts w:ascii="Times New Roman" w:hAnsi="Times New Roman" w:cs="Times New Roman"/>
                <w:sz w:val="28"/>
                <w:szCs w:val="28"/>
              </w:rPr>
              <w:t>3/108</w:t>
            </w:r>
          </w:p>
        </w:tc>
      </w:tr>
      <w:tr w:rsidR="006D64C7" w:rsidRPr="00210CCA" w14:paraId="1BD7A3C3" w14:textId="77777777" w:rsidTr="00A36864">
        <w:trPr>
          <w:jc w:val="center"/>
        </w:trPr>
        <w:tc>
          <w:tcPr>
            <w:tcW w:w="4797" w:type="dxa"/>
            <w:shd w:val="clear" w:color="auto" w:fill="auto"/>
          </w:tcPr>
          <w:p w14:paraId="4F2E02AF" w14:textId="77777777" w:rsidR="006D64C7" w:rsidRPr="00210CCA" w:rsidRDefault="006D64C7" w:rsidP="00806A7E">
            <w:pPr>
              <w:snapToGrid w:val="0"/>
              <w:rPr>
                <w:rFonts w:ascii="Times New Roman" w:eastAsia="SimSun" w:hAnsi="Times New Roman" w:cs="Times New Roman"/>
                <w:b/>
                <w:i/>
                <w:sz w:val="28"/>
                <w:szCs w:val="28"/>
                <w:lang w:eastAsia="ar-SA"/>
              </w:rPr>
            </w:pPr>
            <w:r w:rsidRPr="00210CCA">
              <w:rPr>
                <w:rFonts w:ascii="Times New Roman" w:eastAsia="SimSun" w:hAnsi="Times New Roman" w:cs="Times New Roman"/>
                <w:b/>
                <w:i/>
                <w:sz w:val="28"/>
                <w:szCs w:val="28"/>
                <w:lang w:eastAsia="ar-SA"/>
              </w:rPr>
              <w:t>Контактная работа - Аудиторные занятия</w:t>
            </w:r>
          </w:p>
        </w:tc>
        <w:tc>
          <w:tcPr>
            <w:tcW w:w="1686" w:type="dxa"/>
            <w:shd w:val="clear" w:color="auto" w:fill="auto"/>
          </w:tcPr>
          <w:p w14:paraId="3329D535" w14:textId="77777777" w:rsidR="006D64C7" w:rsidRPr="00210CCA" w:rsidRDefault="008564DB" w:rsidP="00806A7E">
            <w:pPr>
              <w:jc w:val="center"/>
              <w:rPr>
                <w:rFonts w:ascii="Times New Roman" w:hAnsi="Times New Roman" w:cs="Times New Roman"/>
                <w:sz w:val="28"/>
                <w:szCs w:val="28"/>
              </w:rPr>
            </w:pPr>
            <w:r>
              <w:rPr>
                <w:rFonts w:ascii="Times New Roman" w:hAnsi="Times New Roman" w:cs="Times New Roman"/>
                <w:sz w:val="28"/>
                <w:szCs w:val="28"/>
              </w:rPr>
              <w:t>32</w:t>
            </w:r>
          </w:p>
        </w:tc>
        <w:tc>
          <w:tcPr>
            <w:tcW w:w="1703" w:type="dxa"/>
            <w:shd w:val="clear" w:color="auto" w:fill="auto"/>
          </w:tcPr>
          <w:p w14:paraId="66E51FBA" w14:textId="77777777" w:rsidR="006D64C7" w:rsidRPr="00210CCA" w:rsidRDefault="00D7736D" w:rsidP="00806A7E">
            <w:pPr>
              <w:jc w:val="center"/>
              <w:rPr>
                <w:rFonts w:ascii="Times New Roman" w:hAnsi="Times New Roman" w:cs="Times New Roman"/>
                <w:sz w:val="28"/>
                <w:szCs w:val="28"/>
              </w:rPr>
            </w:pPr>
            <w:r>
              <w:rPr>
                <w:rFonts w:ascii="Times New Roman" w:hAnsi="Times New Roman" w:cs="Times New Roman"/>
                <w:sz w:val="28"/>
                <w:szCs w:val="28"/>
              </w:rPr>
              <w:t>16</w:t>
            </w:r>
          </w:p>
        </w:tc>
        <w:tc>
          <w:tcPr>
            <w:tcW w:w="1441" w:type="dxa"/>
          </w:tcPr>
          <w:p w14:paraId="7EFF1BBA" w14:textId="77777777" w:rsidR="006D64C7" w:rsidRDefault="00D7736D" w:rsidP="00806A7E">
            <w:pPr>
              <w:jc w:val="center"/>
              <w:rPr>
                <w:rFonts w:ascii="Times New Roman" w:hAnsi="Times New Roman" w:cs="Times New Roman"/>
                <w:sz w:val="28"/>
                <w:szCs w:val="28"/>
              </w:rPr>
            </w:pPr>
            <w:r>
              <w:rPr>
                <w:rFonts w:ascii="Times New Roman" w:hAnsi="Times New Roman" w:cs="Times New Roman"/>
                <w:sz w:val="28"/>
                <w:szCs w:val="28"/>
              </w:rPr>
              <w:t>16</w:t>
            </w:r>
          </w:p>
        </w:tc>
      </w:tr>
      <w:tr w:rsidR="006D64C7" w:rsidRPr="00210CCA" w14:paraId="063DBF11" w14:textId="77777777" w:rsidTr="00A36864">
        <w:trPr>
          <w:jc w:val="center"/>
        </w:trPr>
        <w:tc>
          <w:tcPr>
            <w:tcW w:w="4797" w:type="dxa"/>
            <w:shd w:val="clear" w:color="auto" w:fill="auto"/>
          </w:tcPr>
          <w:p w14:paraId="3AB2269D" w14:textId="77777777" w:rsidR="006D64C7" w:rsidRPr="00210CCA" w:rsidRDefault="006D64C7" w:rsidP="00806A7E">
            <w:pPr>
              <w:snapToGrid w:val="0"/>
              <w:rPr>
                <w:rFonts w:ascii="Times New Roman" w:eastAsia="SimSun" w:hAnsi="Times New Roman" w:cs="Times New Roman"/>
                <w:i/>
                <w:sz w:val="28"/>
                <w:szCs w:val="28"/>
                <w:lang w:eastAsia="ar-SA"/>
              </w:rPr>
            </w:pPr>
            <w:r w:rsidRPr="00210CCA">
              <w:rPr>
                <w:rFonts w:ascii="Times New Roman" w:eastAsia="SimSun" w:hAnsi="Times New Roman" w:cs="Times New Roman"/>
                <w:i/>
                <w:sz w:val="28"/>
                <w:szCs w:val="28"/>
                <w:lang w:eastAsia="ar-SA"/>
              </w:rPr>
              <w:t xml:space="preserve">Лекции </w:t>
            </w:r>
          </w:p>
        </w:tc>
        <w:tc>
          <w:tcPr>
            <w:tcW w:w="1686" w:type="dxa"/>
            <w:shd w:val="clear" w:color="auto" w:fill="auto"/>
          </w:tcPr>
          <w:p w14:paraId="5F802668" w14:textId="77777777" w:rsidR="006D64C7" w:rsidRPr="00210CCA" w:rsidRDefault="008564DB" w:rsidP="00806A7E">
            <w:pPr>
              <w:jc w:val="center"/>
              <w:rPr>
                <w:rFonts w:ascii="Times New Roman" w:hAnsi="Times New Roman" w:cs="Times New Roman"/>
                <w:sz w:val="28"/>
                <w:szCs w:val="28"/>
              </w:rPr>
            </w:pPr>
            <w:r>
              <w:rPr>
                <w:rFonts w:ascii="Times New Roman" w:hAnsi="Times New Roman" w:cs="Times New Roman"/>
                <w:sz w:val="28"/>
                <w:szCs w:val="28"/>
              </w:rPr>
              <w:t>8</w:t>
            </w:r>
          </w:p>
        </w:tc>
        <w:tc>
          <w:tcPr>
            <w:tcW w:w="1703" w:type="dxa"/>
            <w:shd w:val="clear" w:color="auto" w:fill="auto"/>
          </w:tcPr>
          <w:p w14:paraId="524E47A9" w14:textId="77777777" w:rsidR="006D64C7" w:rsidRPr="00210CCA" w:rsidRDefault="00D7736D" w:rsidP="00806A7E">
            <w:pPr>
              <w:jc w:val="center"/>
              <w:rPr>
                <w:rFonts w:ascii="Times New Roman" w:hAnsi="Times New Roman" w:cs="Times New Roman"/>
                <w:sz w:val="28"/>
                <w:szCs w:val="28"/>
              </w:rPr>
            </w:pPr>
            <w:r>
              <w:rPr>
                <w:rFonts w:ascii="Times New Roman" w:hAnsi="Times New Roman" w:cs="Times New Roman"/>
                <w:sz w:val="28"/>
                <w:szCs w:val="28"/>
              </w:rPr>
              <w:t>4</w:t>
            </w:r>
          </w:p>
        </w:tc>
        <w:tc>
          <w:tcPr>
            <w:tcW w:w="1441" w:type="dxa"/>
          </w:tcPr>
          <w:p w14:paraId="201FFD1B" w14:textId="77777777" w:rsidR="006D64C7" w:rsidRDefault="00D7736D" w:rsidP="00806A7E">
            <w:pPr>
              <w:jc w:val="center"/>
              <w:rPr>
                <w:rFonts w:ascii="Times New Roman" w:hAnsi="Times New Roman" w:cs="Times New Roman"/>
                <w:sz w:val="28"/>
                <w:szCs w:val="28"/>
              </w:rPr>
            </w:pPr>
            <w:r>
              <w:rPr>
                <w:rFonts w:ascii="Times New Roman" w:hAnsi="Times New Roman" w:cs="Times New Roman"/>
                <w:sz w:val="28"/>
                <w:szCs w:val="28"/>
              </w:rPr>
              <w:t>4</w:t>
            </w:r>
          </w:p>
        </w:tc>
      </w:tr>
      <w:tr w:rsidR="006D64C7" w:rsidRPr="00210CCA" w14:paraId="5013D025" w14:textId="77777777" w:rsidTr="00A36864">
        <w:trPr>
          <w:trHeight w:val="70"/>
          <w:jc w:val="center"/>
        </w:trPr>
        <w:tc>
          <w:tcPr>
            <w:tcW w:w="4797" w:type="dxa"/>
            <w:shd w:val="clear" w:color="auto" w:fill="auto"/>
          </w:tcPr>
          <w:p w14:paraId="09D7A2E1" w14:textId="77777777" w:rsidR="006D64C7" w:rsidRPr="00210CCA" w:rsidRDefault="006D64C7" w:rsidP="00806A7E">
            <w:pPr>
              <w:snapToGrid w:val="0"/>
              <w:rPr>
                <w:rFonts w:ascii="Times New Roman" w:eastAsia="SimSun" w:hAnsi="Times New Roman" w:cs="Times New Roman"/>
                <w:i/>
                <w:sz w:val="28"/>
                <w:szCs w:val="28"/>
                <w:lang w:eastAsia="ar-SA"/>
              </w:rPr>
            </w:pPr>
            <w:r w:rsidRPr="00210CCA">
              <w:rPr>
                <w:rFonts w:ascii="Times New Roman" w:eastAsia="SimSun" w:hAnsi="Times New Roman" w:cs="Times New Roman"/>
                <w:i/>
                <w:sz w:val="28"/>
                <w:szCs w:val="28"/>
                <w:lang w:eastAsia="ar-SA"/>
              </w:rPr>
              <w:t>Семинары, практические занятия</w:t>
            </w:r>
          </w:p>
        </w:tc>
        <w:tc>
          <w:tcPr>
            <w:tcW w:w="1686" w:type="dxa"/>
            <w:shd w:val="clear" w:color="auto" w:fill="auto"/>
          </w:tcPr>
          <w:p w14:paraId="309051F4" w14:textId="77777777" w:rsidR="006D64C7" w:rsidRPr="00210CCA" w:rsidRDefault="008564DB" w:rsidP="00806A7E">
            <w:pPr>
              <w:jc w:val="center"/>
              <w:rPr>
                <w:rFonts w:ascii="Times New Roman" w:hAnsi="Times New Roman" w:cs="Times New Roman"/>
                <w:sz w:val="28"/>
                <w:szCs w:val="28"/>
              </w:rPr>
            </w:pPr>
            <w:r>
              <w:rPr>
                <w:rFonts w:ascii="Times New Roman" w:hAnsi="Times New Roman" w:cs="Times New Roman"/>
                <w:sz w:val="28"/>
                <w:szCs w:val="28"/>
              </w:rPr>
              <w:t>24</w:t>
            </w:r>
          </w:p>
        </w:tc>
        <w:tc>
          <w:tcPr>
            <w:tcW w:w="1703" w:type="dxa"/>
            <w:shd w:val="clear" w:color="auto" w:fill="auto"/>
          </w:tcPr>
          <w:p w14:paraId="2BA4CAAB" w14:textId="77777777" w:rsidR="006D64C7" w:rsidRPr="00210CCA" w:rsidRDefault="00D7736D" w:rsidP="00806A7E">
            <w:pPr>
              <w:jc w:val="center"/>
              <w:rPr>
                <w:rFonts w:ascii="Times New Roman" w:hAnsi="Times New Roman" w:cs="Times New Roman"/>
                <w:sz w:val="28"/>
                <w:szCs w:val="28"/>
              </w:rPr>
            </w:pPr>
            <w:r>
              <w:rPr>
                <w:rFonts w:ascii="Times New Roman" w:hAnsi="Times New Roman" w:cs="Times New Roman"/>
                <w:sz w:val="28"/>
                <w:szCs w:val="28"/>
              </w:rPr>
              <w:t>12</w:t>
            </w:r>
          </w:p>
        </w:tc>
        <w:tc>
          <w:tcPr>
            <w:tcW w:w="1441" w:type="dxa"/>
          </w:tcPr>
          <w:p w14:paraId="6BFFD178" w14:textId="77777777" w:rsidR="006D64C7" w:rsidRDefault="00D7736D" w:rsidP="00806A7E">
            <w:pPr>
              <w:jc w:val="center"/>
              <w:rPr>
                <w:rFonts w:ascii="Times New Roman" w:hAnsi="Times New Roman" w:cs="Times New Roman"/>
                <w:sz w:val="28"/>
                <w:szCs w:val="28"/>
              </w:rPr>
            </w:pPr>
            <w:r>
              <w:rPr>
                <w:rFonts w:ascii="Times New Roman" w:hAnsi="Times New Roman" w:cs="Times New Roman"/>
                <w:sz w:val="28"/>
                <w:szCs w:val="28"/>
              </w:rPr>
              <w:t>12</w:t>
            </w:r>
          </w:p>
        </w:tc>
      </w:tr>
      <w:tr w:rsidR="006D64C7" w:rsidRPr="00210CCA" w14:paraId="273DFC63" w14:textId="77777777" w:rsidTr="00A36864">
        <w:trPr>
          <w:jc w:val="center"/>
        </w:trPr>
        <w:tc>
          <w:tcPr>
            <w:tcW w:w="4797" w:type="dxa"/>
            <w:shd w:val="clear" w:color="auto" w:fill="auto"/>
          </w:tcPr>
          <w:p w14:paraId="2324F67B" w14:textId="77777777" w:rsidR="006D64C7" w:rsidRPr="00210CCA" w:rsidRDefault="006D64C7" w:rsidP="00806A7E">
            <w:pPr>
              <w:snapToGrid w:val="0"/>
              <w:rPr>
                <w:rFonts w:ascii="Times New Roman" w:eastAsia="SimSun" w:hAnsi="Times New Roman" w:cs="Times New Roman"/>
                <w:b/>
                <w:i/>
                <w:sz w:val="28"/>
                <w:szCs w:val="28"/>
                <w:lang w:eastAsia="ar-SA"/>
              </w:rPr>
            </w:pPr>
            <w:r w:rsidRPr="00210CCA">
              <w:rPr>
                <w:rFonts w:ascii="Times New Roman" w:eastAsia="SimSun" w:hAnsi="Times New Roman" w:cs="Times New Roman"/>
                <w:b/>
                <w:i/>
                <w:sz w:val="28"/>
                <w:szCs w:val="28"/>
                <w:lang w:eastAsia="ar-SA"/>
              </w:rPr>
              <w:t xml:space="preserve">Самостоятельная работа </w:t>
            </w:r>
          </w:p>
        </w:tc>
        <w:tc>
          <w:tcPr>
            <w:tcW w:w="1686" w:type="dxa"/>
            <w:tcBorders>
              <w:bottom w:val="single" w:sz="4" w:space="0" w:color="auto"/>
            </w:tcBorders>
            <w:shd w:val="clear" w:color="auto" w:fill="auto"/>
          </w:tcPr>
          <w:p w14:paraId="5C109AC2" w14:textId="77777777" w:rsidR="006D64C7" w:rsidRPr="00210CCA" w:rsidRDefault="008564DB" w:rsidP="00806A7E">
            <w:pPr>
              <w:jc w:val="center"/>
              <w:rPr>
                <w:rFonts w:ascii="Times New Roman" w:hAnsi="Times New Roman" w:cs="Times New Roman"/>
                <w:sz w:val="28"/>
                <w:szCs w:val="28"/>
              </w:rPr>
            </w:pPr>
            <w:r>
              <w:rPr>
                <w:rFonts w:ascii="Times New Roman" w:hAnsi="Times New Roman" w:cs="Times New Roman"/>
                <w:sz w:val="28"/>
                <w:szCs w:val="28"/>
              </w:rPr>
              <w:t>1</w:t>
            </w:r>
            <w:r w:rsidR="00B83DAA">
              <w:rPr>
                <w:rFonts w:ascii="Times New Roman" w:hAnsi="Times New Roman" w:cs="Times New Roman"/>
                <w:sz w:val="28"/>
                <w:szCs w:val="28"/>
              </w:rPr>
              <w:t>4</w:t>
            </w:r>
            <w:r>
              <w:rPr>
                <w:rFonts w:ascii="Times New Roman" w:hAnsi="Times New Roman" w:cs="Times New Roman"/>
                <w:sz w:val="28"/>
                <w:szCs w:val="28"/>
              </w:rPr>
              <w:t>8</w:t>
            </w:r>
          </w:p>
        </w:tc>
        <w:tc>
          <w:tcPr>
            <w:tcW w:w="1703" w:type="dxa"/>
            <w:tcBorders>
              <w:bottom w:val="single" w:sz="4" w:space="0" w:color="auto"/>
            </w:tcBorders>
            <w:shd w:val="clear" w:color="auto" w:fill="auto"/>
          </w:tcPr>
          <w:p w14:paraId="040DE8A9" w14:textId="77777777" w:rsidR="006D64C7" w:rsidRPr="00210CCA" w:rsidRDefault="00D7736D" w:rsidP="00806A7E">
            <w:pPr>
              <w:jc w:val="center"/>
              <w:rPr>
                <w:rFonts w:ascii="Times New Roman" w:hAnsi="Times New Roman" w:cs="Times New Roman"/>
                <w:sz w:val="28"/>
                <w:szCs w:val="28"/>
              </w:rPr>
            </w:pPr>
            <w:r>
              <w:rPr>
                <w:rFonts w:ascii="Times New Roman" w:hAnsi="Times New Roman" w:cs="Times New Roman"/>
                <w:sz w:val="28"/>
                <w:szCs w:val="28"/>
              </w:rPr>
              <w:t>56</w:t>
            </w:r>
          </w:p>
        </w:tc>
        <w:tc>
          <w:tcPr>
            <w:tcW w:w="1441" w:type="dxa"/>
            <w:tcBorders>
              <w:bottom w:val="single" w:sz="4" w:space="0" w:color="auto"/>
            </w:tcBorders>
          </w:tcPr>
          <w:p w14:paraId="24A34941" w14:textId="77777777" w:rsidR="006D64C7" w:rsidRDefault="00D7736D" w:rsidP="00806A7E">
            <w:pPr>
              <w:jc w:val="center"/>
              <w:rPr>
                <w:rFonts w:ascii="Times New Roman" w:hAnsi="Times New Roman" w:cs="Times New Roman"/>
                <w:sz w:val="28"/>
                <w:szCs w:val="28"/>
              </w:rPr>
            </w:pPr>
            <w:r>
              <w:rPr>
                <w:rFonts w:ascii="Times New Roman" w:hAnsi="Times New Roman" w:cs="Times New Roman"/>
                <w:sz w:val="28"/>
                <w:szCs w:val="28"/>
              </w:rPr>
              <w:t>92</w:t>
            </w:r>
          </w:p>
        </w:tc>
      </w:tr>
      <w:tr w:rsidR="0002661A" w:rsidRPr="00210CCA" w14:paraId="0EA1A071" w14:textId="77777777" w:rsidTr="00A36864">
        <w:trPr>
          <w:jc w:val="center"/>
        </w:trPr>
        <w:tc>
          <w:tcPr>
            <w:tcW w:w="4797" w:type="dxa"/>
            <w:tcBorders>
              <w:right w:val="single" w:sz="4" w:space="0" w:color="auto"/>
            </w:tcBorders>
            <w:shd w:val="clear" w:color="auto" w:fill="auto"/>
          </w:tcPr>
          <w:p w14:paraId="1008172B" w14:textId="77777777" w:rsidR="0002661A" w:rsidRPr="00210CCA" w:rsidRDefault="0002661A" w:rsidP="0002661A">
            <w:pPr>
              <w:snapToGrid w:val="0"/>
              <w:rPr>
                <w:rFonts w:ascii="Times New Roman" w:eastAsia="SimSun" w:hAnsi="Times New Roman" w:cs="Times New Roman"/>
                <w:sz w:val="28"/>
                <w:szCs w:val="28"/>
                <w:lang w:eastAsia="ar-SA"/>
              </w:rPr>
            </w:pPr>
            <w:r w:rsidRPr="00210CCA">
              <w:rPr>
                <w:rFonts w:ascii="Times New Roman" w:eastAsia="SimSun" w:hAnsi="Times New Roman" w:cs="Times New Roman"/>
                <w:sz w:val="28"/>
                <w:szCs w:val="28"/>
                <w:lang w:eastAsia="ar-SA"/>
              </w:rPr>
              <w:t>Вид текущего контроля</w:t>
            </w:r>
          </w:p>
        </w:tc>
        <w:tc>
          <w:tcPr>
            <w:tcW w:w="1686" w:type="dxa"/>
            <w:tcBorders>
              <w:top w:val="single" w:sz="4" w:space="0" w:color="auto"/>
              <w:left w:val="single" w:sz="4" w:space="0" w:color="auto"/>
              <w:right w:val="single" w:sz="4" w:space="0" w:color="auto"/>
            </w:tcBorders>
            <w:shd w:val="clear" w:color="auto" w:fill="auto"/>
          </w:tcPr>
          <w:p w14:paraId="216D7EC0" w14:textId="6D8AFFAE" w:rsidR="0002661A" w:rsidRDefault="0002661A" w:rsidP="0002661A">
            <w:pPr>
              <w:jc w:val="center"/>
              <w:rPr>
                <w:rFonts w:ascii="Times New Roman" w:hAnsi="Times New Roman" w:cs="Times New Roman"/>
                <w:sz w:val="28"/>
                <w:szCs w:val="28"/>
              </w:rPr>
            </w:pPr>
            <w:r>
              <w:rPr>
                <w:rFonts w:ascii="Times New Roman" w:hAnsi="Times New Roman" w:cs="Times New Roman"/>
                <w:sz w:val="28"/>
                <w:szCs w:val="28"/>
              </w:rPr>
              <w:t>проектная работа</w:t>
            </w:r>
          </w:p>
        </w:tc>
        <w:tc>
          <w:tcPr>
            <w:tcW w:w="1703" w:type="dxa"/>
            <w:tcBorders>
              <w:top w:val="single" w:sz="4" w:space="0" w:color="auto"/>
              <w:left w:val="single" w:sz="4" w:space="0" w:color="auto"/>
              <w:right w:val="single" w:sz="4" w:space="0" w:color="auto"/>
            </w:tcBorders>
            <w:shd w:val="clear" w:color="auto" w:fill="auto"/>
          </w:tcPr>
          <w:p w14:paraId="00A45316" w14:textId="77777777" w:rsidR="0002661A" w:rsidRDefault="0002661A" w:rsidP="0002661A">
            <w:pPr>
              <w:jc w:val="center"/>
              <w:rPr>
                <w:rFonts w:ascii="Times New Roman" w:hAnsi="Times New Roman" w:cs="Times New Roman"/>
                <w:sz w:val="28"/>
                <w:szCs w:val="28"/>
              </w:rPr>
            </w:pPr>
            <w:r>
              <w:rPr>
                <w:rFonts w:ascii="Times New Roman" w:hAnsi="Times New Roman" w:cs="Times New Roman"/>
                <w:sz w:val="28"/>
                <w:szCs w:val="28"/>
              </w:rPr>
              <w:t>проектная работа</w:t>
            </w:r>
          </w:p>
        </w:tc>
        <w:tc>
          <w:tcPr>
            <w:tcW w:w="1441" w:type="dxa"/>
            <w:tcBorders>
              <w:top w:val="single" w:sz="4" w:space="0" w:color="auto"/>
              <w:left w:val="single" w:sz="4" w:space="0" w:color="auto"/>
              <w:right w:val="single" w:sz="4" w:space="0" w:color="auto"/>
            </w:tcBorders>
            <w:shd w:val="clear" w:color="auto" w:fill="auto"/>
          </w:tcPr>
          <w:p w14:paraId="3B142379" w14:textId="77777777" w:rsidR="0002661A" w:rsidRDefault="0002661A" w:rsidP="0002661A">
            <w:pPr>
              <w:jc w:val="center"/>
              <w:rPr>
                <w:rFonts w:ascii="Times New Roman" w:hAnsi="Times New Roman" w:cs="Times New Roman"/>
                <w:sz w:val="28"/>
                <w:szCs w:val="28"/>
              </w:rPr>
            </w:pPr>
          </w:p>
        </w:tc>
      </w:tr>
      <w:tr w:rsidR="0002661A" w:rsidRPr="00210CCA" w14:paraId="2746FB3F" w14:textId="77777777" w:rsidTr="00A36864">
        <w:trPr>
          <w:jc w:val="center"/>
        </w:trPr>
        <w:tc>
          <w:tcPr>
            <w:tcW w:w="4797" w:type="dxa"/>
            <w:tcBorders>
              <w:right w:val="single" w:sz="4" w:space="0" w:color="auto"/>
            </w:tcBorders>
            <w:shd w:val="clear" w:color="auto" w:fill="auto"/>
          </w:tcPr>
          <w:p w14:paraId="6994D8EE" w14:textId="77777777" w:rsidR="0002661A" w:rsidRPr="00210CCA" w:rsidRDefault="0002661A" w:rsidP="0002661A">
            <w:pPr>
              <w:snapToGrid w:val="0"/>
              <w:rPr>
                <w:rFonts w:ascii="Times New Roman" w:eastAsia="SimSun" w:hAnsi="Times New Roman" w:cs="Times New Roman"/>
                <w:sz w:val="28"/>
                <w:szCs w:val="28"/>
                <w:lang w:eastAsia="ar-SA"/>
              </w:rPr>
            </w:pPr>
            <w:r w:rsidRPr="00210CCA">
              <w:rPr>
                <w:rFonts w:ascii="Times New Roman" w:eastAsia="SimSun" w:hAnsi="Times New Roman" w:cs="Times New Roman"/>
                <w:sz w:val="28"/>
                <w:szCs w:val="28"/>
                <w:lang w:eastAsia="ar-SA"/>
              </w:rPr>
              <w:t>Вид промежуточной аттестации</w:t>
            </w:r>
          </w:p>
        </w:tc>
        <w:tc>
          <w:tcPr>
            <w:tcW w:w="1686" w:type="dxa"/>
            <w:tcBorders>
              <w:left w:val="single" w:sz="4" w:space="0" w:color="auto"/>
              <w:bottom w:val="single" w:sz="4" w:space="0" w:color="auto"/>
              <w:right w:val="single" w:sz="4" w:space="0" w:color="auto"/>
            </w:tcBorders>
            <w:shd w:val="clear" w:color="auto" w:fill="auto"/>
          </w:tcPr>
          <w:p w14:paraId="0E53000D" w14:textId="2FCDDDED" w:rsidR="0002661A" w:rsidRPr="00210CCA" w:rsidRDefault="0002661A" w:rsidP="0002661A">
            <w:pPr>
              <w:jc w:val="center"/>
              <w:rPr>
                <w:rFonts w:ascii="Times New Roman" w:hAnsi="Times New Roman" w:cs="Times New Roman"/>
                <w:sz w:val="28"/>
                <w:szCs w:val="28"/>
              </w:rPr>
            </w:pPr>
            <w:r>
              <w:rPr>
                <w:rFonts w:ascii="Times New Roman" w:hAnsi="Times New Roman" w:cs="Times New Roman"/>
                <w:sz w:val="28"/>
                <w:szCs w:val="28"/>
              </w:rPr>
              <w:t>зачет, экзамен</w:t>
            </w:r>
          </w:p>
        </w:tc>
        <w:tc>
          <w:tcPr>
            <w:tcW w:w="1703" w:type="dxa"/>
            <w:tcBorders>
              <w:left w:val="single" w:sz="4" w:space="0" w:color="auto"/>
              <w:bottom w:val="single" w:sz="4" w:space="0" w:color="auto"/>
              <w:right w:val="single" w:sz="4" w:space="0" w:color="auto"/>
            </w:tcBorders>
            <w:shd w:val="clear" w:color="auto" w:fill="auto"/>
          </w:tcPr>
          <w:p w14:paraId="2135A12E" w14:textId="77777777" w:rsidR="0002661A" w:rsidRPr="00210CCA" w:rsidRDefault="0002661A" w:rsidP="0002661A">
            <w:pPr>
              <w:jc w:val="center"/>
              <w:rPr>
                <w:rFonts w:ascii="Times New Roman" w:hAnsi="Times New Roman" w:cs="Times New Roman"/>
                <w:sz w:val="28"/>
                <w:szCs w:val="28"/>
              </w:rPr>
            </w:pPr>
            <w:r>
              <w:rPr>
                <w:rFonts w:ascii="Times New Roman" w:hAnsi="Times New Roman" w:cs="Times New Roman"/>
                <w:sz w:val="28"/>
                <w:szCs w:val="28"/>
              </w:rPr>
              <w:t>зачет</w:t>
            </w:r>
          </w:p>
        </w:tc>
        <w:tc>
          <w:tcPr>
            <w:tcW w:w="1441" w:type="dxa"/>
            <w:tcBorders>
              <w:left w:val="single" w:sz="4" w:space="0" w:color="auto"/>
              <w:bottom w:val="single" w:sz="4" w:space="0" w:color="auto"/>
              <w:right w:val="single" w:sz="4" w:space="0" w:color="auto"/>
            </w:tcBorders>
            <w:shd w:val="clear" w:color="auto" w:fill="auto"/>
          </w:tcPr>
          <w:p w14:paraId="21752CDE" w14:textId="77777777" w:rsidR="0002661A" w:rsidRPr="00210CCA" w:rsidRDefault="0002661A" w:rsidP="0002661A">
            <w:pPr>
              <w:jc w:val="center"/>
              <w:rPr>
                <w:rFonts w:ascii="Times New Roman" w:hAnsi="Times New Roman" w:cs="Times New Roman"/>
                <w:sz w:val="28"/>
                <w:szCs w:val="28"/>
              </w:rPr>
            </w:pPr>
            <w:r>
              <w:rPr>
                <w:rFonts w:ascii="Times New Roman" w:hAnsi="Times New Roman" w:cs="Times New Roman"/>
                <w:sz w:val="28"/>
                <w:szCs w:val="28"/>
              </w:rPr>
              <w:t>экзамен</w:t>
            </w:r>
          </w:p>
        </w:tc>
      </w:tr>
    </w:tbl>
    <w:p w14:paraId="69215502" w14:textId="77777777" w:rsidR="00843B59" w:rsidRDefault="00843B59" w:rsidP="00843B59">
      <w:pPr>
        <w:pStyle w:val="11"/>
        <w:keepLines/>
        <w:spacing w:before="0" w:after="0"/>
        <w:rPr>
          <w:rFonts w:ascii="Times New Roman" w:hAnsi="Times New Roman" w:cs="Times New Roman"/>
          <w:sz w:val="28"/>
          <w:szCs w:val="28"/>
        </w:rPr>
      </w:pPr>
    </w:p>
    <w:p w14:paraId="3EC7259D" w14:textId="50367A24" w:rsidR="006C12C0" w:rsidRPr="00496BA3" w:rsidRDefault="006C12C0" w:rsidP="00CD164C">
      <w:pPr>
        <w:pStyle w:val="11"/>
        <w:numPr>
          <w:ilvl w:val="0"/>
          <w:numId w:val="12"/>
        </w:numPr>
        <w:spacing w:before="0" w:after="0"/>
        <w:ind w:left="0" w:firstLine="709"/>
        <w:jc w:val="both"/>
        <w:rPr>
          <w:rStyle w:val="FontStyle17"/>
          <w:b/>
          <w:bCs/>
          <w:kern w:val="0"/>
          <w:sz w:val="28"/>
          <w:szCs w:val="28"/>
          <w:lang w:eastAsia="zh-CN"/>
        </w:rPr>
      </w:pPr>
      <w:bookmarkStart w:id="7" w:name="_Toc132474330"/>
      <w:r w:rsidRPr="00496BA3">
        <w:rPr>
          <w:rStyle w:val="FontStyle17"/>
          <w:b/>
          <w:bCs/>
          <w:kern w:val="0"/>
          <w:sz w:val="28"/>
          <w:szCs w:val="28"/>
          <w:lang w:eastAsia="zh-CN"/>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p>
    <w:p w14:paraId="78FAC37C" w14:textId="77777777" w:rsidR="006C12C0" w:rsidRPr="00210CCA" w:rsidRDefault="006C12C0" w:rsidP="006C12C0">
      <w:pPr>
        <w:pStyle w:val="11"/>
        <w:spacing w:before="0" w:after="0"/>
        <w:ind w:left="720"/>
        <w:rPr>
          <w:rFonts w:ascii="Times New Roman" w:hAnsi="Times New Roman" w:cs="Times New Roman"/>
          <w:sz w:val="28"/>
          <w:szCs w:val="28"/>
        </w:rPr>
      </w:pPr>
      <w:r w:rsidRPr="00210CCA">
        <w:rPr>
          <w:rFonts w:ascii="Times New Roman" w:hAnsi="Times New Roman" w:cs="Times New Roman"/>
          <w:i/>
          <w:sz w:val="28"/>
          <w:szCs w:val="28"/>
        </w:rPr>
        <w:t xml:space="preserve"> </w:t>
      </w:r>
    </w:p>
    <w:p w14:paraId="472A68E1" w14:textId="77777777" w:rsidR="006C12C0" w:rsidRDefault="006C12C0" w:rsidP="00186919">
      <w:pPr>
        <w:pStyle w:val="2"/>
        <w:numPr>
          <w:ilvl w:val="1"/>
          <w:numId w:val="13"/>
        </w:numPr>
        <w:spacing w:before="0" w:after="0"/>
        <w:ind w:left="0" w:right="-766" w:firstLine="0"/>
        <w:jc w:val="center"/>
        <w:rPr>
          <w:rStyle w:val="FontStyle17"/>
          <w:b/>
          <w:bCs/>
          <w:i w:val="0"/>
          <w:sz w:val="28"/>
          <w:szCs w:val="28"/>
          <w:lang w:eastAsia="zh-CN"/>
        </w:rPr>
      </w:pPr>
      <w:bookmarkStart w:id="8" w:name="_Toc412129190"/>
      <w:bookmarkStart w:id="9" w:name="_Toc132474331"/>
      <w:r w:rsidRPr="00C1162E">
        <w:rPr>
          <w:rStyle w:val="FontStyle17"/>
          <w:b/>
          <w:bCs/>
          <w:i w:val="0"/>
          <w:sz w:val="28"/>
          <w:szCs w:val="28"/>
          <w:lang w:eastAsia="zh-CN"/>
        </w:rPr>
        <w:t>Содержание дисциплины</w:t>
      </w:r>
      <w:bookmarkEnd w:id="8"/>
      <w:bookmarkEnd w:id="9"/>
    </w:p>
    <w:p w14:paraId="511792C2" w14:textId="77777777" w:rsidR="00C1162E" w:rsidRPr="00C1162E" w:rsidRDefault="00C1162E" w:rsidP="00186919">
      <w:pPr>
        <w:jc w:val="center"/>
        <w:rPr>
          <w:lang w:eastAsia="zh-CN"/>
        </w:rPr>
      </w:pPr>
    </w:p>
    <w:p w14:paraId="5F761381" w14:textId="77777777" w:rsidR="003646D5" w:rsidRPr="003646D5" w:rsidRDefault="003646D5" w:rsidP="003646D5">
      <w:pPr>
        <w:shd w:val="clear" w:color="auto" w:fill="FFFFFF"/>
        <w:spacing w:line="360" w:lineRule="auto"/>
        <w:ind w:right="518" w:firstLine="709"/>
        <w:jc w:val="both"/>
        <w:rPr>
          <w:rFonts w:ascii="Times New Roman" w:hAnsi="Times New Roman" w:cs="Times New Roman"/>
          <w:sz w:val="28"/>
          <w:szCs w:val="28"/>
        </w:rPr>
      </w:pPr>
      <w:r w:rsidRPr="003646D5">
        <w:rPr>
          <w:rFonts w:ascii="Times New Roman" w:hAnsi="Times New Roman" w:cs="Times New Roman"/>
          <w:b/>
          <w:bCs/>
          <w:sz w:val="28"/>
          <w:szCs w:val="28"/>
        </w:rPr>
        <w:lastRenderedPageBreak/>
        <w:t>Тема 1. Концепция финансового учета и финансовой отчетности. Использование данных учета и отчетности в экономическом анализе</w:t>
      </w:r>
    </w:p>
    <w:p w14:paraId="4FD733BF" w14:textId="77777777" w:rsidR="003646D5" w:rsidRPr="003646D5" w:rsidRDefault="003646D5" w:rsidP="003646D5">
      <w:pPr>
        <w:shd w:val="clear" w:color="auto" w:fill="FFFFFF"/>
        <w:spacing w:line="360" w:lineRule="auto"/>
        <w:ind w:firstLine="851"/>
        <w:jc w:val="both"/>
        <w:rPr>
          <w:rFonts w:ascii="Times New Roman" w:hAnsi="Times New Roman" w:cs="Times New Roman"/>
          <w:sz w:val="28"/>
          <w:szCs w:val="28"/>
        </w:rPr>
      </w:pPr>
      <w:r w:rsidRPr="003646D5">
        <w:rPr>
          <w:rFonts w:ascii="Times New Roman" w:hAnsi="Times New Roman" w:cs="Times New Roman"/>
          <w:sz w:val="28"/>
          <w:szCs w:val="28"/>
        </w:rPr>
        <w:t>Цели финансового учета. Сравнительная характеристика систем финансового, управленческого и налогового учета. Системы отчетности на предприятии (финансовая, статистическая, управленческая и налоговая) и направления их модернизации.</w:t>
      </w:r>
    </w:p>
    <w:p w14:paraId="0DE91835" w14:textId="77777777" w:rsidR="003646D5" w:rsidRPr="003646D5" w:rsidRDefault="003646D5" w:rsidP="003646D5">
      <w:pPr>
        <w:shd w:val="clear" w:color="auto" w:fill="FFFFFF"/>
        <w:spacing w:line="360" w:lineRule="auto"/>
        <w:ind w:right="5" w:firstLine="851"/>
        <w:jc w:val="both"/>
        <w:rPr>
          <w:rFonts w:ascii="Times New Roman" w:hAnsi="Times New Roman" w:cs="Times New Roman"/>
          <w:sz w:val="28"/>
          <w:szCs w:val="28"/>
        </w:rPr>
      </w:pPr>
      <w:r w:rsidRPr="003646D5">
        <w:rPr>
          <w:rFonts w:ascii="Times New Roman" w:hAnsi="Times New Roman" w:cs="Times New Roman"/>
          <w:sz w:val="28"/>
          <w:szCs w:val="28"/>
        </w:rPr>
        <w:t>Основные направления реформирования системы бухгалтерского учета в России в соответствии с МСФО. Международная гармонизация финансового учета и финансовой отчетности в условиях нарастания темпов глобализации экономики: состояние и перспективы развития.</w:t>
      </w:r>
    </w:p>
    <w:p w14:paraId="4252595C" w14:textId="77777777" w:rsidR="003646D5" w:rsidRPr="003646D5" w:rsidRDefault="003646D5" w:rsidP="003646D5">
      <w:pPr>
        <w:shd w:val="clear" w:color="auto" w:fill="FFFFFF"/>
        <w:spacing w:line="360" w:lineRule="auto"/>
        <w:ind w:firstLine="851"/>
        <w:jc w:val="both"/>
        <w:rPr>
          <w:rFonts w:ascii="Times New Roman" w:hAnsi="Times New Roman" w:cs="Times New Roman"/>
          <w:sz w:val="28"/>
          <w:szCs w:val="28"/>
        </w:rPr>
      </w:pPr>
      <w:r w:rsidRPr="003646D5">
        <w:rPr>
          <w:rFonts w:ascii="Times New Roman" w:hAnsi="Times New Roman" w:cs="Times New Roman"/>
          <w:sz w:val="28"/>
          <w:szCs w:val="28"/>
        </w:rPr>
        <w:t>Основные пользователи информации финансового учета, их информационные потребности и требования к учетной информации.</w:t>
      </w:r>
    </w:p>
    <w:p w14:paraId="6C3AE96C" w14:textId="77777777" w:rsidR="003646D5" w:rsidRPr="003646D5" w:rsidRDefault="003646D5" w:rsidP="003646D5">
      <w:pPr>
        <w:shd w:val="clear" w:color="auto" w:fill="FFFFFF"/>
        <w:spacing w:line="360" w:lineRule="auto"/>
        <w:ind w:firstLine="851"/>
        <w:jc w:val="both"/>
        <w:rPr>
          <w:rFonts w:ascii="Times New Roman" w:hAnsi="Times New Roman" w:cs="Times New Roman"/>
          <w:sz w:val="28"/>
          <w:szCs w:val="28"/>
        </w:rPr>
      </w:pPr>
      <w:r w:rsidRPr="003646D5">
        <w:rPr>
          <w:rFonts w:ascii="Times New Roman" w:hAnsi="Times New Roman" w:cs="Times New Roman"/>
          <w:spacing w:val="-1"/>
          <w:sz w:val="28"/>
          <w:szCs w:val="28"/>
        </w:rPr>
        <w:t>Элементы финансовой отчетности. Порядок их признания и оценки.</w:t>
      </w:r>
    </w:p>
    <w:p w14:paraId="2B19CD9F" w14:textId="77777777" w:rsidR="003646D5" w:rsidRPr="003646D5" w:rsidRDefault="003646D5" w:rsidP="003646D5">
      <w:pPr>
        <w:shd w:val="clear" w:color="auto" w:fill="FFFFFF"/>
        <w:spacing w:line="360" w:lineRule="auto"/>
        <w:ind w:right="5" w:firstLine="851"/>
        <w:jc w:val="both"/>
        <w:rPr>
          <w:rFonts w:ascii="Times New Roman" w:hAnsi="Times New Roman" w:cs="Times New Roman"/>
          <w:sz w:val="28"/>
          <w:szCs w:val="28"/>
        </w:rPr>
      </w:pPr>
      <w:r w:rsidRPr="003646D5">
        <w:rPr>
          <w:rFonts w:ascii="Times New Roman" w:hAnsi="Times New Roman" w:cs="Times New Roman"/>
          <w:sz w:val="28"/>
          <w:szCs w:val="28"/>
        </w:rPr>
        <w:t>Основополагающие допущения при формировании финансовой отчетности.</w:t>
      </w:r>
    </w:p>
    <w:p w14:paraId="17F20A21" w14:textId="77777777" w:rsidR="003646D5" w:rsidRPr="003646D5" w:rsidRDefault="003646D5" w:rsidP="003646D5">
      <w:pPr>
        <w:shd w:val="clear" w:color="auto" w:fill="FFFFFF"/>
        <w:spacing w:line="360" w:lineRule="auto"/>
        <w:ind w:right="10" w:firstLine="851"/>
        <w:jc w:val="both"/>
        <w:rPr>
          <w:rFonts w:ascii="Times New Roman" w:hAnsi="Times New Roman" w:cs="Times New Roman"/>
          <w:sz w:val="28"/>
          <w:szCs w:val="28"/>
        </w:rPr>
      </w:pPr>
      <w:r w:rsidRPr="003646D5">
        <w:rPr>
          <w:rFonts w:ascii="Times New Roman" w:hAnsi="Times New Roman" w:cs="Times New Roman"/>
          <w:sz w:val="28"/>
          <w:szCs w:val="28"/>
        </w:rPr>
        <w:t>Сравнительный анализ основных принципов подготовки финансовой отчетности в России и по МСФО.</w:t>
      </w:r>
    </w:p>
    <w:p w14:paraId="3B7B64C3" w14:textId="77777777" w:rsidR="003646D5" w:rsidRPr="003646D5" w:rsidRDefault="003646D5" w:rsidP="003646D5">
      <w:pPr>
        <w:shd w:val="clear" w:color="auto" w:fill="FFFFFF"/>
        <w:spacing w:line="360" w:lineRule="auto"/>
        <w:ind w:firstLine="851"/>
        <w:rPr>
          <w:rFonts w:ascii="Times New Roman" w:hAnsi="Times New Roman" w:cs="Times New Roman"/>
          <w:spacing w:val="-1"/>
          <w:sz w:val="28"/>
          <w:szCs w:val="28"/>
        </w:rPr>
      </w:pPr>
      <w:r w:rsidRPr="003646D5">
        <w:rPr>
          <w:rFonts w:ascii="Times New Roman" w:hAnsi="Times New Roman" w:cs="Times New Roman"/>
          <w:spacing w:val="-1"/>
          <w:sz w:val="28"/>
          <w:szCs w:val="28"/>
        </w:rPr>
        <w:t>Учетная политика, порядок ее формирования и раскрытия.</w:t>
      </w:r>
    </w:p>
    <w:p w14:paraId="07D55F57" w14:textId="77777777" w:rsidR="003646D5" w:rsidRPr="003646D5" w:rsidRDefault="003646D5" w:rsidP="003646D5">
      <w:pPr>
        <w:spacing w:line="360" w:lineRule="auto"/>
        <w:ind w:firstLine="851"/>
        <w:jc w:val="both"/>
        <w:rPr>
          <w:rFonts w:ascii="Times New Roman" w:hAnsi="Times New Roman" w:cs="Times New Roman"/>
          <w:sz w:val="28"/>
          <w:szCs w:val="28"/>
          <w:lang w:eastAsia="ru-RU"/>
        </w:rPr>
      </w:pPr>
      <w:r w:rsidRPr="003646D5">
        <w:rPr>
          <w:rFonts w:ascii="Times New Roman" w:hAnsi="Times New Roman" w:cs="Times New Roman"/>
          <w:sz w:val="28"/>
          <w:szCs w:val="28"/>
          <w:lang w:eastAsia="ru-RU"/>
        </w:rPr>
        <w:t>Сущность, задачи и содержание экономического анализа, его роль в системе управления экономическими субъектами. Метод и методика экономического анализа.</w:t>
      </w:r>
    </w:p>
    <w:p w14:paraId="1FB73F8F" w14:textId="77777777" w:rsidR="003646D5" w:rsidRPr="003646D5" w:rsidRDefault="003646D5" w:rsidP="003646D5">
      <w:pPr>
        <w:shd w:val="clear" w:color="auto" w:fill="FFFFFF"/>
        <w:spacing w:line="360" w:lineRule="auto"/>
        <w:ind w:firstLine="851"/>
        <w:rPr>
          <w:rFonts w:ascii="Times New Roman" w:hAnsi="Times New Roman" w:cs="Times New Roman"/>
          <w:sz w:val="28"/>
          <w:szCs w:val="28"/>
        </w:rPr>
      </w:pPr>
    </w:p>
    <w:p w14:paraId="540E1835" w14:textId="77777777" w:rsidR="003646D5" w:rsidRPr="003646D5" w:rsidRDefault="003646D5" w:rsidP="003646D5">
      <w:pPr>
        <w:shd w:val="clear" w:color="auto" w:fill="FFFFFF"/>
        <w:spacing w:line="360" w:lineRule="auto"/>
        <w:ind w:right="14" w:firstLine="851"/>
        <w:jc w:val="both"/>
        <w:rPr>
          <w:rFonts w:ascii="Times New Roman" w:hAnsi="Times New Roman" w:cs="Times New Roman"/>
          <w:sz w:val="28"/>
          <w:szCs w:val="28"/>
        </w:rPr>
      </w:pPr>
      <w:r w:rsidRPr="003646D5">
        <w:rPr>
          <w:rFonts w:ascii="Times New Roman" w:hAnsi="Times New Roman" w:cs="Times New Roman"/>
          <w:b/>
          <w:bCs/>
          <w:sz w:val="28"/>
          <w:szCs w:val="28"/>
        </w:rPr>
        <w:t xml:space="preserve">Тема 2. Учет и анализ </w:t>
      </w:r>
      <w:proofErr w:type="spellStart"/>
      <w:r w:rsidRPr="003646D5">
        <w:rPr>
          <w:rFonts w:ascii="Times New Roman" w:hAnsi="Times New Roman" w:cs="Times New Roman"/>
          <w:b/>
          <w:bCs/>
          <w:sz w:val="28"/>
          <w:szCs w:val="28"/>
        </w:rPr>
        <w:t>внеоборотных</w:t>
      </w:r>
      <w:proofErr w:type="spellEnd"/>
      <w:r w:rsidRPr="003646D5">
        <w:rPr>
          <w:rFonts w:ascii="Times New Roman" w:hAnsi="Times New Roman" w:cs="Times New Roman"/>
          <w:b/>
          <w:bCs/>
          <w:sz w:val="28"/>
          <w:szCs w:val="28"/>
        </w:rPr>
        <w:t xml:space="preserve"> активов и направления его совершенствования. </w:t>
      </w:r>
    </w:p>
    <w:p w14:paraId="3BC37921" w14:textId="77777777" w:rsidR="003646D5" w:rsidRPr="003646D5" w:rsidRDefault="003646D5" w:rsidP="003646D5">
      <w:pPr>
        <w:shd w:val="clear" w:color="auto" w:fill="FFFFFF"/>
        <w:spacing w:line="360" w:lineRule="auto"/>
        <w:ind w:firstLine="851"/>
        <w:rPr>
          <w:rFonts w:ascii="Times New Roman" w:hAnsi="Times New Roman" w:cs="Times New Roman"/>
          <w:sz w:val="28"/>
          <w:szCs w:val="28"/>
        </w:rPr>
      </w:pPr>
      <w:r w:rsidRPr="003646D5">
        <w:rPr>
          <w:rFonts w:ascii="Times New Roman" w:hAnsi="Times New Roman" w:cs="Times New Roman"/>
          <w:spacing w:val="-1"/>
          <w:sz w:val="28"/>
          <w:szCs w:val="28"/>
        </w:rPr>
        <w:t>Основные средства, их классификация и оценка.</w:t>
      </w:r>
    </w:p>
    <w:p w14:paraId="550AB297" w14:textId="77777777" w:rsidR="003646D5" w:rsidRPr="003646D5" w:rsidRDefault="003646D5" w:rsidP="003646D5">
      <w:pPr>
        <w:shd w:val="clear" w:color="auto" w:fill="FFFFFF"/>
        <w:spacing w:line="360" w:lineRule="auto"/>
        <w:ind w:right="5" w:firstLine="851"/>
        <w:jc w:val="both"/>
        <w:rPr>
          <w:rFonts w:ascii="Times New Roman" w:hAnsi="Times New Roman" w:cs="Times New Roman"/>
          <w:sz w:val="28"/>
          <w:szCs w:val="28"/>
        </w:rPr>
      </w:pPr>
      <w:r w:rsidRPr="003646D5">
        <w:rPr>
          <w:rFonts w:ascii="Times New Roman" w:hAnsi="Times New Roman" w:cs="Times New Roman"/>
          <w:sz w:val="28"/>
          <w:szCs w:val="28"/>
        </w:rPr>
        <w:t xml:space="preserve">Учет поступления и выбытия основных средств. Учет затрат по капитальному строительству. Способы начисления и учет амортизации </w:t>
      </w:r>
      <w:r w:rsidRPr="003646D5">
        <w:rPr>
          <w:rFonts w:ascii="Times New Roman" w:hAnsi="Times New Roman" w:cs="Times New Roman"/>
          <w:spacing w:val="-1"/>
          <w:sz w:val="28"/>
          <w:szCs w:val="28"/>
        </w:rPr>
        <w:t xml:space="preserve">основных средств. Учет восстановления основных средств. Учет операций </w:t>
      </w:r>
      <w:r w:rsidRPr="003646D5">
        <w:rPr>
          <w:rFonts w:ascii="Times New Roman" w:hAnsi="Times New Roman" w:cs="Times New Roman"/>
          <w:sz w:val="28"/>
          <w:szCs w:val="28"/>
        </w:rPr>
        <w:t xml:space="preserve">по договорам аренды и лизинга. Переоценка основных средств. Взаимосвязь </w:t>
      </w:r>
      <w:r w:rsidRPr="003646D5">
        <w:rPr>
          <w:rFonts w:ascii="Times New Roman" w:hAnsi="Times New Roman" w:cs="Times New Roman"/>
          <w:sz w:val="28"/>
          <w:szCs w:val="28"/>
        </w:rPr>
        <w:lastRenderedPageBreak/>
        <w:t xml:space="preserve">бухгалтерского и налогового учета основных средств. </w:t>
      </w:r>
      <w:r w:rsidRPr="003646D5">
        <w:rPr>
          <w:rFonts w:ascii="Times New Roman" w:hAnsi="Times New Roman" w:cs="Times New Roman"/>
          <w:spacing w:val="-1"/>
          <w:sz w:val="28"/>
          <w:szCs w:val="28"/>
        </w:rPr>
        <w:t xml:space="preserve">Сравнение российской и международной практики учета основных средств </w:t>
      </w:r>
      <w:r w:rsidRPr="003646D5">
        <w:rPr>
          <w:rFonts w:ascii="Times New Roman" w:hAnsi="Times New Roman" w:cs="Times New Roman"/>
          <w:sz w:val="28"/>
          <w:szCs w:val="28"/>
        </w:rPr>
        <w:t>и пути совершенствования учета в России.</w:t>
      </w:r>
    </w:p>
    <w:p w14:paraId="16722F43" w14:textId="77777777" w:rsidR="003646D5" w:rsidRPr="003646D5" w:rsidRDefault="003646D5" w:rsidP="003646D5">
      <w:pPr>
        <w:shd w:val="clear" w:color="auto" w:fill="FFFFFF"/>
        <w:spacing w:line="360" w:lineRule="auto"/>
        <w:ind w:left="542"/>
        <w:rPr>
          <w:rFonts w:ascii="Times New Roman" w:hAnsi="Times New Roman" w:cs="Times New Roman"/>
          <w:sz w:val="28"/>
          <w:szCs w:val="28"/>
        </w:rPr>
      </w:pPr>
      <w:r w:rsidRPr="003646D5">
        <w:rPr>
          <w:rFonts w:ascii="Times New Roman" w:hAnsi="Times New Roman" w:cs="Times New Roman"/>
          <w:sz w:val="28"/>
          <w:szCs w:val="28"/>
        </w:rPr>
        <w:t>Понятие, классификация и учет нематериальных активов.</w:t>
      </w:r>
    </w:p>
    <w:p w14:paraId="358BE01A" w14:textId="77777777" w:rsidR="003646D5" w:rsidRPr="003646D5" w:rsidRDefault="003646D5" w:rsidP="003646D5">
      <w:pPr>
        <w:shd w:val="clear" w:color="auto" w:fill="FFFFFF"/>
        <w:spacing w:line="360" w:lineRule="auto"/>
        <w:ind w:left="5" w:right="14" w:firstLine="542"/>
        <w:jc w:val="both"/>
        <w:rPr>
          <w:rFonts w:ascii="Times New Roman" w:hAnsi="Times New Roman" w:cs="Times New Roman"/>
          <w:sz w:val="28"/>
          <w:szCs w:val="28"/>
        </w:rPr>
      </w:pPr>
      <w:r w:rsidRPr="003646D5">
        <w:rPr>
          <w:rFonts w:ascii="Times New Roman" w:hAnsi="Times New Roman" w:cs="Times New Roman"/>
          <w:sz w:val="28"/>
          <w:szCs w:val="28"/>
        </w:rPr>
        <w:t>Учет расходов по выполнению научно-исследовательских, опытно-конструкторских и технологических работ.</w:t>
      </w:r>
    </w:p>
    <w:p w14:paraId="52211937" w14:textId="77777777" w:rsidR="003646D5" w:rsidRPr="003646D5" w:rsidRDefault="003646D5" w:rsidP="003646D5">
      <w:pPr>
        <w:shd w:val="clear" w:color="auto" w:fill="FFFFFF"/>
        <w:spacing w:line="360" w:lineRule="auto"/>
        <w:ind w:left="542"/>
        <w:rPr>
          <w:rFonts w:ascii="Times New Roman" w:hAnsi="Times New Roman" w:cs="Times New Roman"/>
          <w:sz w:val="28"/>
          <w:szCs w:val="28"/>
        </w:rPr>
      </w:pPr>
      <w:r w:rsidRPr="003646D5">
        <w:rPr>
          <w:rFonts w:ascii="Times New Roman" w:hAnsi="Times New Roman" w:cs="Times New Roman"/>
          <w:sz w:val="28"/>
          <w:szCs w:val="28"/>
        </w:rPr>
        <w:t>Раскрытие информации в финансовой отчетности.</w:t>
      </w:r>
    </w:p>
    <w:p w14:paraId="5AD12FAA" w14:textId="77777777" w:rsidR="003646D5" w:rsidRPr="003646D5" w:rsidRDefault="003646D5" w:rsidP="003646D5">
      <w:pPr>
        <w:shd w:val="clear" w:color="auto" w:fill="FFFFFF"/>
        <w:spacing w:line="360" w:lineRule="auto"/>
        <w:ind w:firstLine="542"/>
        <w:jc w:val="both"/>
        <w:rPr>
          <w:rFonts w:ascii="Times New Roman" w:hAnsi="Times New Roman" w:cs="Times New Roman"/>
          <w:sz w:val="28"/>
          <w:szCs w:val="28"/>
        </w:rPr>
      </w:pPr>
      <w:r w:rsidRPr="003646D5">
        <w:rPr>
          <w:rFonts w:ascii="Times New Roman" w:hAnsi="Times New Roman" w:cs="Times New Roman"/>
          <w:sz w:val="28"/>
          <w:szCs w:val="28"/>
        </w:rPr>
        <w:t xml:space="preserve">Анализ наличия, движения и эффективности использования </w:t>
      </w:r>
      <w:proofErr w:type="spellStart"/>
      <w:r w:rsidRPr="003646D5">
        <w:rPr>
          <w:rFonts w:ascii="Times New Roman" w:hAnsi="Times New Roman" w:cs="Times New Roman"/>
          <w:sz w:val="28"/>
          <w:szCs w:val="28"/>
        </w:rPr>
        <w:t>внеоборотных</w:t>
      </w:r>
      <w:proofErr w:type="spellEnd"/>
      <w:r w:rsidRPr="003646D5">
        <w:rPr>
          <w:rFonts w:ascii="Times New Roman" w:hAnsi="Times New Roman" w:cs="Times New Roman"/>
          <w:sz w:val="28"/>
          <w:szCs w:val="28"/>
        </w:rPr>
        <w:t xml:space="preserve"> активов.</w:t>
      </w:r>
    </w:p>
    <w:p w14:paraId="261E810C" w14:textId="77777777" w:rsidR="003646D5" w:rsidRPr="003646D5" w:rsidRDefault="003646D5" w:rsidP="003646D5">
      <w:pPr>
        <w:shd w:val="clear" w:color="auto" w:fill="FFFFFF"/>
        <w:spacing w:line="360" w:lineRule="auto"/>
        <w:ind w:firstLine="542"/>
        <w:jc w:val="both"/>
        <w:rPr>
          <w:rFonts w:ascii="Times New Roman" w:hAnsi="Times New Roman" w:cs="Times New Roman"/>
          <w:sz w:val="28"/>
          <w:szCs w:val="28"/>
        </w:rPr>
      </w:pPr>
    </w:p>
    <w:p w14:paraId="7B497F99" w14:textId="77777777" w:rsidR="003646D5" w:rsidRPr="003646D5" w:rsidRDefault="003646D5" w:rsidP="003646D5">
      <w:pPr>
        <w:shd w:val="clear" w:color="auto" w:fill="FFFFFF"/>
        <w:spacing w:line="360" w:lineRule="auto"/>
        <w:ind w:firstLine="552"/>
        <w:rPr>
          <w:rFonts w:ascii="Times New Roman" w:hAnsi="Times New Roman" w:cs="Times New Roman"/>
          <w:b/>
          <w:bCs/>
          <w:sz w:val="28"/>
          <w:szCs w:val="28"/>
        </w:rPr>
      </w:pPr>
      <w:r w:rsidRPr="003646D5">
        <w:rPr>
          <w:rFonts w:ascii="Times New Roman" w:hAnsi="Times New Roman" w:cs="Times New Roman"/>
          <w:b/>
          <w:bCs/>
          <w:sz w:val="28"/>
          <w:szCs w:val="28"/>
        </w:rPr>
        <w:t>Тема 3. Учет и анализ долгосрочных инвестиций и финансовых вложений</w:t>
      </w:r>
    </w:p>
    <w:p w14:paraId="4DB11368" w14:textId="77777777" w:rsidR="003646D5" w:rsidRPr="003646D5" w:rsidRDefault="003646D5" w:rsidP="003646D5">
      <w:pPr>
        <w:shd w:val="clear" w:color="auto" w:fill="FFFFFF"/>
        <w:spacing w:line="360" w:lineRule="auto"/>
        <w:ind w:firstLine="567"/>
        <w:jc w:val="both"/>
        <w:rPr>
          <w:rFonts w:ascii="Times New Roman" w:hAnsi="Times New Roman" w:cs="Times New Roman"/>
          <w:sz w:val="28"/>
          <w:szCs w:val="28"/>
        </w:rPr>
      </w:pPr>
      <w:r w:rsidRPr="003646D5">
        <w:rPr>
          <w:rFonts w:ascii="Times New Roman" w:hAnsi="Times New Roman" w:cs="Times New Roman"/>
          <w:sz w:val="28"/>
          <w:szCs w:val="28"/>
        </w:rPr>
        <w:t>Долгосрочные инвестиции, их структура и организация учета.</w:t>
      </w:r>
    </w:p>
    <w:p w14:paraId="1D425C51" w14:textId="77777777" w:rsidR="003646D5" w:rsidRPr="003646D5" w:rsidRDefault="003646D5" w:rsidP="003646D5">
      <w:pPr>
        <w:shd w:val="clear" w:color="auto" w:fill="FFFFFF"/>
        <w:spacing w:line="360" w:lineRule="auto"/>
        <w:ind w:right="24" w:firstLine="542"/>
        <w:jc w:val="both"/>
        <w:rPr>
          <w:rFonts w:ascii="Times New Roman" w:hAnsi="Times New Roman" w:cs="Times New Roman"/>
          <w:sz w:val="28"/>
          <w:szCs w:val="28"/>
        </w:rPr>
      </w:pPr>
      <w:r w:rsidRPr="003646D5">
        <w:rPr>
          <w:rFonts w:ascii="Times New Roman" w:hAnsi="Times New Roman" w:cs="Times New Roman"/>
          <w:sz w:val="28"/>
          <w:szCs w:val="28"/>
        </w:rPr>
        <w:t>Понятие финансовых вложений и финансовых инструментов. Классификация и способы оценки финансовых вложений.</w:t>
      </w:r>
    </w:p>
    <w:p w14:paraId="15DC599C" w14:textId="77777777" w:rsidR="003646D5" w:rsidRPr="003646D5" w:rsidRDefault="003646D5" w:rsidP="003646D5">
      <w:pPr>
        <w:shd w:val="clear" w:color="auto" w:fill="FFFFFF"/>
        <w:spacing w:line="360" w:lineRule="auto"/>
        <w:ind w:firstLine="547"/>
        <w:jc w:val="both"/>
        <w:rPr>
          <w:rFonts w:ascii="Times New Roman" w:hAnsi="Times New Roman" w:cs="Times New Roman"/>
          <w:sz w:val="28"/>
          <w:szCs w:val="28"/>
        </w:rPr>
      </w:pPr>
      <w:r w:rsidRPr="003646D5">
        <w:rPr>
          <w:rFonts w:ascii="Times New Roman" w:hAnsi="Times New Roman" w:cs="Times New Roman"/>
          <w:spacing w:val="-1"/>
          <w:sz w:val="28"/>
          <w:szCs w:val="28"/>
        </w:rPr>
        <w:t>Учет финансовых инвестиций в акции и уставные капиталы других организаций</w:t>
      </w:r>
    </w:p>
    <w:p w14:paraId="41666268" w14:textId="77777777" w:rsidR="003646D5" w:rsidRPr="003646D5" w:rsidRDefault="003646D5" w:rsidP="003646D5">
      <w:pPr>
        <w:shd w:val="clear" w:color="auto" w:fill="FFFFFF"/>
        <w:spacing w:line="360" w:lineRule="auto"/>
        <w:ind w:left="10" w:right="5" w:firstLine="538"/>
        <w:jc w:val="both"/>
        <w:rPr>
          <w:rFonts w:ascii="Times New Roman" w:hAnsi="Times New Roman" w:cs="Times New Roman"/>
          <w:sz w:val="28"/>
          <w:szCs w:val="28"/>
        </w:rPr>
      </w:pPr>
      <w:r w:rsidRPr="003646D5">
        <w:rPr>
          <w:rFonts w:ascii="Times New Roman" w:hAnsi="Times New Roman" w:cs="Times New Roman"/>
          <w:sz w:val="28"/>
          <w:szCs w:val="28"/>
        </w:rPr>
        <w:t>Учет долговых ценных бумаг и предоставленных займов. Учет операций с векселями.</w:t>
      </w:r>
    </w:p>
    <w:p w14:paraId="0FD9F41E" w14:textId="77777777" w:rsidR="003646D5" w:rsidRPr="003646D5" w:rsidRDefault="003646D5" w:rsidP="003646D5">
      <w:pPr>
        <w:shd w:val="clear" w:color="auto" w:fill="FFFFFF"/>
        <w:spacing w:line="360" w:lineRule="auto"/>
        <w:ind w:left="5" w:firstLine="542"/>
        <w:jc w:val="both"/>
        <w:rPr>
          <w:rFonts w:ascii="Times New Roman" w:hAnsi="Times New Roman" w:cs="Times New Roman"/>
          <w:spacing w:val="-1"/>
          <w:sz w:val="28"/>
          <w:szCs w:val="28"/>
        </w:rPr>
      </w:pPr>
      <w:r w:rsidRPr="003646D5">
        <w:rPr>
          <w:rFonts w:ascii="Times New Roman" w:hAnsi="Times New Roman" w:cs="Times New Roman"/>
          <w:sz w:val="28"/>
          <w:szCs w:val="28"/>
        </w:rPr>
        <w:t xml:space="preserve">Учет </w:t>
      </w:r>
      <w:r w:rsidRPr="003646D5">
        <w:rPr>
          <w:rFonts w:ascii="Times New Roman" w:hAnsi="Times New Roman" w:cs="Times New Roman"/>
          <w:spacing w:val="-1"/>
          <w:sz w:val="28"/>
          <w:szCs w:val="28"/>
        </w:rPr>
        <w:t>приобретенных прав требований. Учет резервов под обесценение финансовых вложений.</w:t>
      </w:r>
    </w:p>
    <w:p w14:paraId="3776EF8D" w14:textId="77777777" w:rsidR="003646D5" w:rsidRPr="003646D5" w:rsidRDefault="003646D5" w:rsidP="003646D5">
      <w:pPr>
        <w:shd w:val="clear" w:color="auto" w:fill="FFFFFF"/>
        <w:spacing w:line="360" w:lineRule="auto"/>
        <w:ind w:left="5" w:firstLine="542"/>
        <w:jc w:val="both"/>
        <w:rPr>
          <w:rFonts w:ascii="Times New Roman" w:hAnsi="Times New Roman" w:cs="Times New Roman"/>
          <w:sz w:val="28"/>
          <w:szCs w:val="28"/>
        </w:rPr>
      </w:pPr>
      <w:r w:rsidRPr="003646D5">
        <w:rPr>
          <w:rFonts w:ascii="Times New Roman" w:hAnsi="Times New Roman" w:cs="Times New Roman"/>
          <w:sz w:val="28"/>
          <w:szCs w:val="28"/>
        </w:rPr>
        <w:t>Выбытие финансовых вложений.</w:t>
      </w:r>
    </w:p>
    <w:p w14:paraId="68D0C717" w14:textId="77777777" w:rsidR="003646D5" w:rsidRPr="003646D5" w:rsidRDefault="003646D5" w:rsidP="003646D5">
      <w:pPr>
        <w:shd w:val="clear" w:color="auto" w:fill="FFFFFF"/>
        <w:spacing w:line="360" w:lineRule="auto"/>
        <w:ind w:left="5" w:right="5" w:firstLine="547"/>
        <w:jc w:val="both"/>
        <w:rPr>
          <w:rFonts w:ascii="Times New Roman" w:hAnsi="Times New Roman" w:cs="Times New Roman"/>
          <w:sz w:val="28"/>
          <w:szCs w:val="28"/>
        </w:rPr>
      </w:pPr>
      <w:r w:rsidRPr="003646D5">
        <w:rPr>
          <w:rFonts w:ascii="Times New Roman" w:hAnsi="Times New Roman" w:cs="Times New Roman"/>
          <w:spacing w:val="-2"/>
          <w:sz w:val="28"/>
          <w:szCs w:val="28"/>
        </w:rPr>
        <w:t xml:space="preserve">Сравнение российской и международной практики учета финансовых </w:t>
      </w:r>
      <w:r w:rsidRPr="003646D5">
        <w:rPr>
          <w:rFonts w:ascii="Times New Roman" w:hAnsi="Times New Roman" w:cs="Times New Roman"/>
          <w:spacing w:val="-1"/>
          <w:sz w:val="28"/>
          <w:szCs w:val="28"/>
        </w:rPr>
        <w:t>инструментов и пути совершенствования учета в России.</w:t>
      </w:r>
    </w:p>
    <w:p w14:paraId="2C72B983" w14:textId="77777777" w:rsidR="003646D5" w:rsidRPr="003646D5" w:rsidRDefault="003646D5" w:rsidP="003646D5">
      <w:pPr>
        <w:shd w:val="clear" w:color="auto" w:fill="FFFFFF"/>
        <w:spacing w:line="360" w:lineRule="auto"/>
        <w:ind w:left="542"/>
        <w:rPr>
          <w:rFonts w:ascii="Times New Roman" w:hAnsi="Times New Roman" w:cs="Times New Roman"/>
          <w:sz w:val="28"/>
          <w:szCs w:val="28"/>
        </w:rPr>
      </w:pPr>
      <w:r w:rsidRPr="003646D5">
        <w:rPr>
          <w:rFonts w:ascii="Times New Roman" w:hAnsi="Times New Roman" w:cs="Times New Roman"/>
          <w:sz w:val="28"/>
          <w:szCs w:val="28"/>
        </w:rPr>
        <w:t>Раскрытие информации в финансовой отчетности.</w:t>
      </w:r>
    </w:p>
    <w:p w14:paraId="4843AF9B" w14:textId="77777777" w:rsidR="003646D5" w:rsidRPr="003646D5" w:rsidRDefault="003646D5" w:rsidP="003646D5">
      <w:pPr>
        <w:shd w:val="clear" w:color="auto" w:fill="FFFFFF"/>
        <w:spacing w:line="360" w:lineRule="auto"/>
        <w:ind w:left="542"/>
        <w:rPr>
          <w:rFonts w:ascii="Times New Roman" w:hAnsi="Times New Roman" w:cs="Times New Roman"/>
          <w:sz w:val="28"/>
          <w:szCs w:val="28"/>
        </w:rPr>
      </w:pPr>
      <w:r w:rsidRPr="003646D5">
        <w:rPr>
          <w:rFonts w:ascii="Times New Roman" w:hAnsi="Times New Roman" w:cs="Times New Roman"/>
          <w:sz w:val="28"/>
          <w:szCs w:val="28"/>
        </w:rPr>
        <w:t>Анализ эффективности финансовых вложений.</w:t>
      </w:r>
    </w:p>
    <w:p w14:paraId="67B49F0E" w14:textId="77777777" w:rsidR="003646D5" w:rsidRPr="003646D5" w:rsidRDefault="003646D5" w:rsidP="003646D5">
      <w:pPr>
        <w:shd w:val="clear" w:color="auto" w:fill="FFFFFF"/>
        <w:spacing w:line="360" w:lineRule="auto"/>
        <w:ind w:left="542"/>
        <w:rPr>
          <w:rFonts w:ascii="Times New Roman" w:hAnsi="Times New Roman" w:cs="Times New Roman"/>
          <w:sz w:val="28"/>
          <w:szCs w:val="28"/>
        </w:rPr>
      </w:pPr>
    </w:p>
    <w:p w14:paraId="1746BC72" w14:textId="77777777" w:rsidR="003646D5" w:rsidRPr="003646D5" w:rsidRDefault="003646D5" w:rsidP="003646D5">
      <w:pPr>
        <w:shd w:val="clear" w:color="auto" w:fill="FFFFFF"/>
        <w:spacing w:line="360" w:lineRule="auto"/>
        <w:ind w:left="5" w:right="5" w:firstLine="547"/>
        <w:jc w:val="both"/>
        <w:rPr>
          <w:rFonts w:ascii="Times New Roman" w:hAnsi="Times New Roman" w:cs="Times New Roman"/>
          <w:sz w:val="28"/>
          <w:szCs w:val="28"/>
        </w:rPr>
      </w:pPr>
      <w:r w:rsidRPr="003646D5">
        <w:rPr>
          <w:rFonts w:ascii="Times New Roman" w:hAnsi="Times New Roman" w:cs="Times New Roman"/>
          <w:b/>
          <w:bCs/>
          <w:sz w:val="28"/>
          <w:szCs w:val="28"/>
        </w:rPr>
        <w:lastRenderedPageBreak/>
        <w:t>Тема 4. Учет и анализ денежных средств. Проблемы формирования информационной базы для составления отчета о движении денежных средств</w:t>
      </w:r>
    </w:p>
    <w:p w14:paraId="0FB82B85" w14:textId="77777777" w:rsidR="003646D5" w:rsidRPr="003646D5" w:rsidRDefault="003646D5" w:rsidP="003646D5">
      <w:pPr>
        <w:shd w:val="clear" w:color="auto" w:fill="FFFFFF"/>
        <w:spacing w:line="360" w:lineRule="auto"/>
        <w:ind w:left="547"/>
        <w:rPr>
          <w:rFonts w:ascii="Times New Roman" w:hAnsi="Times New Roman" w:cs="Times New Roman"/>
          <w:sz w:val="28"/>
          <w:szCs w:val="28"/>
        </w:rPr>
      </w:pPr>
      <w:r w:rsidRPr="003646D5">
        <w:rPr>
          <w:rFonts w:ascii="Times New Roman" w:hAnsi="Times New Roman" w:cs="Times New Roman"/>
          <w:spacing w:val="-1"/>
          <w:sz w:val="28"/>
          <w:szCs w:val="28"/>
        </w:rPr>
        <w:t>Учет кассовых операций и денежных документов.</w:t>
      </w:r>
    </w:p>
    <w:p w14:paraId="276A5972" w14:textId="77777777" w:rsidR="003646D5" w:rsidRPr="003646D5" w:rsidRDefault="003646D5" w:rsidP="003646D5">
      <w:pPr>
        <w:shd w:val="clear" w:color="auto" w:fill="FFFFFF"/>
        <w:spacing w:line="360" w:lineRule="auto"/>
        <w:ind w:left="14" w:right="14" w:firstLine="528"/>
        <w:jc w:val="both"/>
        <w:rPr>
          <w:rFonts w:ascii="Times New Roman" w:hAnsi="Times New Roman" w:cs="Times New Roman"/>
          <w:sz w:val="28"/>
          <w:szCs w:val="28"/>
        </w:rPr>
      </w:pPr>
      <w:r w:rsidRPr="003646D5">
        <w:rPr>
          <w:rFonts w:ascii="Times New Roman" w:hAnsi="Times New Roman" w:cs="Times New Roman"/>
          <w:sz w:val="28"/>
          <w:szCs w:val="28"/>
        </w:rPr>
        <w:t>Виды расчетов, учет операций по расчетным и другим счетам в банках.</w:t>
      </w:r>
    </w:p>
    <w:p w14:paraId="35F632DF" w14:textId="77777777" w:rsidR="003646D5" w:rsidRPr="003646D5" w:rsidRDefault="003646D5" w:rsidP="003646D5">
      <w:pPr>
        <w:shd w:val="clear" w:color="auto" w:fill="FFFFFF"/>
        <w:spacing w:line="360" w:lineRule="auto"/>
        <w:ind w:left="547"/>
        <w:rPr>
          <w:rFonts w:ascii="Times New Roman" w:hAnsi="Times New Roman" w:cs="Times New Roman"/>
          <w:sz w:val="28"/>
          <w:szCs w:val="28"/>
        </w:rPr>
      </w:pPr>
      <w:r w:rsidRPr="003646D5">
        <w:rPr>
          <w:rFonts w:ascii="Times New Roman" w:hAnsi="Times New Roman" w:cs="Times New Roman"/>
          <w:spacing w:val="-1"/>
          <w:sz w:val="28"/>
          <w:szCs w:val="28"/>
        </w:rPr>
        <w:t>Учет переводов в пути.</w:t>
      </w:r>
    </w:p>
    <w:p w14:paraId="410A614A" w14:textId="77777777" w:rsidR="003646D5" w:rsidRPr="003646D5" w:rsidRDefault="003646D5" w:rsidP="003646D5">
      <w:pPr>
        <w:shd w:val="clear" w:color="auto" w:fill="FFFFFF"/>
        <w:spacing w:line="360" w:lineRule="auto"/>
        <w:ind w:right="19" w:firstLine="547"/>
        <w:jc w:val="both"/>
        <w:rPr>
          <w:rFonts w:ascii="Times New Roman" w:hAnsi="Times New Roman" w:cs="Times New Roman"/>
          <w:sz w:val="28"/>
          <w:szCs w:val="28"/>
        </w:rPr>
      </w:pPr>
      <w:r w:rsidRPr="003646D5">
        <w:rPr>
          <w:rFonts w:ascii="Times New Roman" w:hAnsi="Times New Roman" w:cs="Times New Roman"/>
          <w:sz w:val="28"/>
          <w:szCs w:val="28"/>
        </w:rPr>
        <w:t>Учет денежных средств, выраженных в иностранной валюте. Курсовые разницы и порядок их отражения в учете.</w:t>
      </w:r>
    </w:p>
    <w:p w14:paraId="46432A46" w14:textId="77777777" w:rsidR="003646D5" w:rsidRPr="003646D5" w:rsidRDefault="003646D5" w:rsidP="003646D5">
      <w:pPr>
        <w:shd w:val="clear" w:color="auto" w:fill="FFFFFF"/>
        <w:spacing w:line="360" w:lineRule="auto"/>
        <w:ind w:right="10" w:firstLine="542"/>
        <w:jc w:val="both"/>
        <w:rPr>
          <w:rFonts w:ascii="Times New Roman" w:hAnsi="Times New Roman" w:cs="Times New Roman"/>
          <w:sz w:val="28"/>
          <w:szCs w:val="28"/>
        </w:rPr>
      </w:pPr>
      <w:r w:rsidRPr="003646D5">
        <w:rPr>
          <w:rFonts w:ascii="Times New Roman" w:hAnsi="Times New Roman" w:cs="Times New Roman"/>
          <w:sz w:val="28"/>
          <w:szCs w:val="28"/>
        </w:rPr>
        <w:t>Инвентаризация денежных средств. Порядок отражения ее результатов в бухгалтерском учете.</w:t>
      </w:r>
    </w:p>
    <w:p w14:paraId="19B9A9D5" w14:textId="77777777" w:rsidR="003646D5" w:rsidRPr="003646D5" w:rsidRDefault="003646D5" w:rsidP="003646D5">
      <w:pPr>
        <w:shd w:val="clear" w:color="auto" w:fill="FFFFFF"/>
        <w:spacing w:line="360" w:lineRule="auto"/>
        <w:ind w:left="10" w:right="5" w:firstLine="533"/>
        <w:jc w:val="both"/>
        <w:rPr>
          <w:rFonts w:ascii="Times New Roman" w:hAnsi="Times New Roman" w:cs="Times New Roman"/>
          <w:sz w:val="28"/>
          <w:szCs w:val="28"/>
        </w:rPr>
      </w:pPr>
      <w:r w:rsidRPr="003646D5">
        <w:rPr>
          <w:rFonts w:ascii="Times New Roman" w:hAnsi="Times New Roman" w:cs="Times New Roman"/>
          <w:sz w:val="28"/>
          <w:szCs w:val="28"/>
        </w:rPr>
        <w:t>Представление информации о денежных средствах в финансовой отчетности.</w:t>
      </w:r>
    </w:p>
    <w:p w14:paraId="02B50129" w14:textId="77777777" w:rsidR="003646D5" w:rsidRPr="003646D5" w:rsidRDefault="003646D5" w:rsidP="003646D5">
      <w:pPr>
        <w:shd w:val="clear" w:color="auto" w:fill="FFFFFF"/>
        <w:spacing w:line="360" w:lineRule="auto"/>
        <w:ind w:left="10" w:right="5" w:firstLine="533"/>
        <w:jc w:val="both"/>
        <w:rPr>
          <w:rFonts w:ascii="Times New Roman" w:hAnsi="Times New Roman" w:cs="Times New Roman"/>
          <w:sz w:val="28"/>
          <w:szCs w:val="28"/>
        </w:rPr>
      </w:pPr>
      <w:r w:rsidRPr="003646D5">
        <w:rPr>
          <w:rFonts w:ascii="Times New Roman" w:hAnsi="Times New Roman" w:cs="Times New Roman"/>
          <w:sz w:val="28"/>
          <w:szCs w:val="28"/>
        </w:rPr>
        <w:t>Анализ движения денежных потоков.</w:t>
      </w:r>
    </w:p>
    <w:p w14:paraId="74FA3EE2" w14:textId="77777777" w:rsidR="003646D5" w:rsidRPr="003646D5" w:rsidRDefault="003646D5" w:rsidP="003646D5">
      <w:pPr>
        <w:shd w:val="clear" w:color="auto" w:fill="FFFFFF"/>
        <w:spacing w:line="360" w:lineRule="auto"/>
        <w:ind w:left="10" w:right="5" w:firstLine="533"/>
        <w:jc w:val="both"/>
        <w:rPr>
          <w:rFonts w:ascii="Times New Roman" w:hAnsi="Times New Roman" w:cs="Times New Roman"/>
          <w:sz w:val="28"/>
          <w:szCs w:val="28"/>
        </w:rPr>
      </w:pPr>
    </w:p>
    <w:p w14:paraId="3F4B5EC3" w14:textId="77777777" w:rsidR="003646D5" w:rsidRPr="003646D5" w:rsidRDefault="003646D5" w:rsidP="003646D5">
      <w:pPr>
        <w:shd w:val="clear" w:color="auto" w:fill="FFFFFF"/>
        <w:spacing w:line="360" w:lineRule="auto"/>
        <w:ind w:left="5" w:right="10" w:firstLine="547"/>
        <w:jc w:val="both"/>
        <w:rPr>
          <w:rFonts w:ascii="Times New Roman" w:hAnsi="Times New Roman" w:cs="Times New Roman"/>
          <w:sz w:val="28"/>
          <w:szCs w:val="28"/>
        </w:rPr>
      </w:pPr>
      <w:r w:rsidRPr="003646D5">
        <w:rPr>
          <w:rFonts w:ascii="Times New Roman" w:hAnsi="Times New Roman" w:cs="Times New Roman"/>
          <w:b/>
          <w:bCs/>
          <w:spacing w:val="-2"/>
          <w:sz w:val="28"/>
          <w:szCs w:val="28"/>
        </w:rPr>
        <w:t xml:space="preserve">Тема 5. Учет и анализ материально-производственных запасов, основные </w:t>
      </w:r>
      <w:r w:rsidRPr="003646D5">
        <w:rPr>
          <w:rFonts w:ascii="Times New Roman" w:hAnsi="Times New Roman" w:cs="Times New Roman"/>
          <w:b/>
          <w:bCs/>
          <w:sz w:val="28"/>
          <w:szCs w:val="28"/>
        </w:rPr>
        <w:t>направления его оптимизации</w:t>
      </w:r>
    </w:p>
    <w:p w14:paraId="497F3695" w14:textId="77777777" w:rsidR="003646D5" w:rsidRPr="003646D5" w:rsidRDefault="003646D5" w:rsidP="003646D5">
      <w:pPr>
        <w:shd w:val="clear" w:color="auto" w:fill="FFFFFF"/>
        <w:spacing w:line="360" w:lineRule="auto"/>
        <w:ind w:left="542"/>
        <w:rPr>
          <w:rFonts w:ascii="Times New Roman" w:hAnsi="Times New Roman" w:cs="Times New Roman"/>
          <w:sz w:val="28"/>
          <w:szCs w:val="28"/>
        </w:rPr>
      </w:pPr>
      <w:r w:rsidRPr="003646D5">
        <w:rPr>
          <w:rFonts w:ascii="Times New Roman" w:hAnsi="Times New Roman" w:cs="Times New Roman"/>
          <w:sz w:val="28"/>
          <w:szCs w:val="28"/>
        </w:rPr>
        <w:t>Материально-производственные запасы, их состав и оценка.</w:t>
      </w:r>
    </w:p>
    <w:p w14:paraId="305DC081" w14:textId="77777777" w:rsidR="003646D5" w:rsidRPr="003646D5" w:rsidRDefault="003646D5" w:rsidP="003646D5">
      <w:pPr>
        <w:shd w:val="clear" w:color="auto" w:fill="FFFFFF"/>
        <w:spacing w:line="360" w:lineRule="auto"/>
        <w:ind w:left="547"/>
        <w:rPr>
          <w:rFonts w:ascii="Times New Roman" w:hAnsi="Times New Roman" w:cs="Times New Roman"/>
          <w:sz w:val="28"/>
          <w:szCs w:val="28"/>
        </w:rPr>
      </w:pPr>
      <w:r w:rsidRPr="003646D5">
        <w:rPr>
          <w:rFonts w:ascii="Times New Roman" w:hAnsi="Times New Roman" w:cs="Times New Roman"/>
          <w:spacing w:val="-1"/>
          <w:sz w:val="28"/>
          <w:szCs w:val="28"/>
        </w:rPr>
        <w:t>Учет заготовления и приобретения материальных ценностей.</w:t>
      </w:r>
    </w:p>
    <w:p w14:paraId="17AEEE8E" w14:textId="77777777" w:rsidR="003646D5" w:rsidRPr="003646D5" w:rsidRDefault="003646D5" w:rsidP="003646D5">
      <w:pPr>
        <w:shd w:val="clear" w:color="auto" w:fill="FFFFFF"/>
        <w:spacing w:line="360" w:lineRule="auto"/>
        <w:ind w:left="10" w:right="10" w:firstLine="538"/>
        <w:jc w:val="both"/>
        <w:rPr>
          <w:rFonts w:ascii="Times New Roman" w:hAnsi="Times New Roman" w:cs="Times New Roman"/>
          <w:sz w:val="28"/>
          <w:szCs w:val="28"/>
        </w:rPr>
      </w:pPr>
      <w:r w:rsidRPr="003646D5">
        <w:rPr>
          <w:rFonts w:ascii="Times New Roman" w:hAnsi="Times New Roman" w:cs="Times New Roman"/>
          <w:sz w:val="28"/>
          <w:szCs w:val="28"/>
        </w:rPr>
        <w:t>Учет расхода материальных ценностей. Порядок включения стоимости использованных материалов в затраты на производство по фактическим ценам закупки или приобретения (ФИФО), по средним фактическим ценам закупки или приобретения.</w:t>
      </w:r>
    </w:p>
    <w:p w14:paraId="2D028153" w14:textId="77777777" w:rsidR="003646D5" w:rsidRPr="003646D5" w:rsidRDefault="003646D5" w:rsidP="003646D5">
      <w:pPr>
        <w:shd w:val="clear" w:color="auto" w:fill="FFFFFF"/>
        <w:spacing w:line="360" w:lineRule="auto"/>
        <w:ind w:left="10" w:right="5" w:firstLine="533"/>
        <w:jc w:val="both"/>
        <w:rPr>
          <w:rFonts w:ascii="Times New Roman" w:hAnsi="Times New Roman" w:cs="Times New Roman"/>
          <w:sz w:val="28"/>
          <w:szCs w:val="28"/>
        </w:rPr>
      </w:pPr>
      <w:r w:rsidRPr="003646D5">
        <w:rPr>
          <w:rFonts w:ascii="Times New Roman" w:hAnsi="Times New Roman" w:cs="Times New Roman"/>
          <w:sz w:val="28"/>
          <w:szCs w:val="28"/>
        </w:rPr>
        <w:t xml:space="preserve">Инвентаризация материально-производственных запасов. Резерв под </w:t>
      </w:r>
      <w:r w:rsidRPr="003646D5">
        <w:rPr>
          <w:rFonts w:ascii="Times New Roman" w:hAnsi="Times New Roman" w:cs="Times New Roman"/>
          <w:spacing w:val="-1"/>
          <w:sz w:val="28"/>
          <w:szCs w:val="28"/>
        </w:rPr>
        <w:t>снижение стоимости материально-производственных запасов.</w:t>
      </w:r>
    </w:p>
    <w:p w14:paraId="5428086B" w14:textId="77777777" w:rsidR="003646D5" w:rsidRPr="003646D5" w:rsidRDefault="003646D5" w:rsidP="003646D5">
      <w:pPr>
        <w:shd w:val="clear" w:color="auto" w:fill="FFFFFF"/>
        <w:spacing w:line="360" w:lineRule="auto"/>
        <w:ind w:left="5" w:firstLine="547"/>
        <w:jc w:val="both"/>
        <w:rPr>
          <w:rFonts w:ascii="Times New Roman" w:hAnsi="Times New Roman" w:cs="Times New Roman"/>
          <w:sz w:val="28"/>
          <w:szCs w:val="28"/>
        </w:rPr>
      </w:pPr>
      <w:r w:rsidRPr="003646D5">
        <w:rPr>
          <w:rFonts w:ascii="Times New Roman" w:hAnsi="Times New Roman" w:cs="Times New Roman"/>
          <w:sz w:val="28"/>
          <w:szCs w:val="28"/>
        </w:rPr>
        <w:t>Сравнение российской и международной практики учета материально-производственных запасов и пути совершенствования учета в России.</w:t>
      </w:r>
    </w:p>
    <w:p w14:paraId="1ED7E4B6" w14:textId="77777777" w:rsidR="003646D5" w:rsidRPr="003646D5" w:rsidRDefault="003646D5" w:rsidP="003646D5">
      <w:pPr>
        <w:shd w:val="clear" w:color="auto" w:fill="FFFFFF"/>
        <w:spacing w:line="360" w:lineRule="auto"/>
        <w:ind w:left="542"/>
        <w:rPr>
          <w:rFonts w:ascii="Times New Roman" w:hAnsi="Times New Roman" w:cs="Times New Roman"/>
          <w:spacing w:val="-1"/>
          <w:sz w:val="28"/>
          <w:szCs w:val="28"/>
        </w:rPr>
      </w:pPr>
      <w:r w:rsidRPr="003646D5">
        <w:rPr>
          <w:rFonts w:ascii="Times New Roman" w:hAnsi="Times New Roman" w:cs="Times New Roman"/>
          <w:spacing w:val="-1"/>
          <w:sz w:val="28"/>
          <w:szCs w:val="28"/>
        </w:rPr>
        <w:t>Раскрытие информации в финансовой отчетности.</w:t>
      </w:r>
    </w:p>
    <w:p w14:paraId="5B6DECE9" w14:textId="77777777" w:rsidR="003646D5" w:rsidRPr="003646D5" w:rsidRDefault="003646D5" w:rsidP="003646D5">
      <w:pPr>
        <w:shd w:val="clear" w:color="auto" w:fill="FFFFFF"/>
        <w:spacing w:line="360" w:lineRule="auto"/>
        <w:ind w:left="542"/>
        <w:rPr>
          <w:rFonts w:ascii="Times New Roman" w:hAnsi="Times New Roman" w:cs="Times New Roman"/>
          <w:sz w:val="28"/>
          <w:szCs w:val="28"/>
        </w:rPr>
      </w:pPr>
      <w:r w:rsidRPr="003646D5">
        <w:rPr>
          <w:rFonts w:ascii="Times New Roman" w:hAnsi="Times New Roman" w:cs="Times New Roman"/>
          <w:sz w:val="28"/>
          <w:szCs w:val="28"/>
        </w:rPr>
        <w:t>Анализ обеспеченности материально- производственными запасами</w:t>
      </w:r>
    </w:p>
    <w:p w14:paraId="23269BD6" w14:textId="77777777" w:rsidR="003646D5" w:rsidRPr="003646D5" w:rsidRDefault="003646D5" w:rsidP="003646D5">
      <w:pPr>
        <w:shd w:val="clear" w:color="auto" w:fill="FFFFFF"/>
        <w:spacing w:line="360" w:lineRule="auto"/>
        <w:ind w:left="552"/>
        <w:rPr>
          <w:rFonts w:ascii="Times New Roman" w:hAnsi="Times New Roman" w:cs="Times New Roman"/>
          <w:b/>
          <w:bCs/>
          <w:spacing w:val="-2"/>
          <w:sz w:val="28"/>
          <w:szCs w:val="28"/>
        </w:rPr>
      </w:pPr>
    </w:p>
    <w:p w14:paraId="1B351784" w14:textId="77777777" w:rsidR="003646D5" w:rsidRPr="003646D5" w:rsidRDefault="003646D5" w:rsidP="003646D5">
      <w:pPr>
        <w:shd w:val="clear" w:color="auto" w:fill="FFFFFF"/>
        <w:spacing w:line="360" w:lineRule="auto"/>
        <w:ind w:firstLine="552"/>
        <w:rPr>
          <w:rFonts w:ascii="Times New Roman" w:hAnsi="Times New Roman" w:cs="Times New Roman"/>
          <w:sz w:val="28"/>
          <w:szCs w:val="28"/>
        </w:rPr>
      </w:pPr>
      <w:r w:rsidRPr="003646D5">
        <w:rPr>
          <w:rFonts w:ascii="Times New Roman" w:hAnsi="Times New Roman" w:cs="Times New Roman"/>
          <w:b/>
          <w:bCs/>
          <w:spacing w:val="-2"/>
          <w:sz w:val="28"/>
          <w:szCs w:val="28"/>
        </w:rPr>
        <w:lastRenderedPageBreak/>
        <w:t>Тема 6. Учет и анализ расходов и доходов по обычным видам деятельности</w:t>
      </w:r>
    </w:p>
    <w:p w14:paraId="5ED3F453" w14:textId="77777777" w:rsidR="003646D5" w:rsidRPr="003646D5" w:rsidRDefault="003646D5" w:rsidP="003646D5">
      <w:pPr>
        <w:shd w:val="clear" w:color="auto" w:fill="FFFFFF"/>
        <w:spacing w:line="360" w:lineRule="auto"/>
        <w:ind w:left="10" w:right="10" w:firstLine="538"/>
        <w:jc w:val="both"/>
        <w:rPr>
          <w:rFonts w:ascii="Times New Roman" w:hAnsi="Times New Roman" w:cs="Times New Roman"/>
          <w:sz w:val="28"/>
          <w:szCs w:val="28"/>
        </w:rPr>
      </w:pPr>
      <w:r w:rsidRPr="003646D5">
        <w:rPr>
          <w:rFonts w:ascii="Times New Roman" w:hAnsi="Times New Roman" w:cs="Times New Roman"/>
          <w:spacing w:val="-1"/>
          <w:sz w:val="28"/>
          <w:szCs w:val="28"/>
        </w:rPr>
        <w:t xml:space="preserve">Учет затрат на производство и определение себестоимости продукции </w:t>
      </w:r>
      <w:r w:rsidRPr="003646D5">
        <w:rPr>
          <w:rFonts w:ascii="Times New Roman" w:hAnsi="Times New Roman" w:cs="Times New Roman"/>
          <w:sz w:val="28"/>
          <w:szCs w:val="28"/>
        </w:rPr>
        <w:t>(работ, услуг). Учет затрат по элементам.</w:t>
      </w:r>
    </w:p>
    <w:p w14:paraId="0450F809" w14:textId="77777777" w:rsidR="003646D5" w:rsidRPr="003646D5" w:rsidRDefault="003646D5" w:rsidP="003646D5">
      <w:pPr>
        <w:shd w:val="clear" w:color="auto" w:fill="FFFFFF"/>
        <w:spacing w:line="360" w:lineRule="auto"/>
        <w:ind w:left="547"/>
        <w:rPr>
          <w:rFonts w:ascii="Times New Roman" w:hAnsi="Times New Roman" w:cs="Times New Roman"/>
          <w:sz w:val="28"/>
          <w:szCs w:val="28"/>
        </w:rPr>
      </w:pPr>
      <w:r w:rsidRPr="003646D5">
        <w:rPr>
          <w:rFonts w:ascii="Times New Roman" w:hAnsi="Times New Roman" w:cs="Times New Roman"/>
          <w:spacing w:val="-1"/>
          <w:sz w:val="28"/>
          <w:szCs w:val="28"/>
        </w:rPr>
        <w:t>Учет выпуска готовой продукции.</w:t>
      </w:r>
    </w:p>
    <w:p w14:paraId="3148299E" w14:textId="77777777" w:rsidR="003646D5" w:rsidRPr="003646D5" w:rsidRDefault="003646D5" w:rsidP="003646D5">
      <w:pPr>
        <w:shd w:val="clear" w:color="auto" w:fill="FFFFFF"/>
        <w:spacing w:line="360" w:lineRule="auto"/>
        <w:ind w:left="552"/>
        <w:rPr>
          <w:rFonts w:ascii="Times New Roman" w:hAnsi="Times New Roman" w:cs="Times New Roman"/>
          <w:sz w:val="28"/>
          <w:szCs w:val="28"/>
        </w:rPr>
      </w:pPr>
      <w:r w:rsidRPr="003646D5">
        <w:rPr>
          <w:rFonts w:ascii="Times New Roman" w:hAnsi="Times New Roman" w:cs="Times New Roman"/>
          <w:spacing w:val="-1"/>
          <w:sz w:val="28"/>
          <w:szCs w:val="28"/>
        </w:rPr>
        <w:t>Синтетический и аналитический учет готовой продукции.</w:t>
      </w:r>
    </w:p>
    <w:p w14:paraId="38715CA7" w14:textId="77777777" w:rsidR="003646D5" w:rsidRPr="003646D5" w:rsidRDefault="003646D5" w:rsidP="003646D5">
      <w:pPr>
        <w:shd w:val="clear" w:color="auto" w:fill="FFFFFF"/>
        <w:spacing w:line="360" w:lineRule="auto"/>
        <w:ind w:left="10" w:firstLine="533"/>
        <w:jc w:val="both"/>
        <w:rPr>
          <w:rFonts w:ascii="Times New Roman" w:hAnsi="Times New Roman" w:cs="Times New Roman"/>
          <w:sz w:val="28"/>
          <w:szCs w:val="28"/>
        </w:rPr>
      </w:pPr>
      <w:r w:rsidRPr="003646D5">
        <w:rPr>
          <w:rFonts w:ascii="Times New Roman" w:hAnsi="Times New Roman" w:cs="Times New Roman"/>
          <w:sz w:val="28"/>
          <w:szCs w:val="28"/>
        </w:rPr>
        <w:t>Расходы на продажу: их состав, порядок учета и списания на себестоимость проданной продукции.</w:t>
      </w:r>
    </w:p>
    <w:p w14:paraId="6FFC4CBB" w14:textId="77777777" w:rsidR="003646D5" w:rsidRPr="003646D5" w:rsidRDefault="003646D5" w:rsidP="003646D5">
      <w:pPr>
        <w:shd w:val="clear" w:color="auto" w:fill="FFFFFF"/>
        <w:spacing w:line="360" w:lineRule="auto"/>
        <w:ind w:left="10" w:right="5" w:firstLine="542"/>
        <w:jc w:val="both"/>
        <w:rPr>
          <w:rFonts w:ascii="Times New Roman" w:hAnsi="Times New Roman" w:cs="Times New Roman"/>
          <w:sz w:val="28"/>
          <w:szCs w:val="28"/>
        </w:rPr>
      </w:pPr>
      <w:r w:rsidRPr="003646D5">
        <w:rPr>
          <w:rFonts w:ascii="Times New Roman" w:hAnsi="Times New Roman" w:cs="Times New Roman"/>
          <w:sz w:val="28"/>
          <w:szCs w:val="28"/>
        </w:rPr>
        <w:t>Состав расходов по обычным видам деятельности, их признание и отражение в учете.</w:t>
      </w:r>
    </w:p>
    <w:p w14:paraId="3D188883" w14:textId="77777777" w:rsidR="003646D5" w:rsidRPr="003646D5" w:rsidRDefault="003646D5" w:rsidP="003646D5">
      <w:pPr>
        <w:shd w:val="clear" w:color="auto" w:fill="FFFFFF"/>
        <w:spacing w:line="360" w:lineRule="auto"/>
        <w:ind w:right="14" w:firstLine="542"/>
        <w:jc w:val="both"/>
        <w:rPr>
          <w:rFonts w:ascii="Times New Roman" w:hAnsi="Times New Roman" w:cs="Times New Roman"/>
          <w:sz w:val="28"/>
          <w:szCs w:val="28"/>
        </w:rPr>
      </w:pPr>
      <w:r w:rsidRPr="003646D5">
        <w:rPr>
          <w:rFonts w:ascii="Times New Roman" w:hAnsi="Times New Roman" w:cs="Times New Roman"/>
          <w:sz w:val="28"/>
          <w:szCs w:val="28"/>
        </w:rPr>
        <w:t>Порядок признания и оценки выручки от продажи продукции (работ, услуг). Определение и списание прибыли (убытка) от продаж.</w:t>
      </w:r>
    </w:p>
    <w:p w14:paraId="7139D6B0" w14:textId="77777777" w:rsidR="003646D5" w:rsidRPr="003646D5" w:rsidRDefault="003646D5" w:rsidP="003646D5">
      <w:pPr>
        <w:shd w:val="clear" w:color="auto" w:fill="FFFFFF"/>
        <w:spacing w:line="360" w:lineRule="auto"/>
        <w:ind w:left="5" w:right="10" w:firstLine="538"/>
        <w:jc w:val="both"/>
        <w:rPr>
          <w:rFonts w:ascii="Times New Roman" w:hAnsi="Times New Roman" w:cs="Times New Roman"/>
          <w:sz w:val="28"/>
          <w:szCs w:val="28"/>
        </w:rPr>
      </w:pPr>
      <w:r w:rsidRPr="003646D5">
        <w:rPr>
          <w:rFonts w:ascii="Times New Roman" w:hAnsi="Times New Roman" w:cs="Times New Roman"/>
          <w:spacing w:val="-1"/>
          <w:sz w:val="28"/>
          <w:szCs w:val="28"/>
        </w:rPr>
        <w:t xml:space="preserve">Раскрытие информации о доходах и расходах по обычным видам </w:t>
      </w:r>
      <w:r w:rsidRPr="003646D5">
        <w:rPr>
          <w:rFonts w:ascii="Times New Roman" w:hAnsi="Times New Roman" w:cs="Times New Roman"/>
          <w:sz w:val="28"/>
          <w:szCs w:val="28"/>
        </w:rPr>
        <w:t>деятельности в финансовой отчетности.</w:t>
      </w:r>
    </w:p>
    <w:p w14:paraId="52EE1A9E" w14:textId="77777777" w:rsidR="003646D5" w:rsidRPr="003646D5" w:rsidRDefault="003646D5" w:rsidP="003646D5">
      <w:pPr>
        <w:shd w:val="clear" w:color="auto" w:fill="FFFFFF"/>
        <w:spacing w:line="360" w:lineRule="auto"/>
        <w:ind w:left="5" w:right="5" w:firstLine="547"/>
        <w:jc w:val="both"/>
        <w:rPr>
          <w:rFonts w:ascii="Times New Roman" w:hAnsi="Times New Roman" w:cs="Times New Roman"/>
          <w:sz w:val="28"/>
          <w:szCs w:val="28"/>
        </w:rPr>
      </w:pPr>
      <w:r w:rsidRPr="003646D5">
        <w:rPr>
          <w:rFonts w:ascii="Times New Roman" w:hAnsi="Times New Roman" w:cs="Times New Roman"/>
          <w:sz w:val="28"/>
          <w:szCs w:val="28"/>
        </w:rPr>
        <w:t>Сравнение российской и международной практики учета расходов и доходов по обычным видам деятельности.</w:t>
      </w:r>
    </w:p>
    <w:p w14:paraId="138002D5" w14:textId="77777777" w:rsidR="003646D5" w:rsidRPr="003646D5" w:rsidRDefault="003646D5" w:rsidP="003646D5">
      <w:pPr>
        <w:shd w:val="clear" w:color="auto" w:fill="FFFFFF"/>
        <w:spacing w:line="360" w:lineRule="auto"/>
        <w:ind w:left="5" w:right="5" w:firstLine="547"/>
        <w:jc w:val="both"/>
        <w:rPr>
          <w:rFonts w:ascii="Times New Roman" w:hAnsi="Times New Roman" w:cs="Times New Roman"/>
          <w:sz w:val="28"/>
          <w:szCs w:val="28"/>
        </w:rPr>
      </w:pPr>
      <w:r w:rsidRPr="003646D5">
        <w:rPr>
          <w:rFonts w:ascii="Times New Roman" w:hAnsi="Times New Roman" w:cs="Times New Roman"/>
          <w:sz w:val="28"/>
          <w:szCs w:val="28"/>
        </w:rPr>
        <w:t>Анализ себестоимости продукции, работ, услуг</w:t>
      </w:r>
    </w:p>
    <w:p w14:paraId="30F95A48" w14:textId="77777777" w:rsidR="003646D5" w:rsidRPr="003646D5" w:rsidRDefault="003646D5" w:rsidP="003646D5">
      <w:pPr>
        <w:shd w:val="clear" w:color="auto" w:fill="FFFFFF"/>
        <w:spacing w:line="360" w:lineRule="auto"/>
        <w:ind w:left="5" w:right="5" w:firstLine="547"/>
        <w:jc w:val="both"/>
        <w:rPr>
          <w:rFonts w:ascii="Times New Roman" w:hAnsi="Times New Roman" w:cs="Times New Roman"/>
          <w:sz w:val="28"/>
          <w:szCs w:val="28"/>
        </w:rPr>
      </w:pPr>
      <w:r w:rsidRPr="003646D5">
        <w:rPr>
          <w:rFonts w:ascii="Times New Roman" w:hAnsi="Times New Roman" w:cs="Times New Roman"/>
          <w:sz w:val="28"/>
          <w:szCs w:val="28"/>
        </w:rPr>
        <w:t>Анализ производства и продажи продукции</w:t>
      </w:r>
    </w:p>
    <w:p w14:paraId="690938C5" w14:textId="77777777" w:rsidR="003646D5" w:rsidRPr="003646D5" w:rsidRDefault="003646D5" w:rsidP="003646D5">
      <w:pPr>
        <w:shd w:val="clear" w:color="auto" w:fill="FFFFFF"/>
        <w:spacing w:line="360" w:lineRule="auto"/>
        <w:rPr>
          <w:rFonts w:ascii="Times New Roman" w:hAnsi="Times New Roman" w:cs="Times New Roman"/>
          <w:b/>
          <w:bCs/>
          <w:spacing w:val="-1"/>
          <w:sz w:val="28"/>
          <w:szCs w:val="28"/>
        </w:rPr>
      </w:pPr>
    </w:p>
    <w:p w14:paraId="21D3DBBF" w14:textId="77777777" w:rsidR="003646D5" w:rsidRPr="003646D5" w:rsidRDefault="003646D5" w:rsidP="003646D5">
      <w:pPr>
        <w:shd w:val="clear" w:color="auto" w:fill="FFFFFF"/>
        <w:spacing w:line="360" w:lineRule="auto"/>
        <w:ind w:left="552"/>
        <w:rPr>
          <w:rFonts w:ascii="Times New Roman" w:hAnsi="Times New Roman" w:cs="Times New Roman"/>
          <w:sz w:val="28"/>
          <w:szCs w:val="28"/>
        </w:rPr>
      </w:pPr>
      <w:r w:rsidRPr="003646D5">
        <w:rPr>
          <w:rFonts w:ascii="Times New Roman" w:hAnsi="Times New Roman" w:cs="Times New Roman"/>
          <w:b/>
          <w:bCs/>
          <w:spacing w:val="-1"/>
          <w:sz w:val="28"/>
          <w:szCs w:val="28"/>
        </w:rPr>
        <w:t>Тема 7. Учет расчетов. Анализ обязательств</w:t>
      </w:r>
    </w:p>
    <w:p w14:paraId="57A203BB" w14:textId="77777777" w:rsidR="003646D5" w:rsidRPr="003646D5" w:rsidRDefault="003646D5" w:rsidP="003646D5">
      <w:pPr>
        <w:shd w:val="clear" w:color="auto" w:fill="FFFFFF"/>
        <w:spacing w:line="360" w:lineRule="auto"/>
        <w:ind w:left="552"/>
        <w:rPr>
          <w:rFonts w:ascii="Times New Roman" w:hAnsi="Times New Roman" w:cs="Times New Roman"/>
          <w:sz w:val="28"/>
          <w:szCs w:val="28"/>
        </w:rPr>
      </w:pPr>
      <w:r w:rsidRPr="003646D5">
        <w:rPr>
          <w:rFonts w:ascii="Times New Roman" w:hAnsi="Times New Roman" w:cs="Times New Roman"/>
          <w:spacing w:val="-1"/>
          <w:sz w:val="28"/>
          <w:szCs w:val="28"/>
        </w:rPr>
        <w:t>Понятие и формы расчетов и их характеристики.</w:t>
      </w:r>
    </w:p>
    <w:p w14:paraId="7D75F280" w14:textId="77777777" w:rsidR="003646D5" w:rsidRPr="003646D5" w:rsidRDefault="003646D5" w:rsidP="003646D5">
      <w:pPr>
        <w:shd w:val="clear" w:color="auto" w:fill="FFFFFF"/>
        <w:spacing w:line="360" w:lineRule="auto"/>
        <w:ind w:left="5" w:right="10" w:firstLine="533"/>
        <w:jc w:val="both"/>
        <w:rPr>
          <w:rFonts w:ascii="Times New Roman" w:hAnsi="Times New Roman" w:cs="Times New Roman"/>
          <w:sz w:val="28"/>
          <w:szCs w:val="28"/>
        </w:rPr>
      </w:pPr>
      <w:r w:rsidRPr="003646D5">
        <w:rPr>
          <w:rFonts w:ascii="Times New Roman" w:hAnsi="Times New Roman" w:cs="Times New Roman"/>
          <w:sz w:val="28"/>
          <w:szCs w:val="28"/>
        </w:rPr>
        <w:t>Признание и оценка дебиторской и кредиторской задолженности, сроки расчетов и исковой давности. Учет резервов по сомнительным долгам.</w:t>
      </w:r>
    </w:p>
    <w:p w14:paraId="30E502F9" w14:textId="77777777" w:rsidR="003646D5" w:rsidRPr="003646D5" w:rsidRDefault="003646D5" w:rsidP="003646D5">
      <w:pPr>
        <w:shd w:val="clear" w:color="auto" w:fill="FFFFFF"/>
        <w:spacing w:line="360" w:lineRule="auto"/>
        <w:ind w:left="5" w:right="5" w:firstLine="542"/>
        <w:jc w:val="both"/>
        <w:rPr>
          <w:rFonts w:ascii="Times New Roman" w:hAnsi="Times New Roman" w:cs="Times New Roman"/>
          <w:sz w:val="28"/>
          <w:szCs w:val="28"/>
        </w:rPr>
      </w:pPr>
      <w:r w:rsidRPr="003646D5">
        <w:rPr>
          <w:rFonts w:ascii="Times New Roman" w:hAnsi="Times New Roman" w:cs="Times New Roman"/>
          <w:sz w:val="28"/>
          <w:szCs w:val="28"/>
        </w:rPr>
        <w:t>Учет расчетов с покупателями и заказчиками, поставщиками и подрядчиками.</w:t>
      </w:r>
    </w:p>
    <w:p w14:paraId="5CAFE8A4" w14:textId="77777777" w:rsidR="003646D5" w:rsidRPr="003646D5" w:rsidRDefault="003646D5" w:rsidP="003646D5">
      <w:pPr>
        <w:shd w:val="clear" w:color="auto" w:fill="FFFFFF"/>
        <w:spacing w:line="360" w:lineRule="auto"/>
        <w:ind w:left="10" w:right="14" w:firstLine="538"/>
        <w:jc w:val="both"/>
        <w:rPr>
          <w:rFonts w:ascii="Times New Roman" w:hAnsi="Times New Roman" w:cs="Times New Roman"/>
          <w:sz w:val="28"/>
          <w:szCs w:val="28"/>
        </w:rPr>
      </w:pPr>
      <w:r w:rsidRPr="003646D5">
        <w:rPr>
          <w:rFonts w:ascii="Times New Roman" w:hAnsi="Times New Roman" w:cs="Times New Roman"/>
          <w:sz w:val="28"/>
          <w:szCs w:val="28"/>
        </w:rPr>
        <w:t>Условные активы и обязательства</w:t>
      </w:r>
      <w:r w:rsidR="00E3369B">
        <w:rPr>
          <w:rFonts w:ascii="Times New Roman" w:hAnsi="Times New Roman" w:cs="Times New Roman"/>
          <w:sz w:val="28"/>
          <w:szCs w:val="28"/>
        </w:rPr>
        <w:t xml:space="preserve"> </w:t>
      </w:r>
      <w:r w:rsidRPr="003646D5">
        <w:rPr>
          <w:rFonts w:ascii="Times New Roman" w:hAnsi="Times New Roman" w:cs="Times New Roman"/>
          <w:sz w:val="28"/>
          <w:szCs w:val="28"/>
        </w:rPr>
        <w:t>и отражение информации о них в финансовой отчетности</w:t>
      </w:r>
    </w:p>
    <w:p w14:paraId="637CC1C7" w14:textId="77777777" w:rsidR="003646D5" w:rsidRPr="003646D5" w:rsidRDefault="003646D5" w:rsidP="003646D5">
      <w:pPr>
        <w:shd w:val="clear" w:color="auto" w:fill="FFFFFF"/>
        <w:spacing w:line="360" w:lineRule="auto"/>
        <w:ind w:left="547"/>
        <w:rPr>
          <w:rFonts w:ascii="Times New Roman" w:hAnsi="Times New Roman" w:cs="Times New Roman"/>
          <w:sz w:val="28"/>
          <w:szCs w:val="28"/>
        </w:rPr>
      </w:pPr>
      <w:r w:rsidRPr="003646D5">
        <w:rPr>
          <w:rFonts w:ascii="Times New Roman" w:hAnsi="Times New Roman" w:cs="Times New Roman"/>
          <w:spacing w:val="-1"/>
          <w:sz w:val="28"/>
          <w:szCs w:val="28"/>
        </w:rPr>
        <w:t>Учет расчетов по кредитам и займам.</w:t>
      </w:r>
    </w:p>
    <w:p w14:paraId="4422E634" w14:textId="77777777" w:rsidR="003646D5" w:rsidRPr="003646D5" w:rsidRDefault="003646D5" w:rsidP="003646D5">
      <w:pPr>
        <w:shd w:val="clear" w:color="auto" w:fill="FFFFFF"/>
        <w:spacing w:line="360" w:lineRule="auto"/>
        <w:ind w:left="547"/>
        <w:rPr>
          <w:rFonts w:ascii="Times New Roman" w:hAnsi="Times New Roman" w:cs="Times New Roman"/>
          <w:sz w:val="28"/>
          <w:szCs w:val="28"/>
        </w:rPr>
      </w:pPr>
      <w:r w:rsidRPr="003646D5">
        <w:rPr>
          <w:rFonts w:ascii="Times New Roman" w:hAnsi="Times New Roman" w:cs="Times New Roman"/>
          <w:spacing w:val="-1"/>
          <w:sz w:val="28"/>
          <w:szCs w:val="28"/>
        </w:rPr>
        <w:t>Учет расчетов с бюджетом по налогам.</w:t>
      </w:r>
    </w:p>
    <w:p w14:paraId="09E63CD9" w14:textId="77777777" w:rsidR="003646D5" w:rsidRPr="003646D5" w:rsidRDefault="003646D5" w:rsidP="003646D5">
      <w:pPr>
        <w:shd w:val="clear" w:color="auto" w:fill="FFFFFF"/>
        <w:spacing w:line="360" w:lineRule="auto"/>
        <w:ind w:left="5" w:right="10" w:firstLine="542"/>
        <w:jc w:val="both"/>
        <w:rPr>
          <w:rFonts w:ascii="Times New Roman" w:hAnsi="Times New Roman" w:cs="Times New Roman"/>
          <w:sz w:val="28"/>
          <w:szCs w:val="28"/>
        </w:rPr>
      </w:pPr>
      <w:r w:rsidRPr="003646D5">
        <w:rPr>
          <w:rFonts w:ascii="Times New Roman" w:hAnsi="Times New Roman" w:cs="Times New Roman"/>
          <w:sz w:val="28"/>
          <w:szCs w:val="28"/>
        </w:rPr>
        <w:lastRenderedPageBreak/>
        <w:t>Учет расчетов с разными дебиторами и кредиторами. Учет расчетов с подотчетными лицами. Учет расчетов с учредителями. Учет расчетов с внутренними подразделениями.</w:t>
      </w:r>
    </w:p>
    <w:p w14:paraId="60B91025" w14:textId="77777777" w:rsidR="003646D5" w:rsidRPr="003646D5" w:rsidRDefault="003646D5" w:rsidP="003646D5">
      <w:pPr>
        <w:shd w:val="clear" w:color="auto" w:fill="FFFFFF"/>
        <w:spacing w:line="360" w:lineRule="auto"/>
        <w:ind w:right="10" w:firstLine="542"/>
        <w:jc w:val="both"/>
        <w:rPr>
          <w:rFonts w:ascii="Times New Roman" w:hAnsi="Times New Roman" w:cs="Times New Roman"/>
          <w:sz w:val="28"/>
          <w:szCs w:val="28"/>
        </w:rPr>
      </w:pPr>
      <w:r w:rsidRPr="003646D5">
        <w:rPr>
          <w:rFonts w:ascii="Times New Roman" w:hAnsi="Times New Roman" w:cs="Times New Roman"/>
          <w:sz w:val="28"/>
          <w:szCs w:val="28"/>
        </w:rPr>
        <w:t>Инвентаризация обязательств и расчетов, порядок отражения ее результатов в бухгалтерском учете.</w:t>
      </w:r>
    </w:p>
    <w:p w14:paraId="36AD47F0" w14:textId="77777777" w:rsidR="003646D5" w:rsidRPr="003646D5" w:rsidRDefault="003646D5" w:rsidP="003646D5">
      <w:pPr>
        <w:shd w:val="clear" w:color="auto" w:fill="FFFFFF"/>
        <w:spacing w:line="360" w:lineRule="auto"/>
        <w:ind w:left="542"/>
        <w:rPr>
          <w:rFonts w:ascii="Times New Roman" w:hAnsi="Times New Roman" w:cs="Times New Roman"/>
          <w:spacing w:val="-1"/>
          <w:sz w:val="28"/>
          <w:szCs w:val="28"/>
        </w:rPr>
      </w:pPr>
      <w:r w:rsidRPr="003646D5">
        <w:rPr>
          <w:rFonts w:ascii="Times New Roman" w:hAnsi="Times New Roman" w:cs="Times New Roman"/>
          <w:spacing w:val="-1"/>
          <w:sz w:val="28"/>
          <w:szCs w:val="28"/>
        </w:rPr>
        <w:t>Раскрытие информации в финансовой отчетности.</w:t>
      </w:r>
    </w:p>
    <w:p w14:paraId="30AD9CA1" w14:textId="77777777" w:rsidR="003646D5" w:rsidRPr="003646D5" w:rsidRDefault="003646D5" w:rsidP="003646D5">
      <w:pPr>
        <w:shd w:val="clear" w:color="auto" w:fill="FFFFFF"/>
        <w:spacing w:line="360" w:lineRule="auto"/>
        <w:ind w:left="542"/>
        <w:rPr>
          <w:rFonts w:ascii="Times New Roman" w:hAnsi="Times New Roman" w:cs="Times New Roman"/>
          <w:sz w:val="28"/>
          <w:szCs w:val="28"/>
        </w:rPr>
      </w:pPr>
      <w:r w:rsidRPr="003646D5">
        <w:rPr>
          <w:rFonts w:ascii="Times New Roman" w:hAnsi="Times New Roman" w:cs="Times New Roman"/>
          <w:sz w:val="28"/>
          <w:szCs w:val="28"/>
        </w:rPr>
        <w:t>Анализ и оценка обязательств.</w:t>
      </w:r>
    </w:p>
    <w:p w14:paraId="0F5E892F" w14:textId="77777777" w:rsidR="003646D5" w:rsidRPr="003646D5" w:rsidRDefault="003646D5" w:rsidP="003646D5">
      <w:pPr>
        <w:shd w:val="clear" w:color="auto" w:fill="FFFFFF"/>
        <w:spacing w:line="360" w:lineRule="auto"/>
        <w:ind w:left="10" w:right="5" w:firstLine="542"/>
        <w:jc w:val="both"/>
        <w:rPr>
          <w:rFonts w:ascii="Times New Roman" w:hAnsi="Times New Roman" w:cs="Times New Roman"/>
          <w:b/>
          <w:bCs/>
          <w:sz w:val="28"/>
          <w:szCs w:val="28"/>
        </w:rPr>
      </w:pPr>
    </w:p>
    <w:p w14:paraId="38C1887F" w14:textId="77777777" w:rsidR="003646D5" w:rsidRPr="003646D5" w:rsidRDefault="003646D5" w:rsidP="003646D5">
      <w:pPr>
        <w:shd w:val="clear" w:color="auto" w:fill="FFFFFF"/>
        <w:spacing w:line="360" w:lineRule="auto"/>
        <w:ind w:left="10" w:right="5" w:firstLine="542"/>
        <w:jc w:val="both"/>
        <w:rPr>
          <w:rFonts w:ascii="Times New Roman" w:hAnsi="Times New Roman" w:cs="Times New Roman"/>
          <w:sz w:val="28"/>
          <w:szCs w:val="28"/>
        </w:rPr>
      </w:pPr>
      <w:r w:rsidRPr="003646D5">
        <w:rPr>
          <w:rFonts w:ascii="Times New Roman" w:hAnsi="Times New Roman" w:cs="Times New Roman"/>
          <w:b/>
          <w:bCs/>
          <w:sz w:val="28"/>
          <w:szCs w:val="28"/>
        </w:rPr>
        <w:t>Тема 8. Учет и анализ труда и его оплаты в современных условиях функционирования организаций</w:t>
      </w:r>
    </w:p>
    <w:p w14:paraId="739E415B" w14:textId="77777777" w:rsidR="003646D5" w:rsidRPr="003646D5" w:rsidRDefault="003646D5" w:rsidP="003646D5">
      <w:pPr>
        <w:shd w:val="clear" w:color="auto" w:fill="FFFFFF"/>
        <w:spacing w:line="360" w:lineRule="auto"/>
        <w:ind w:firstLine="547"/>
        <w:jc w:val="both"/>
        <w:rPr>
          <w:rFonts w:ascii="Times New Roman" w:hAnsi="Times New Roman" w:cs="Times New Roman"/>
          <w:sz w:val="28"/>
          <w:szCs w:val="28"/>
        </w:rPr>
      </w:pPr>
      <w:r w:rsidRPr="003646D5">
        <w:rPr>
          <w:rFonts w:ascii="Times New Roman" w:hAnsi="Times New Roman" w:cs="Times New Roman"/>
          <w:sz w:val="28"/>
          <w:szCs w:val="28"/>
        </w:rPr>
        <w:t>Состав фонда оплаты труда. Синтетический и аналитический учет заработной платы. Порядок расчета заработной платы, доплат сдельщикам и повременщикам. Виды удержаний из заработной платы.</w:t>
      </w:r>
    </w:p>
    <w:p w14:paraId="193E3C5E" w14:textId="77777777" w:rsidR="003646D5" w:rsidRPr="003646D5" w:rsidRDefault="003646D5" w:rsidP="003646D5">
      <w:pPr>
        <w:shd w:val="clear" w:color="auto" w:fill="FFFFFF"/>
        <w:spacing w:line="360" w:lineRule="auto"/>
        <w:ind w:left="5" w:firstLine="846"/>
        <w:jc w:val="both"/>
        <w:rPr>
          <w:rFonts w:ascii="Times New Roman" w:hAnsi="Times New Roman" w:cs="Times New Roman"/>
          <w:sz w:val="28"/>
          <w:szCs w:val="28"/>
        </w:rPr>
      </w:pPr>
      <w:r w:rsidRPr="003646D5">
        <w:rPr>
          <w:rFonts w:ascii="Times New Roman" w:hAnsi="Times New Roman" w:cs="Times New Roman"/>
          <w:sz w:val="28"/>
          <w:szCs w:val="28"/>
        </w:rPr>
        <w:t>Оплата отпусков, выходных пособий. Начисления по больничным листам. Оплата простоев. Формирование резервов под оценочные обязательства на оплату отпусков, на выплату вознаграждения за выслугу лет и по итогам работы за год. Учет взносов на обязательное социальное страхование.</w:t>
      </w:r>
    </w:p>
    <w:p w14:paraId="039EA2D1" w14:textId="77777777" w:rsidR="003646D5" w:rsidRPr="003646D5" w:rsidRDefault="003646D5" w:rsidP="003646D5">
      <w:pPr>
        <w:shd w:val="clear" w:color="auto" w:fill="FFFFFF"/>
        <w:spacing w:line="360" w:lineRule="auto"/>
        <w:ind w:left="5" w:firstLine="547"/>
        <w:jc w:val="both"/>
        <w:rPr>
          <w:rFonts w:ascii="Times New Roman" w:hAnsi="Times New Roman" w:cs="Times New Roman"/>
          <w:sz w:val="28"/>
          <w:szCs w:val="28"/>
        </w:rPr>
      </w:pPr>
      <w:r w:rsidRPr="003646D5">
        <w:rPr>
          <w:rFonts w:ascii="Times New Roman" w:hAnsi="Times New Roman" w:cs="Times New Roman"/>
          <w:sz w:val="28"/>
          <w:szCs w:val="28"/>
        </w:rPr>
        <w:t>Сравнение российской и международной практики учета вознаграждений работникам и пути совершенствования учета в России.</w:t>
      </w:r>
    </w:p>
    <w:p w14:paraId="77D8D608" w14:textId="77777777" w:rsidR="003646D5" w:rsidRPr="003646D5" w:rsidRDefault="003646D5" w:rsidP="003646D5">
      <w:pPr>
        <w:shd w:val="clear" w:color="auto" w:fill="FFFFFF"/>
        <w:spacing w:line="360" w:lineRule="auto"/>
        <w:ind w:left="542"/>
        <w:rPr>
          <w:rFonts w:ascii="Times New Roman" w:hAnsi="Times New Roman" w:cs="Times New Roman"/>
          <w:spacing w:val="-1"/>
          <w:sz w:val="28"/>
          <w:szCs w:val="28"/>
        </w:rPr>
      </w:pPr>
      <w:r w:rsidRPr="003646D5">
        <w:rPr>
          <w:rFonts w:ascii="Times New Roman" w:hAnsi="Times New Roman" w:cs="Times New Roman"/>
          <w:spacing w:val="-1"/>
          <w:sz w:val="28"/>
          <w:szCs w:val="28"/>
        </w:rPr>
        <w:t>Раскрытие информации в финансовой отчетности.</w:t>
      </w:r>
    </w:p>
    <w:p w14:paraId="5497F441" w14:textId="77777777" w:rsidR="003646D5" w:rsidRPr="003646D5" w:rsidRDefault="00A14828" w:rsidP="003646D5">
      <w:pPr>
        <w:shd w:val="clear" w:color="auto" w:fill="FFFFFF"/>
        <w:spacing w:line="360" w:lineRule="auto"/>
        <w:ind w:left="542"/>
        <w:rPr>
          <w:rFonts w:ascii="Times New Roman" w:hAnsi="Times New Roman" w:cs="Times New Roman"/>
          <w:sz w:val="28"/>
          <w:szCs w:val="28"/>
        </w:rPr>
      </w:pPr>
      <w:r>
        <w:rPr>
          <w:rFonts w:ascii="Times New Roman" w:hAnsi="Times New Roman" w:cs="Times New Roman"/>
          <w:sz w:val="28"/>
          <w:szCs w:val="28"/>
        </w:rPr>
        <w:t>Анализ трудовых ресурсов предприятия</w:t>
      </w:r>
      <w:r w:rsidR="003646D5" w:rsidRPr="003646D5">
        <w:rPr>
          <w:rFonts w:ascii="Times New Roman" w:hAnsi="Times New Roman" w:cs="Times New Roman"/>
          <w:sz w:val="28"/>
          <w:szCs w:val="28"/>
        </w:rPr>
        <w:t>.</w:t>
      </w:r>
    </w:p>
    <w:p w14:paraId="64824B7C" w14:textId="77777777" w:rsidR="003646D5" w:rsidRPr="003646D5" w:rsidRDefault="003646D5" w:rsidP="003646D5">
      <w:pPr>
        <w:shd w:val="clear" w:color="auto" w:fill="FFFFFF"/>
        <w:spacing w:line="360" w:lineRule="auto"/>
        <w:ind w:left="552"/>
        <w:rPr>
          <w:rFonts w:ascii="Times New Roman" w:hAnsi="Times New Roman" w:cs="Times New Roman"/>
          <w:b/>
          <w:bCs/>
          <w:sz w:val="28"/>
          <w:szCs w:val="28"/>
          <w:highlight w:val="yellow"/>
        </w:rPr>
      </w:pPr>
    </w:p>
    <w:p w14:paraId="7596C722" w14:textId="77777777" w:rsidR="003646D5" w:rsidRPr="003646D5" w:rsidRDefault="003646D5" w:rsidP="003646D5">
      <w:pPr>
        <w:shd w:val="clear" w:color="auto" w:fill="FFFFFF"/>
        <w:spacing w:line="360" w:lineRule="auto"/>
        <w:ind w:left="552"/>
        <w:rPr>
          <w:rFonts w:ascii="Times New Roman" w:hAnsi="Times New Roman" w:cs="Times New Roman"/>
          <w:sz w:val="28"/>
          <w:szCs w:val="28"/>
        </w:rPr>
      </w:pPr>
      <w:r w:rsidRPr="003646D5">
        <w:rPr>
          <w:rFonts w:ascii="Times New Roman" w:hAnsi="Times New Roman" w:cs="Times New Roman"/>
          <w:b/>
          <w:bCs/>
          <w:sz w:val="28"/>
          <w:szCs w:val="28"/>
        </w:rPr>
        <w:t>Тема 9. Учет и анализ капитала и резервов</w:t>
      </w:r>
    </w:p>
    <w:p w14:paraId="3462638E" w14:textId="77777777" w:rsidR="003646D5" w:rsidRPr="003646D5" w:rsidRDefault="003646D5" w:rsidP="003646D5">
      <w:pPr>
        <w:shd w:val="clear" w:color="auto" w:fill="FFFFFF"/>
        <w:spacing w:line="360" w:lineRule="auto"/>
        <w:ind w:left="542"/>
        <w:rPr>
          <w:rFonts w:ascii="Times New Roman" w:hAnsi="Times New Roman" w:cs="Times New Roman"/>
          <w:sz w:val="28"/>
          <w:szCs w:val="28"/>
        </w:rPr>
      </w:pPr>
      <w:r w:rsidRPr="003646D5">
        <w:rPr>
          <w:rFonts w:ascii="Times New Roman" w:hAnsi="Times New Roman" w:cs="Times New Roman"/>
          <w:spacing w:val="-1"/>
          <w:sz w:val="28"/>
          <w:szCs w:val="28"/>
        </w:rPr>
        <w:t>Концепции капитала. Капитал как объект учета.</w:t>
      </w:r>
    </w:p>
    <w:p w14:paraId="3D921055" w14:textId="77777777" w:rsidR="003646D5" w:rsidRPr="003646D5" w:rsidRDefault="003646D5" w:rsidP="003646D5">
      <w:pPr>
        <w:shd w:val="clear" w:color="auto" w:fill="FFFFFF"/>
        <w:spacing w:line="360" w:lineRule="auto"/>
        <w:ind w:right="10" w:firstLine="547"/>
        <w:jc w:val="both"/>
        <w:rPr>
          <w:rFonts w:ascii="Times New Roman" w:hAnsi="Times New Roman" w:cs="Times New Roman"/>
          <w:sz w:val="28"/>
          <w:szCs w:val="28"/>
        </w:rPr>
      </w:pPr>
      <w:r w:rsidRPr="003646D5">
        <w:rPr>
          <w:rFonts w:ascii="Times New Roman" w:hAnsi="Times New Roman" w:cs="Times New Roman"/>
          <w:sz w:val="28"/>
          <w:szCs w:val="28"/>
        </w:rPr>
        <w:t>Учет уставного капитала. Изменение уставного капитала.</w:t>
      </w:r>
    </w:p>
    <w:p w14:paraId="27896D3D" w14:textId="77777777" w:rsidR="003646D5" w:rsidRPr="003646D5" w:rsidRDefault="003646D5" w:rsidP="003646D5">
      <w:pPr>
        <w:shd w:val="clear" w:color="auto" w:fill="FFFFFF"/>
        <w:spacing w:line="360" w:lineRule="auto"/>
        <w:ind w:firstLine="567"/>
        <w:jc w:val="both"/>
        <w:rPr>
          <w:rFonts w:ascii="Times New Roman" w:hAnsi="Times New Roman" w:cs="Times New Roman"/>
          <w:spacing w:val="-1"/>
          <w:sz w:val="28"/>
          <w:szCs w:val="28"/>
        </w:rPr>
      </w:pPr>
      <w:r w:rsidRPr="003646D5">
        <w:rPr>
          <w:rFonts w:ascii="Times New Roman" w:hAnsi="Times New Roman" w:cs="Times New Roman"/>
          <w:spacing w:val="-1"/>
          <w:sz w:val="28"/>
          <w:szCs w:val="28"/>
        </w:rPr>
        <w:t xml:space="preserve">Учет добавочного капитала. Учет резервного капитала. Учет целевого финансирования. </w:t>
      </w:r>
    </w:p>
    <w:p w14:paraId="5E308743" w14:textId="77777777" w:rsidR="003646D5" w:rsidRPr="003646D5" w:rsidRDefault="003646D5" w:rsidP="003646D5">
      <w:pPr>
        <w:shd w:val="clear" w:color="auto" w:fill="FFFFFF"/>
        <w:spacing w:line="360" w:lineRule="auto"/>
        <w:ind w:firstLine="567"/>
        <w:jc w:val="both"/>
        <w:rPr>
          <w:rFonts w:ascii="Times New Roman" w:hAnsi="Times New Roman" w:cs="Times New Roman"/>
          <w:spacing w:val="-1"/>
          <w:sz w:val="28"/>
          <w:szCs w:val="28"/>
        </w:rPr>
      </w:pPr>
      <w:r w:rsidRPr="003646D5">
        <w:rPr>
          <w:rFonts w:ascii="Times New Roman" w:hAnsi="Times New Roman" w:cs="Times New Roman"/>
          <w:spacing w:val="-1"/>
          <w:sz w:val="28"/>
          <w:szCs w:val="28"/>
        </w:rPr>
        <w:t>Учет оценочных резервов и обязательств</w:t>
      </w:r>
    </w:p>
    <w:p w14:paraId="06C207D6" w14:textId="77777777" w:rsidR="003646D5" w:rsidRPr="003646D5" w:rsidRDefault="003646D5" w:rsidP="003646D5">
      <w:pPr>
        <w:shd w:val="clear" w:color="auto" w:fill="FFFFFF"/>
        <w:spacing w:line="360" w:lineRule="auto"/>
        <w:ind w:firstLine="567"/>
        <w:jc w:val="both"/>
        <w:rPr>
          <w:rFonts w:ascii="Times New Roman" w:hAnsi="Times New Roman" w:cs="Times New Roman"/>
          <w:sz w:val="28"/>
          <w:szCs w:val="28"/>
        </w:rPr>
      </w:pPr>
      <w:r w:rsidRPr="003646D5">
        <w:rPr>
          <w:rFonts w:ascii="Times New Roman" w:hAnsi="Times New Roman" w:cs="Times New Roman"/>
          <w:spacing w:val="-1"/>
          <w:sz w:val="28"/>
          <w:szCs w:val="28"/>
        </w:rPr>
        <w:t>Раскрытие информации в финансовой отчетности.</w:t>
      </w:r>
    </w:p>
    <w:p w14:paraId="5CB33ED5" w14:textId="77777777" w:rsidR="003646D5" w:rsidRPr="003646D5" w:rsidRDefault="003646D5" w:rsidP="003646D5">
      <w:pPr>
        <w:shd w:val="clear" w:color="auto" w:fill="FFFFFF"/>
        <w:spacing w:line="360" w:lineRule="auto"/>
        <w:ind w:left="552"/>
        <w:rPr>
          <w:rFonts w:ascii="Times New Roman" w:hAnsi="Times New Roman" w:cs="Times New Roman"/>
          <w:bCs/>
          <w:sz w:val="28"/>
          <w:szCs w:val="28"/>
        </w:rPr>
      </w:pPr>
      <w:r w:rsidRPr="003646D5">
        <w:rPr>
          <w:rFonts w:ascii="Times New Roman" w:hAnsi="Times New Roman" w:cs="Times New Roman"/>
          <w:bCs/>
          <w:sz w:val="28"/>
          <w:szCs w:val="28"/>
        </w:rPr>
        <w:lastRenderedPageBreak/>
        <w:t>Анализ собственного капитала.</w:t>
      </w:r>
    </w:p>
    <w:p w14:paraId="637E6404" w14:textId="77777777" w:rsidR="003646D5" w:rsidRPr="003646D5" w:rsidRDefault="003646D5" w:rsidP="003646D5">
      <w:pPr>
        <w:shd w:val="clear" w:color="auto" w:fill="FFFFFF"/>
        <w:spacing w:line="360" w:lineRule="auto"/>
        <w:ind w:left="552"/>
        <w:rPr>
          <w:rFonts w:ascii="Times New Roman" w:hAnsi="Times New Roman" w:cs="Times New Roman"/>
          <w:b/>
          <w:bCs/>
          <w:sz w:val="28"/>
          <w:szCs w:val="28"/>
        </w:rPr>
      </w:pPr>
    </w:p>
    <w:p w14:paraId="02CFEA36" w14:textId="77777777" w:rsidR="003646D5" w:rsidRPr="003646D5" w:rsidRDefault="003646D5" w:rsidP="003646D5">
      <w:pPr>
        <w:shd w:val="clear" w:color="auto" w:fill="FFFFFF"/>
        <w:spacing w:line="360" w:lineRule="auto"/>
        <w:ind w:left="552"/>
        <w:rPr>
          <w:rFonts w:ascii="Times New Roman" w:hAnsi="Times New Roman" w:cs="Times New Roman"/>
          <w:sz w:val="28"/>
          <w:szCs w:val="28"/>
        </w:rPr>
      </w:pPr>
      <w:r w:rsidRPr="003646D5">
        <w:rPr>
          <w:rFonts w:ascii="Times New Roman" w:hAnsi="Times New Roman" w:cs="Times New Roman"/>
          <w:b/>
          <w:bCs/>
          <w:sz w:val="28"/>
          <w:szCs w:val="28"/>
        </w:rPr>
        <w:t>Тема 10. Учет и анализ прибыли и убытков</w:t>
      </w:r>
    </w:p>
    <w:p w14:paraId="7D58DDA6" w14:textId="77777777" w:rsidR="003646D5" w:rsidRPr="003646D5" w:rsidRDefault="003646D5" w:rsidP="003646D5">
      <w:pPr>
        <w:shd w:val="clear" w:color="auto" w:fill="FFFFFF"/>
        <w:spacing w:line="360" w:lineRule="auto"/>
        <w:ind w:left="5" w:right="10" w:firstLine="538"/>
        <w:jc w:val="both"/>
        <w:rPr>
          <w:rFonts w:ascii="Times New Roman" w:hAnsi="Times New Roman" w:cs="Times New Roman"/>
          <w:sz w:val="28"/>
          <w:szCs w:val="28"/>
        </w:rPr>
      </w:pPr>
      <w:r w:rsidRPr="003646D5">
        <w:rPr>
          <w:rFonts w:ascii="Times New Roman" w:hAnsi="Times New Roman" w:cs="Times New Roman"/>
          <w:sz w:val="28"/>
          <w:szCs w:val="28"/>
        </w:rPr>
        <w:t>Признание доходов и расходов для целей бухгалтерского учета и налогообложения.</w:t>
      </w:r>
    </w:p>
    <w:p w14:paraId="553C26D0" w14:textId="77777777" w:rsidR="003646D5" w:rsidRPr="003646D5" w:rsidRDefault="003646D5" w:rsidP="003646D5">
      <w:pPr>
        <w:shd w:val="clear" w:color="auto" w:fill="FFFFFF"/>
        <w:spacing w:line="360" w:lineRule="auto"/>
        <w:ind w:left="542"/>
        <w:rPr>
          <w:rFonts w:ascii="Times New Roman" w:hAnsi="Times New Roman" w:cs="Times New Roman"/>
          <w:sz w:val="28"/>
          <w:szCs w:val="28"/>
        </w:rPr>
      </w:pPr>
      <w:r w:rsidRPr="003646D5">
        <w:rPr>
          <w:rFonts w:ascii="Times New Roman" w:hAnsi="Times New Roman" w:cs="Times New Roman"/>
          <w:spacing w:val="-1"/>
          <w:sz w:val="28"/>
          <w:szCs w:val="28"/>
        </w:rPr>
        <w:t>Классификация доходов и расходов в бухгалтерском и налоговом учете.</w:t>
      </w:r>
    </w:p>
    <w:p w14:paraId="7FA9CD8E" w14:textId="77777777" w:rsidR="003646D5" w:rsidRPr="003646D5" w:rsidRDefault="003646D5" w:rsidP="003646D5">
      <w:pPr>
        <w:shd w:val="clear" w:color="auto" w:fill="FFFFFF"/>
        <w:spacing w:line="360" w:lineRule="auto"/>
        <w:ind w:left="14" w:right="10" w:firstLine="533"/>
        <w:jc w:val="both"/>
        <w:rPr>
          <w:rFonts w:ascii="Times New Roman" w:hAnsi="Times New Roman" w:cs="Times New Roman"/>
          <w:sz w:val="28"/>
          <w:szCs w:val="28"/>
        </w:rPr>
      </w:pPr>
      <w:r w:rsidRPr="003646D5">
        <w:rPr>
          <w:rFonts w:ascii="Times New Roman" w:hAnsi="Times New Roman" w:cs="Times New Roman"/>
          <w:sz w:val="28"/>
          <w:szCs w:val="28"/>
        </w:rPr>
        <w:t xml:space="preserve">Учет прочих поступлений и расходов. Учет доходов и расходов будущих периодов. Понятие, порядок формирования и учет финансовых результатов (прибылей и убытков). </w:t>
      </w:r>
      <w:r w:rsidRPr="003646D5">
        <w:rPr>
          <w:rFonts w:ascii="Times New Roman" w:hAnsi="Times New Roman" w:cs="Times New Roman"/>
          <w:spacing w:val="-1"/>
          <w:sz w:val="28"/>
          <w:szCs w:val="28"/>
        </w:rPr>
        <w:t>Учет налога на прибыль.</w:t>
      </w:r>
    </w:p>
    <w:p w14:paraId="303FB22E" w14:textId="77777777" w:rsidR="003646D5" w:rsidRPr="003646D5" w:rsidRDefault="003646D5" w:rsidP="003646D5">
      <w:pPr>
        <w:shd w:val="clear" w:color="auto" w:fill="FFFFFF"/>
        <w:spacing w:line="360" w:lineRule="auto"/>
        <w:ind w:left="5" w:right="10" w:firstLine="542"/>
        <w:jc w:val="both"/>
        <w:rPr>
          <w:rFonts w:ascii="Times New Roman" w:hAnsi="Times New Roman" w:cs="Times New Roman"/>
          <w:spacing w:val="-1"/>
          <w:sz w:val="28"/>
          <w:szCs w:val="28"/>
        </w:rPr>
      </w:pPr>
      <w:r w:rsidRPr="003646D5">
        <w:rPr>
          <w:rFonts w:ascii="Times New Roman" w:hAnsi="Times New Roman" w:cs="Times New Roman"/>
          <w:sz w:val="28"/>
          <w:szCs w:val="28"/>
        </w:rPr>
        <w:t xml:space="preserve">Учет операций по образованию и использованию нераспределенной прибыли. </w:t>
      </w:r>
      <w:r w:rsidRPr="003646D5">
        <w:rPr>
          <w:rFonts w:ascii="Times New Roman" w:hAnsi="Times New Roman" w:cs="Times New Roman"/>
          <w:spacing w:val="-1"/>
          <w:sz w:val="28"/>
          <w:szCs w:val="28"/>
        </w:rPr>
        <w:t>Раскрытие информации в финансовой отчетности.</w:t>
      </w:r>
    </w:p>
    <w:p w14:paraId="16A35047" w14:textId="77777777" w:rsidR="003646D5" w:rsidRPr="003646D5" w:rsidRDefault="003646D5" w:rsidP="003646D5">
      <w:pPr>
        <w:shd w:val="clear" w:color="auto" w:fill="FFFFFF"/>
        <w:spacing w:line="360" w:lineRule="auto"/>
        <w:ind w:left="5" w:right="10" w:firstLine="542"/>
        <w:jc w:val="both"/>
        <w:rPr>
          <w:rFonts w:ascii="Times New Roman" w:hAnsi="Times New Roman" w:cs="Times New Roman"/>
          <w:sz w:val="28"/>
          <w:szCs w:val="28"/>
        </w:rPr>
      </w:pPr>
      <w:r w:rsidRPr="003646D5">
        <w:rPr>
          <w:rFonts w:ascii="Times New Roman" w:hAnsi="Times New Roman" w:cs="Times New Roman"/>
          <w:sz w:val="28"/>
          <w:szCs w:val="28"/>
        </w:rPr>
        <w:t>Анализ прибыли и рентабельности.</w:t>
      </w:r>
    </w:p>
    <w:p w14:paraId="124B64CD" w14:textId="77777777" w:rsidR="003646D5" w:rsidRPr="003646D5" w:rsidRDefault="003646D5" w:rsidP="003646D5">
      <w:pPr>
        <w:shd w:val="clear" w:color="auto" w:fill="FFFFFF"/>
        <w:spacing w:line="360" w:lineRule="auto"/>
        <w:ind w:left="5" w:right="10" w:firstLine="542"/>
        <w:jc w:val="both"/>
        <w:rPr>
          <w:rFonts w:ascii="Times New Roman" w:hAnsi="Times New Roman" w:cs="Times New Roman"/>
          <w:sz w:val="28"/>
          <w:szCs w:val="28"/>
        </w:rPr>
      </w:pPr>
    </w:p>
    <w:p w14:paraId="7166B801" w14:textId="77777777" w:rsidR="003646D5" w:rsidRPr="003646D5" w:rsidRDefault="003646D5" w:rsidP="003646D5">
      <w:pPr>
        <w:shd w:val="clear" w:color="auto" w:fill="FFFFFF"/>
        <w:spacing w:line="360" w:lineRule="auto"/>
        <w:ind w:right="5" w:firstLine="552"/>
        <w:jc w:val="both"/>
        <w:rPr>
          <w:rFonts w:ascii="Times New Roman" w:hAnsi="Times New Roman" w:cs="Times New Roman"/>
          <w:sz w:val="28"/>
          <w:szCs w:val="28"/>
        </w:rPr>
      </w:pPr>
      <w:r w:rsidRPr="003646D5">
        <w:rPr>
          <w:rFonts w:ascii="Times New Roman" w:hAnsi="Times New Roman" w:cs="Times New Roman"/>
          <w:b/>
          <w:bCs/>
          <w:sz w:val="28"/>
          <w:szCs w:val="28"/>
        </w:rPr>
        <w:t>Тема 11. Представление финансовой отчетности и проблемы ее достоверности. Анализ финансовой отчетности.</w:t>
      </w:r>
    </w:p>
    <w:p w14:paraId="0CADECA9" w14:textId="77777777" w:rsidR="003646D5" w:rsidRPr="003646D5" w:rsidRDefault="003646D5" w:rsidP="003646D5">
      <w:pPr>
        <w:shd w:val="clear" w:color="auto" w:fill="FFFFFF"/>
        <w:spacing w:line="360" w:lineRule="auto"/>
        <w:ind w:left="5" w:right="5" w:firstLine="538"/>
        <w:jc w:val="both"/>
        <w:rPr>
          <w:rFonts w:ascii="Times New Roman" w:hAnsi="Times New Roman" w:cs="Times New Roman"/>
          <w:sz w:val="28"/>
          <w:szCs w:val="28"/>
        </w:rPr>
      </w:pPr>
      <w:r w:rsidRPr="003646D5">
        <w:rPr>
          <w:rFonts w:ascii="Times New Roman" w:hAnsi="Times New Roman" w:cs="Times New Roman"/>
          <w:sz w:val="28"/>
          <w:szCs w:val="28"/>
        </w:rPr>
        <w:t>Концепции финансовой отчетности в России и международной практике. Основные нормативные документы, регулирующие состав и правила составления финансовой отчетности организаций. Проблемы фальсификации финансовой отчетности.</w:t>
      </w:r>
    </w:p>
    <w:p w14:paraId="075CD143" w14:textId="77777777" w:rsidR="003646D5" w:rsidRPr="003646D5" w:rsidRDefault="003646D5" w:rsidP="003646D5">
      <w:pPr>
        <w:shd w:val="clear" w:color="auto" w:fill="FFFFFF"/>
        <w:spacing w:line="360" w:lineRule="auto"/>
        <w:ind w:left="10" w:right="10" w:firstLine="542"/>
        <w:jc w:val="both"/>
        <w:rPr>
          <w:rFonts w:ascii="Times New Roman" w:hAnsi="Times New Roman" w:cs="Times New Roman"/>
          <w:sz w:val="28"/>
          <w:szCs w:val="28"/>
        </w:rPr>
      </w:pPr>
      <w:r w:rsidRPr="003646D5">
        <w:rPr>
          <w:rFonts w:ascii="Times New Roman" w:hAnsi="Times New Roman" w:cs="Times New Roman"/>
          <w:sz w:val="28"/>
          <w:szCs w:val="28"/>
        </w:rPr>
        <w:t>Требования, предъявляемые пользователями к бухгалтерской отчетности.</w:t>
      </w:r>
    </w:p>
    <w:p w14:paraId="0ED49DDB" w14:textId="77777777" w:rsidR="003646D5" w:rsidRPr="003646D5" w:rsidRDefault="003646D5" w:rsidP="003646D5">
      <w:pPr>
        <w:shd w:val="clear" w:color="auto" w:fill="FFFFFF"/>
        <w:spacing w:line="360" w:lineRule="auto"/>
        <w:ind w:left="5" w:right="10" w:firstLine="542"/>
        <w:jc w:val="both"/>
        <w:rPr>
          <w:rFonts w:ascii="Times New Roman" w:hAnsi="Times New Roman" w:cs="Times New Roman"/>
          <w:sz w:val="28"/>
          <w:szCs w:val="28"/>
        </w:rPr>
      </w:pPr>
      <w:r w:rsidRPr="003646D5">
        <w:rPr>
          <w:rFonts w:ascii="Times New Roman" w:hAnsi="Times New Roman" w:cs="Times New Roman"/>
          <w:sz w:val="28"/>
          <w:szCs w:val="28"/>
        </w:rPr>
        <w:t>Состав и порядок представления финансовой отчетности. Отражение событий после отчетной даты и оценочных обязательств</w:t>
      </w:r>
      <w:r w:rsidRPr="003646D5">
        <w:rPr>
          <w:rFonts w:ascii="Times New Roman" w:hAnsi="Times New Roman" w:cs="Times New Roman"/>
          <w:spacing w:val="-1"/>
          <w:sz w:val="28"/>
          <w:szCs w:val="28"/>
        </w:rPr>
        <w:t>. Представление информации по сегментам.</w:t>
      </w:r>
    </w:p>
    <w:p w14:paraId="0DB89BF9" w14:textId="77777777" w:rsidR="003646D5" w:rsidRPr="003646D5" w:rsidRDefault="003646D5" w:rsidP="003646D5">
      <w:pPr>
        <w:shd w:val="clear" w:color="auto" w:fill="FFFFFF"/>
        <w:spacing w:line="360" w:lineRule="auto"/>
        <w:ind w:left="14" w:right="14" w:firstLine="538"/>
        <w:jc w:val="both"/>
        <w:rPr>
          <w:rFonts w:ascii="Times New Roman" w:hAnsi="Times New Roman" w:cs="Times New Roman"/>
          <w:sz w:val="28"/>
          <w:szCs w:val="28"/>
        </w:rPr>
      </w:pPr>
      <w:r w:rsidRPr="003646D5">
        <w:rPr>
          <w:rFonts w:ascii="Times New Roman" w:hAnsi="Times New Roman" w:cs="Times New Roman"/>
          <w:sz w:val="28"/>
          <w:szCs w:val="28"/>
        </w:rPr>
        <w:t>Содержание, принципы и порядок составления бухгалтерского баланса.</w:t>
      </w:r>
    </w:p>
    <w:p w14:paraId="7E4468E2" w14:textId="77777777" w:rsidR="003646D5" w:rsidRPr="003646D5" w:rsidRDefault="003646D5" w:rsidP="003646D5">
      <w:pPr>
        <w:shd w:val="clear" w:color="auto" w:fill="FFFFFF"/>
        <w:spacing w:line="360" w:lineRule="auto"/>
        <w:ind w:firstLine="552"/>
        <w:jc w:val="both"/>
        <w:rPr>
          <w:rFonts w:ascii="Times New Roman" w:hAnsi="Times New Roman" w:cs="Times New Roman"/>
          <w:sz w:val="28"/>
          <w:szCs w:val="28"/>
        </w:rPr>
      </w:pPr>
      <w:r w:rsidRPr="003646D5">
        <w:rPr>
          <w:rFonts w:ascii="Times New Roman" w:hAnsi="Times New Roman" w:cs="Times New Roman"/>
          <w:sz w:val="28"/>
          <w:szCs w:val="28"/>
        </w:rPr>
        <w:t>Содержание, структура и порядок составления отчета о финансовых результатах. Раскрытие информации о прибыли, приходящейся на одну акцию.</w:t>
      </w:r>
    </w:p>
    <w:p w14:paraId="2178A69B" w14:textId="77777777" w:rsidR="003646D5" w:rsidRPr="003646D5" w:rsidRDefault="003646D5" w:rsidP="003646D5">
      <w:pPr>
        <w:shd w:val="clear" w:color="auto" w:fill="FFFFFF"/>
        <w:spacing w:line="360" w:lineRule="auto"/>
        <w:ind w:left="552"/>
        <w:rPr>
          <w:rFonts w:ascii="Times New Roman" w:hAnsi="Times New Roman" w:cs="Times New Roman"/>
          <w:sz w:val="28"/>
          <w:szCs w:val="28"/>
        </w:rPr>
      </w:pPr>
      <w:r w:rsidRPr="003646D5">
        <w:rPr>
          <w:rFonts w:ascii="Times New Roman" w:hAnsi="Times New Roman" w:cs="Times New Roman"/>
          <w:spacing w:val="-1"/>
          <w:sz w:val="28"/>
          <w:szCs w:val="28"/>
        </w:rPr>
        <w:t>Отчет об изменениях капитала и отчет о движении денежных средств.</w:t>
      </w:r>
    </w:p>
    <w:p w14:paraId="2C9C4F91" w14:textId="77777777" w:rsidR="003646D5" w:rsidRPr="003646D5" w:rsidRDefault="003646D5" w:rsidP="003646D5">
      <w:pPr>
        <w:shd w:val="clear" w:color="auto" w:fill="FFFFFF"/>
        <w:spacing w:line="360" w:lineRule="auto"/>
        <w:ind w:left="542"/>
        <w:rPr>
          <w:rFonts w:ascii="Times New Roman" w:hAnsi="Times New Roman" w:cs="Times New Roman"/>
          <w:sz w:val="28"/>
          <w:szCs w:val="28"/>
        </w:rPr>
      </w:pPr>
      <w:r w:rsidRPr="003646D5">
        <w:rPr>
          <w:rFonts w:ascii="Times New Roman" w:hAnsi="Times New Roman" w:cs="Times New Roman"/>
          <w:sz w:val="28"/>
          <w:szCs w:val="28"/>
        </w:rPr>
        <w:t>Порядок раскрытия учетной политики в бухгалтерской отчетности.</w:t>
      </w:r>
    </w:p>
    <w:p w14:paraId="03A53D8E" w14:textId="77777777" w:rsidR="003646D5" w:rsidRPr="003646D5" w:rsidRDefault="003646D5" w:rsidP="003646D5">
      <w:pPr>
        <w:shd w:val="clear" w:color="auto" w:fill="FFFFFF"/>
        <w:spacing w:line="360" w:lineRule="auto"/>
        <w:ind w:right="10" w:firstLine="542"/>
        <w:jc w:val="both"/>
        <w:rPr>
          <w:rFonts w:ascii="Times New Roman" w:hAnsi="Times New Roman" w:cs="Times New Roman"/>
          <w:sz w:val="28"/>
          <w:szCs w:val="28"/>
        </w:rPr>
      </w:pPr>
      <w:r w:rsidRPr="003646D5">
        <w:rPr>
          <w:rFonts w:ascii="Times New Roman" w:hAnsi="Times New Roman" w:cs="Times New Roman"/>
          <w:sz w:val="28"/>
          <w:szCs w:val="28"/>
        </w:rPr>
        <w:lastRenderedPageBreak/>
        <w:t>Пояснения к бухгалтерской (финансовой) отчетности. Представление информации о связанных сторонах и об участии в совместной деятельности.</w:t>
      </w:r>
    </w:p>
    <w:p w14:paraId="753715D3" w14:textId="77777777" w:rsidR="003646D5" w:rsidRPr="003646D5" w:rsidRDefault="003646D5" w:rsidP="003646D5">
      <w:pPr>
        <w:shd w:val="clear" w:color="auto" w:fill="FFFFFF"/>
        <w:spacing w:line="360" w:lineRule="auto"/>
        <w:ind w:left="5" w:right="14" w:firstLine="547"/>
        <w:jc w:val="both"/>
        <w:rPr>
          <w:rFonts w:ascii="Times New Roman" w:hAnsi="Times New Roman" w:cs="Times New Roman"/>
          <w:sz w:val="28"/>
          <w:szCs w:val="28"/>
        </w:rPr>
      </w:pPr>
      <w:r w:rsidRPr="003646D5">
        <w:rPr>
          <w:rFonts w:ascii="Times New Roman" w:hAnsi="Times New Roman" w:cs="Times New Roman"/>
          <w:sz w:val="28"/>
          <w:szCs w:val="28"/>
        </w:rPr>
        <w:t>Сводная (консолидированная) финансовая отчетность. Отчетность малых предприятий.</w:t>
      </w:r>
    </w:p>
    <w:p w14:paraId="5D4D240E" w14:textId="77777777" w:rsidR="003646D5" w:rsidRPr="003646D5" w:rsidRDefault="003646D5" w:rsidP="003646D5">
      <w:pPr>
        <w:shd w:val="clear" w:color="auto" w:fill="FFFFFF"/>
        <w:spacing w:line="360" w:lineRule="auto"/>
        <w:ind w:left="5" w:right="14" w:firstLine="547"/>
        <w:jc w:val="both"/>
        <w:rPr>
          <w:rFonts w:ascii="Times New Roman" w:hAnsi="Times New Roman" w:cs="Times New Roman"/>
          <w:sz w:val="28"/>
          <w:szCs w:val="28"/>
        </w:rPr>
      </w:pPr>
      <w:r w:rsidRPr="003646D5">
        <w:rPr>
          <w:rFonts w:ascii="Times New Roman" w:hAnsi="Times New Roman" w:cs="Times New Roman"/>
          <w:sz w:val="28"/>
          <w:szCs w:val="28"/>
        </w:rPr>
        <w:t xml:space="preserve">Анализ имущественного положения организации. </w:t>
      </w:r>
    </w:p>
    <w:p w14:paraId="736D1635" w14:textId="77777777" w:rsidR="003646D5" w:rsidRDefault="003646D5" w:rsidP="00E3369B">
      <w:pPr>
        <w:shd w:val="clear" w:color="auto" w:fill="FFFFFF"/>
        <w:spacing w:line="360" w:lineRule="auto"/>
        <w:ind w:left="5" w:right="14" w:firstLine="547"/>
        <w:jc w:val="both"/>
        <w:rPr>
          <w:rFonts w:ascii="Times New Roman" w:hAnsi="Times New Roman" w:cs="Times New Roman"/>
          <w:sz w:val="28"/>
          <w:szCs w:val="28"/>
        </w:rPr>
      </w:pPr>
      <w:r w:rsidRPr="003646D5">
        <w:rPr>
          <w:rFonts w:ascii="Times New Roman" w:hAnsi="Times New Roman" w:cs="Times New Roman"/>
          <w:sz w:val="28"/>
          <w:szCs w:val="28"/>
        </w:rPr>
        <w:t>Анализ ликвидности и финансовой устойчивости.</w:t>
      </w:r>
    </w:p>
    <w:p w14:paraId="3AF9E963" w14:textId="77777777" w:rsidR="003646D5" w:rsidRPr="00210CCA" w:rsidRDefault="003646D5" w:rsidP="00843B59">
      <w:pPr>
        <w:spacing w:line="312" w:lineRule="auto"/>
        <w:jc w:val="both"/>
        <w:rPr>
          <w:rFonts w:ascii="Times New Roman" w:hAnsi="Times New Roman" w:cs="Times New Roman"/>
          <w:sz w:val="28"/>
          <w:szCs w:val="28"/>
          <w:lang w:eastAsia="ru-RU"/>
        </w:rPr>
      </w:pPr>
    </w:p>
    <w:p w14:paraId="207B57CE" w14:textId="2E80002B" w:rsidR="00985690" w:rsidRDefault="007537B4" w:rsidP="00186919">
      <w:pPr>
        <w:pStyle w:val="2"/>
        <w:numPr>
          <w:ilvl w:val="1"/>
          <w:numId w:val="13"/>
        </w:numPr>
        <w:spacing w:before="0" w:after="0"/>
        <w:ind w:left="0" w:right="-766" w:firstLine="0"/>
        <w:jc w:val="center"/>
        <w:rPr>
          <w:rStyle w:val="FontStyle17"/>
          <w:b/>
          <w:bCs/>
          <w:i w:val="0"/>
          <w:sz w:val="28"/>
          <w:szCs w:val="28"/>
          <w:lang w:eastAsia="zh-CN"/>
        </w:rPr>
      </w:pPr>
      <w:r w:rsidRPr="00186919">
        <w:rPr>
          <w:rStyle w:val="FontStyle17"/>
          <w:b/>
          <w:bCs/>
          <w:i w:val="0"/>
          <w:sz w:val="28"/>
          <w:szCs w:val="28"/>
          <w:lang w:eastAsia="zh-CN"/>
        </w:rPr>
        <w:t xml:space="preserve"> </w:t>
      </w:r>
      <w:bookmarkStart w:id="10" w:name="_Toc132474332"/>
      <w:r w:rsidR="00926260" w:rsidRPr="00186919">
        <w:rPr>
          <w:rStyle w:val="FontStyle17"/>
          <w:b/>
          <w:bCs/>
          <w:i w:val="0"/>
          <w:sz w:val="28"/>
          <w:szCs w:val="28"/>
          <w:lang w:eastAsia="zh-CN"/>
        </w:rPr>
        <w:t>Учебно-тематический</w:t>
      </w:r>
      <w:r w:rsidR="00985690" w:rsidRPr="00186919">
        <w:rPr>
          <w:rStyle w:val="FontStyle17"/>
          <w:b/>
          <w:bCs/>
          <w:i w:val="0"/>
          <w:sz w:val="28"/>
          <w:szCs w:val="28"/>
          <w:lang w:eastAsia="zh-CN"/>
        </w:rPr>
        <w:t xml:space="preserve"> план</w:t>
      </w:r>
      <w:bookmarkEnd w:id="10"/>
      <w:r w:rsidR="00521F6C" w:rsidRPr="00186919">
        <w:rPr>
          <w:rStyle w:val="FontStyle17"/>
          <w:b/>
          <w:bCs/>
          <w:i w:val="0"/>
          <w:sz w:val="28"/>
          <w:szCs w:val="28"/>
          <w:lang w:eastAsia="zh-CN"/>
        </w:rPr>
        <w:t xml:space="preserve"> </w:t>
      </w:r>
    </w:p>
    <w:p w14:paraId="7F932B3D" w14:textId="4BEEB726" w:rsidR="007C46FF" w:rsidRDefault="007C46FF" w:rsidP="007C46FF">
      <w:pPr>
        <w:rPr>
          <w:lang w:eastAsia="zh-CN"/>
        </w:rPr>
      </w:pPr>
    </w:p>
    <w:p w14:paraId="2287A35E" w14:textId="77777777" w:rsidR="007C46FF" w:rsidRPr="007C46FF" w:rsidRDefault="007C46FF" w:rsidP="007C46FF">
      <w:pPr>
        <w:rPr>
          <w:lang w:eastAsia="zh-CN"/>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433"/>
        <w:gridCol w:w="850"/>
        <w:gridCol w:w="998"/>
        <w:gridCol w:w="992"/>
        <w:gridCol w:w="1389"/>
        <w:gridCol w:w="992"/>
        <w:gridCol w:w="1559"/>
      </w:tblGrid>
      <w:tr w:rsidR="002F1630" w:rsidRPr="00210CCA" w14:paraId="274AD1E5" w14:textId="77777777" w:rsidTr="008F4D56">
        <w:trPr>
          <w:trHeight w:val="160"/>
        </w:trPr>
        <w:tc>
          <w:tcPr>
            <w:tcW w:w="710" w:type="dxa"/>
            <w:vMerge w:val="restart"/>
            <w:vAlign w:val="center"/>
          </w:tcPr>
          <w:p w14:paraId="6AF8C43E" w14:textId="77777777" w:rsidR="002F1630" w:rsidRPr="00794D44" w:rsidRDefault="002F1630" w:rsidP="00794D44">
            <w:pPr>
              <w:rPr>
                <w:rFonts w:ascii="Times New Roman" w:hAnsi="Times New Roman" w:cs="Times New Roman"/>
                <w:sz w:val="24"/>
                <w:szCs w:val="24"/>
              </w:rPr>
            </w:pPr>
            <w:r w:rsidRPr="00794D44">
              <w:rPr>
                <w:rFonts w:ascii="Times New Roman" w:hAnsi="Times New Roman" w:cs="Times New Roman"/>
                <w:sz w:val="24"/>
                <w:szCs w:val="24"/>
              </w:rPr>
              <w:t>№№</w:t>
            </w:r>
          </w:p>
        </w:tc>
        <w:tc>
          <w:tcPr>
            <w:tcW w:w="2433" w:type="dxa"/>
            <w:vMerge w:val="restart"/>
            <w:vAlign w:val="center"/>
          </w:tcPr>
          <w:p w14:paraId="648D5BBB" w14:textId="0BD162ED" w:rsidR="002F1630" w:rsidRPr="00794D44" w:rsidRDefault="007C46FF" w:rsidP="00794D44">
            <w:pPr>
              <w:rPr>
                <w:rFonts w:ascii="Times New Roman" w:hAnsi="Times New Roman" w:cs="Times New Roman"/>
                <w:sz w:val="24"/>
                <w:szCs w:val="24"/>
              </w:rPr>
            </w:pPr>
            <w:r w:rsidRPr="007C46FF">
              <w:rPr>
                <w:rFonts w:ascii="Times New Roman" w:hAnsi="Times New Roman" w:cs="Times New Roman"/>
                <w:sz w:val="24"/>
                <w:szCs w:val="24"/>
              </w:rPr>
              <w:t>Наименование тем (разделов) дисциплины</w:t>
            </w:r>
          </w:p>
        </w:tc>
        <w:tc>
          <w:tcPr>
            <w:tcW w:w="5221" w:type="dxa"/>
            <w:gridSpan w:val="5"/>
          </w:tcPr>
          <w:p w14:paraId="43CF33F9" w14:textId="63BFB561" w:rsidR="002F1630" w:rsidRPr="00794D44" w:rsidRDefault="002F1630" w:rsidP="00E5707A">
            <w:pPr>
              <w:jc w:val="center"/>
              <w:rPr>
                <w:rFonts w:ascii="Times New Roman" w:hAnsi="Times New Roman" w:cs="Times New Roman"/>
                <w:sz w:val="24"/>
                <w:szCs w:val="24"/>
              </w:rPr>
            </w:pPr>
            <w:r w:rsidRPr="00794D44">
              <w:rPr>
                <w:rFonts w:ascii="Times New Roman" w:hAnsi="Times New Roman" w:cs="Times New Roman"/>
                <w:sz w:val="24"/>
                <w:szCs w:val="24"/>
              </w:rPr>
              <w:t>Трудоёмкость в часах</w:t>
            </w:r>
          </w:p>
        </w:tc>
        <w:tc>
          <w:tcPr>
            <w:tcW w:w="1559" w:type="dxa"/>
            <w:vMerge w:val="restart"/>
          </w:tcPr>
          <w:p w14:paraId="7F09B68A" w14:textId="77777777" w:rsidR="002F1630" w:rsidRPr="00794D44" w:rsidRDefault="002F1630" w:rsidP="000056A5">
            <w:pPr>
              <w:widowControl w:val="0"/>
              <w:jc w:val="both"/>
              <w:rPr>
                <w:rFonts w:ascii="Times New Roman" w:hAnsi="Times New Roman" w:cs="Times New Roman"/>
                <w:sz w:val="24"/>
                <w:szCs w:val="24"/>
              </w:rPr>
            </w:pPr>
            <w:r w:rsidRPr="00794D44">
              <w:rPr>
                <w:rFonts w:ascii="Times New Roman" w:hAnsi="Times New Roman" w:cs="Times New Roman"/>
                <w:sz w:val="24"/>
                <w:szCs w:val="24"/>
              </w:rPr>
              <w:t xml:space="preserve">Формы </w:t>
            </w:r>
          </w:p>
          <w:p w14:paraId="32ACB93B" w14:textId="77777777" w:rsidR="002F1630" w:rsidRPr="00794D44" w:rsidRDefault="002F1630" w:rsidP="000056A5">
            <w:pPr>
              <w:widowControl w:val="0"/>
              <w:jc w:val="both"/>
              <w:rPr>
                <w:rFonts w:ascii="Times New Roman" w:hAnsi="Times New Roman" w:cs="Times New Roman"/>
                <w:b/>
                <w:sz w:val="24"/>
                <w:szCs w:val="24"/>
                <w:lang w:eastAsia="ru-RU"/>
              </w:rPr>
            </w:pPr>
            <w:r w:rsidRPr="00794D44">
              <w:rPr>
                <w:rFonts w:ascii="Times New Roman" w:hAnsi="Times New Roman" w:cs="Times New Roman"/>
                <w:sz w:val="24"/>
                <w:szCs w:val="24"/>
              </w:rPr>
              <w:t>текущего контроля успеваемости</w:t>
            </w:r>
          </w:p>
        </w:tc>
      </w:tr>
      <w:tr w:rsidR="00E5707A" w:rsidRPr="00210CCA" w14:paraId="4B1997DD" w14:textId="77777777" w:rsidTr="008F4D56">
        <w:trPr>
          <w:trHeight w:val="339"/>
        </w:trPr>
        <w:tc>
          <w:tcPr>
            <w:tcW w:w="710" w:type="dxa"/>
            <w:vMerge/>
            <w:vAlign w:val="center"/>
          </w:tcPr>
          <w:p w14:paraId="7C630046" w14:textId="77777777" w:rsidR="00E5707A" w:rsidRPr="00794D44" w:rsidRDefault="00E5707A" w:rsidP="00794D44">
            <w:pPr>
              <w:rPr>
                <w:rFonts w:ascii="Times New Roman" w:hAnsi="Times New Roman" w:cs="Times New Roman"/>
                <w:sz w:val="24"/>
                <w:szCs w:val="24"/>
              </w:rPr>
            </w:pPr>
          </w:p>
        </w:tc>
        <w:tc>
          <w:tcPr>
            <w:tcW w:w="2433" w:type="dxa"/>
            <w:vMerge/>
            <w:vAlign w:val="center"/>
          </w:tcPr>
          <w:p w14:paraId="7D0E8592" w14:textId="77777777" w:rsidR="00E5707A" w:rsidRPr="00794D44" w:rsidRDefault="00E5707A" w:rsidP="00794D44">
            <w:pPr>
              <w:rPr>
                <w:rFonts w:ascii="Times New Roman" w:hAnsi="Times New Roman" w:cs="Times New Roman"/>
                <w:sz w:val="24"/>
                <w:szCs w:val="24"/>
              </w:rPr>
            </w:pPr>
          </w:p>
        </w:tc>
        <w:tc>
          <w:tcPr>
            <w:tcW w:w="850" w:type="dxa"/>
            <w:vMerge w:val="restart"/>
          </w:tcPr>
          <w:p w14:paraId="312733E4" w14:textId="77777777" w:rsidR="00E5707A" w:rsidRPr="00794D44" w:rsidRDefault="00E5707A" w:rsidP="00794D44">
            <w:pPr>
              <w:rPr>
                <w:rFonts w:ascii="Times New Roman" w:hAnsi="Times New Roman" w:cs="Times New Roman"/>
                <w:sz w:val="24"/>
                <w:szCs w:val="24"/>
              </w:rPr>
            </w:pPr>
            <w:r w:rsidRPr="00794D44">
              <w:rPr>
                <w:rFonts w:ascii="Times New Roman" w:hAnsi="Times New Roman" w:cs="Times New Roman"/>
                <w:sz w:val="24"/>
                <w:szCs w:val="24"/>
              </w:rPr>
              <w:t>Всего часов</w:t>
            </w:r>
          </w:p>
        </w:tc>
        <w:tc>
          <w:tcPr>
            <w:tcW w:w="3379" w:type="dxa"/>
            <w:gridSpan w:val="3"/>
            <w:vAlign w:val="center"/>
          </w:tcPr>
          <w:p w14:paraId="47FE836D" w14:textId="030D905F" w:rsidR="00E5707A" w:rsidRPr="00794D44" w:rsidRDefault="00E5707A" w:rsidP="00E5707A">
            <w:pPr>
              <w:jc w:val="center"/>
              <w:rPr>
                <w:rFonts w:ascii="Times New Roman" w:hAnsi="Times New Roman" w:cs="Times New Roman"/>
                <w:sz w:val="24"/>
                <w:szCs w:val="24"/>
              </w:rPr>
            </w:pPr>
            <w:r w:rsidRPr="007C46FF">
              <w:rPr>
                <w:rFonts w:ascii="Times New Roman" w:hAnsi="Times New Roman" w:cs="Times New Roman"/>
                <w:sz w:val="24"/>
                <w:szCs w:val="24"/>
              </w:rPr>
              <w:t>Контактная работа - Аудиторная работа</w:t>
            </w:r>
          </w:p>
        </w:tc>
        <w:tc>
          <w:tcPr>
            <w:tcW w:w="992" w:type="dxa"/>
            <w:vMerge w:val="restart"/>
          </w:tcPr>
          <w:p w14:paraId="0A04BF06" w14:textId="77777777" w:rsidR="00E5707A" w:rsidRPr="00794D44" w:rsidRDefault="00E5707A" w:rsidP="00794D44">
            <w:pPr>
              <w:rPr>
                <w:rFonts w:ascii="Times New Roman" w:hAnsi="Times New Roman" w:cs="Times New Roman"/>
                <w:sz w:val="24"/>
                <w:szCs w:val="24"/>
              </w:rPr>
            </w:pPr>
            <w:r w:rsidRPr="00794D44">
              <w:rPr>
                <w:rFonts w:ascii="Times New Roman" w:hAnsi="Times New Roman" w:cs="Times New Roman"/>
                <w:sz w:val="24"/>
                <w:szCs w:val="24"/>
              </w:rPr>
              <w:t>Сам.</w:t>
            </w:r>
          </w:p>
          <w:p w14:paraId="7320F529" w14:textId="77777777" w:rsidR="00E5707A" w:rsidRPr="00794D44" w:rsidRDefault="00E5707A" w:rsidP="00794D44">
            <w:pPr>
              <w:rPr>
                <w:rFonts w:ascii="Times New Roman" w:hAnsi="Times New Roman" w:cs="Times New Roman"/>
                <w:sz w:val="24"/>
                <w:szCs w:val="24"/>
              </w:rPr>
            </w:pPr>
            <w:r w:rsidRPr="00794D44">
              <w:rPr>
                <w:rFonts w:ascii="Times New Roman" w:hAnsi="Times New Roman" w:cs="Times New Roman"/>
                <w:sz w:val="24"/>
                <w:szCs w:val="24"/>
              </w:rPr>
              <w:t>работа</w:t>
            </w:r>
          </w:p>
        </w:tc>
        <w:tc>
          <w:tcPr>
            <w:tcW w:w="1559" w:type="dxa"/>
            <w:vMerge/>
          </w:tcPr>
          <w:p w14:paraId="526A17A3" w14:textId="77777777" w:rsidR="00E5707A" w:rsidRPr="00794D44" w:rsidRDefault="00E5707A" w:rsidP="000056A5">
            <w:pPr>
              <w:widowControl w:val="0"/>
              <w:jc w:val="both"/>
              <w:rPr>
                <w:rFonts w:ascii="Times New Roman" w:hAnsi="Times New Roman" w:cs="Times New Roman"/>
                <w:b/>
                <w:sz w:val="24"/>
                <w:szCs w:val="24"/>
                <w:lang w:eastAsia="ru-RU"/>
              </w:rPr>
            </w:pPr>
          </w:p>
        </w:tc>
      </w:tr>
      <w:tr w:rsidR="00E5707A" w:rsidRPr="00210CCA" w14:paraId="19BD0D99" w14:textId="77777777" w:rsidTr="00E5707A">
        <w:tc>
          <w:tcPr>
            <w:tcW w:w="710" w:type="dxa"/>
            <w:vMerge/>
            <w:vAlign w:val="center"/>
          </w:tcPr>
          <w:p w14:paraId="2FE3D659" w14:textId="77777777" w:rsidR="00E5707A" w:rsidRPr="00794D44" w:rsidRDefault="00E5707A" w:rsidP="00794D44">
            <w:pPr>
              <w:rPr>
                <w:rFonts w:ascii="Times New Roman" w:hAnsi="Times New Roman" w:cs="Times New Roman"/>
                <w:sz w:val="24"/>
                <w:szCs w:val="24"/>
              </w:rPr>
            </w:pPr>
          </w:p>
        </w:tc>
        <w:tc>
          <w:tcPr>
            <w:tcW w:w="2433" w:type="dxa"/>
            <w:vMerge/>
            <w:vAlign w:val="center"/>
          </w:tcPr>
          <w:p w14:paraId="52A2DEBC" w14:textId="77777777" w:rsidR="00E5707A" w:rsidRPr="00794D44" w:rsidRDefault="00E5707A" w:rsidP="00794D44">
            <w:pPr>
              <w:rPr>
                <w:rFonts w:ascii="Times New Roman" w:hAnsi="Times New Roman" w:cs="Times New Roman"/>
                <w:sz w:val="24"/>
                <w:szCs w:val="24"/>
              </w:rPr>
            </w:pPr>
          </w:p>
        </w:tc>
        <w:tc>
          <w:tcPr>
            <w:tcW w:w="850" w:type="dxa"/>
            <w:vMerge/>
            <w:vAlign w:val="center"/>
          </w:tcPr>
          <w:p w14:paraId="4D47BA4C" w14:textId="77777777" w:rsidR="00E5707A" w:rsidRPr="00794D44" w:rsidRDefault="00E5707A" w:rsidP="00794D44">
            <w:pPr>
              <w:rPr>
                <w:rFonts w:ascii="Times New Roman" w:hAnsi="Times New Roman" w:cs="Times New Roman"/>
                <w:sz w:val="24"/>
                <w:szCs w:val="24"/>
              </w:rPr>
            </w:pPr>
          </w:p>
        </w:tc>
        <w:tc>
          <w:tcPr>
            <w:tcW w:w="998" w:type="dxa"/>
          </w:tcPr>
          <w:p w14:paraId="53C2D3F1" w14:textId="74398453" w:rsidR="00E5707A" w:rsidRPr="00794D44" w:rsidRDefault="00E5707A" w:rsidP="00794D44">
            <w:pPr>
              <w:rPr>
                <w:rFonts w:ascii="Times New Roman" w:hAnsi="Times New Roman" w:cs="Times New Roman"/>
                <w:sz w:val="24"/>
                <w:szCs w:val="24"/>
              </w:rPr>
            </w:pPr>
            <w:r>
              <w:rPr>
                <w:rFonts w:ascii="Times New Roman" w:hAnsi="Times New Roman" w:cs="Times New Roman"/>
                <w:sz w:val="24"/>
                <w:szCs w:val="24"/>
              </w:rPr>
              <w:t>О</w:t>
            </w:r>
            <w:r w:rsidRPr="00794D44">
              <w:rPr>
                <w:rFonts w:ascii="Times New Roman" w:hAnsi="Times New Roman" w:cs="Times New Roman"/>
                <w:sz w:val="24"/>
                <w:szCs w:val="24"/>
              </w:rPr>
              <w:t>бщая</w:t>
            </w:r>
          </w:p>
        </w:tc>
        <w:tc>
          <w:tcPr>
            <w:tcW w:w="992" w:type="dxa"/>
          </w:tcPr>
          <w:p w14:paraId="4B3F269B" w14:textId="3EEADA29" w:rsidR="00E5707A" w:rsidRPr="00794D44" w:rsidRDefault="00E5707A" w:rsidP="00E5707A">
            <w:pPr>
              <w:rPr>
                <w:rFonts w:ascii="Times New Roman" w:hAnsi="Times New Roman" w:cs="Times New Roman"/>
                <w:sz w:val="24"/>
                <w:szCs w:val="24"/>
              </w:rPr>
            </w:pPr>
            <w:r>
              <w:rPr>
                <w:rFonts w:ascii="Times New Roman" w:hAnsi="Times New Roman" w:cs="Times New Roman"/>
                <w:sz w:val="24"/>
                <w:szCs w:val="24"/>
              </w:rPr>
              <w:t>Л</w:t>
            </w:r>
            <w:r w:rsidRPr="00794D44">
              <w:rPr>
                <w:rFonts w:ascii="Times New Roman" w:hAnsi="Times New Roman" w:cs="Times New Roman"/>
                <w:sz w:val="24"/>
                <w:szCs w:val="24"/>
              </w:rPr>
              <w:t>екции</w:t>
            </w:r>
          </w:p>
        </w:tc>
        <w:tc>
          <w:tcPr>
            <w:tcW w:w="1389" w:type="dxa"/>
          </w:tcPr>
          <w:p w14:paraId="616C4A98" w14:textId="627E3476" w:rsidR="00E5707A" w:rsidRPr="00E5707A" w:rsidRDefault="00E5707A" w:rsidP="00794D44">
            <w:pPr>
              <w:rPr>
                <w:rFonts w:ascii="Times New Roman" w:hAnsi="Times New Roman" w:cs="Times New Roman"/>
                <w:sz w:val="24"/>
                <w:szCs w:val="24"/>
              </w:rPr>
            </w:pPr>
            <w:r w:rsidRPr="00E5707A">
              <w:rPr>
                <w:rFonts w:ascii="Times New Roman" w:hAnsi="Times New Roman" w:cs="Times New Roman"/>
              </w:rPr>
              <w:t>Семинары, практические занятия</w:t>
            </w:r>
          </w:p>
        </w:tc>
        <w:tc>
          <w:tcPr>
            <w:tcW w:w="992" w:type="dxa"/>
            <w:vMerge/>
          </w:tcPr>
          <w:p w14:paraId="12768EC0" w14:textId="77777777" w:rsidR="00E5707A" w:rsidRPr="00794D44" w:rsidRDefault="00E5707A" w:rsidP="00794D44">
            <w:pPr>
              <w:rPr>
                <w:rFonts w:ascii="Times New Roman" w:hAnsi="Times New Roman" w:cs="Times New Roman"/>
                <w:sz w:val="24"/>
                <w:szCs w:val="24"/>
              </w:rPr>
            </w:pPr>
          </w:p>
        </w:tc>
        <w:tc>
          <w:tcPr>
            <w:tcW w:w="1559" w:type="dxa"/>
            <w:vMerge/>
          </w:tcPr>
          <w:p w14:paraId="694F13F2" w14:textId="77777777" w:rsidR="00E5707A" w:rsidRPr="00794D44" w:rsidRDefault="00E5707A" w:rsidP="000056A5">
            <w:pPr>
              <w:widowControl w:val="0"/>
              <w:jc w:val="both"/>
              <w:rPr>
                <w:rFonts w:ascii="Times New Roman" w:hAnsi="Times New Roman" w:cs="Times New Roman"/>
                <w:b/>
                <w:sz w:val="24"/>
                <w:szCs w:val="24"/>
                <w:lang w:eastAsia="ru-RU"/>
              </w:rPr>
            </w:pPr>
          </w:p>
        </w:tc>
      </w:tr>
      <w:tr w:rsidR="0089127A" w:rsidRPr="00210CCA" w14:paraId="3D339482" w14:textId="77777777" w:rsidTr="00E7161D">
        <w:tc>
          <w:tcPr>
            <w:tcW w:w="9923" w:type="dxa"/>
            <w:gridSpan w:val="8"/>
          </w:tcPr>
          <w:p w14:paraId="04BF6287" w14:textId="77777777" w:rsidR="0089127A" w:rsidRPr="00794D44" w:rsidRDefault="0089127A" w:rsidP="00D7387D">
            <w:pPr>
              <w:jc w:val="center"/>
              <w:rPr>
                <w:rFonts w:ascii="Times New Roman" w:hAnsi="Times New Roman" w:cs="Times New Roman"/>
                <w:b/>
                <w:bCs/>
                <w:sz w:val="24"/>
                <w:szCs w:val="24"/>
              </w:rPr>
            </w:pPr>
            <w:r w:rsidRPr="00794D44">
              <w:rPr>
                <w:rFonts w:ascii="Times New Roman" w:hAnsi="Times New Roman" w:cs="Times New Roman"/>
                <w:b/>
                <w:bCs/>
                <w:sz w:val="24"/>
                <w:szCs w:val="24"/>
              </w:rPr>
              <w:t xml:space="preserve">Модуль </w:t>
            </w:r>
            <w:r w:rsidR="004863A3" w:rsidRPr="00794D44">
              <w:rPr>
                <w:rFonts w:ascii="Times New Roman" w:hAnsi="Times New Roman" w:cs="Times New Roman"/>
                <w:b/>
                <w:bCs/>
                <w:sz w:val="24"/>
                <w:szCs w:val="24"/>
              </w:rPr>
              <w:t>2</w:t>
            </w:r>
          </w:p>
        </w:tc>
      </w:tr>
      <w:tr w:rsidR="007C46FF" w:rsidRPr="00210CCA" w14:paraId="4E7BD65E" w14:textId="77777777" w:rsidTr="00E5707A">
        <w:tc>
          <w:tcPr>
            <w:tcW w:w="710" w:type="dxa"/>
          </w:tcPr>
          <w:p w14:paraId="7ED5134B"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w:t>
            </w:r>
          </w:p>
        </w:tc>
        <w:tc>
          <w:tcPr>
            <w:tcW w:w="2433" w:type="dxa"/>
          </w:tcPr>
          <w:p w14:paraId="4F521CCE" w14:textId="77777777" w:rsidR="007C46FF" w:rsidRPr="00794D44" w:rsidRDefault="007C46FF" w:rsidP="00794D44">
            <w:pPr>
              <w:rPr>
                <w:rFonts w:ascii="Times New Roman" w:hAnsi="Times New Roman" w:cs="Times New Roman"/>
                <w:sz w:val="24"/>
                <w:szCs w:val="24"/>
                <w:highlight w:val="yellow"/>
              </w:rPr>
            </w:pPr>
            <w:r w:rsidRPr="00794D44">
              <w:rPr>
                <w:rFonts w:ascii="Times New Roman" w:hAnsi="Times New Roman" w:cs="Times New Roman"/>
                <w:sz w:val="24"/>
                <w:szCs w:val="24"/>
              </w:rPr>
              <w:t>Тема 1. Концепция финансового учета и финансовой отчетности. Использование данных учета и отчетности в экономическом анализе</w:t>
            </w:r>
          </w:p>
        </w:tc>
        <w:tc>
          <w:tcPr>
            <w:tcW w:w="850" w:type="dxa"/>
          </w:tcPr>
          <w:p w14:paraId="1C27EEB8"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13</w:t>
            </w:r>
          </w:p>
        </w:tc>
        <w:tc>
          <w:tcPr>
            <w:tcW w:w="998" w:type="dxa"/>
          </w:tcPr>
          <w:p w14:paraId="42FDC131"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3</w:t>
            </w:r>
          </w:p>
        </w:tc>
        <w:tc>
          <w:tcPr>
            <w:tcW w:w="992" w:type="dxa"/>
          </w:tcPr>
          <w:p w14:paraId="1BE93F0F"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w:t>
            </w:r>
          </w:p>
        </w:tc>
        <w:tc>
          <w:tcPr>
            <w:tcW w:w="1389" w:type="dxa"/>
          </w:tcPr>
          <w:p w14:paraId="46385662" w14:textId="2336E8D4"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2</w:t>
            </w:r>
          </w:p>
        </w:tc>
        <w:tc>
          <w:tcPr>
            <w:tcW w:w="992" w:type="dxa"/>
          </w:tcPr>
          <w:p w14:paraId="7A56BAA0"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10</w:t>
            </w:r>
          </w:p>
        </w:tc>
        <w:tc>
          <w:tcPr>
            <w:tcW w:w="1559" w:type="dxa"/>
          </w:tcPr>
          <w:p w14:paraId="6C4281D6"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Научная дискуссия</w:t>
            </w:r>
          </w:p>
        </w:tc>
      </w:tr>
      <w:tr w:rsidR="007C46FF" w:rsidRPr="00210CCA" w14:paraId="378026DE" w14:textId="77777777" w:rsidTr="00E5707A">
        <w:trPr>
          <w:trHeight w:val="345"/>
        </w:trPr>
        <w:tc>
          <w:tcPr>
            <w:tcW w:w="710" w:type="dxa"/>
          </w:tcPr>
          <w:p w14:paraId="7FDBB613"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2.</w:t>
            </w:r>
          </w:p>
        </w:tc>
        <w:tc>
          <w:tcPr>
            <w:tcW w:w="2433" w:type="dxa"/>
          </w:tcPr>
          <w:p w14:paraId="2AE5069E" w14:textId="77777777" w:rsidR="007C46FF" w:rsidRPr="00794D44" w:rsidRDefault="007C46FF" w:rsidP="00794D44">
            <w:pPr>
              <w:rPr>
                <w:rFonts w:ascii="Times New Roman" w:hAnsi="Times New Roman" w:cs="Times New Roman"/>
                <w:sz w:val="24"/>
                <w:szCs w:val="24"/>
                <w:highlight w:val="yellow"/>
              </w:rPr>
            </w:pPr>
            <w:r w:rsidRPr="00794D44">
              <w:rPr>
                <w:rFonts w:ascii="Times New Roman" w:hAnsi="Times New Roman" w:cs="Times New Roman"/>
                <w:sz w:val="24"/>
                <w:szCs w:val="24"/>
              </w:rPr>
              <w:t xml:space="preserve">Тема 2. Учет и анализ </w:t>
            </w:r>
            <w:proofErr w:type="spellStart"/>
            <w:r w:rsidRPr="00794D44">
              <w:rPr>
                <w:rFonts w:ascii="Times New Roman" w:hAnsi="Times New Roman" w:cs="Times New Roman"/>
                <w:sz w:val="24"/>
                <w:szCs w:val="24"/>
              </w:rPr>
              <w:t>внеоборотных</w:t>
            </w:r>
            <w:proofErr w:type="spellEnd"/>
            <w:r w:rsidRPr="00794D44">
              <w:rPr>
                <w:rFonts w:ascii="Times New Roman" w:hAnsi="Times New Roman" w:cs="Times New Roman"/>
                <w:sz w:val="24"/>
                <w:szCs w:val="24"/>
              </w:rPr>
              <w:t xml:space="preserve"> активов и направления его совершенствования</w:t>
            </w:r>
          </w:p>
        </w:tc>
        <w:tc>
          <w:tcPr>
            <w:tcW w:w="850" w:type="dxa"/>
          </w:tcPr>
          <w:p w14:paraId="2F3B9DDC"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16</w:t>
            </w:r>
          </w:p>
        </w:tc>
        <w:tc>
          <w:tcPr>
            <w:tcW w:w="998" w:type="dxa"/>
          </w:tcPr>
          <w:p w14:paraId="1D23DF2F"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4</w:t>
            </w:r>
          </w:p>
        </w:tc>
        <w:tc>
          <w:tcPr>
            <w:tcW w:w="992" w:type="dxa"/>
          </w:tcPr>
          <w:p w14:paraId="0435D4E3"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w:t>
            </w:r>
          </w:p>
        </w:tc>
        <w:tc>
          <w:tcPr>
            <w:tcW w:w="1389" w:type="dxa"/>
          </w:tcPr>
          <w:p w14:paraId="20185560" w14:textId="73C61C80"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3</w:t>
            </w:r>
          </w:p>
        </w:tc>
        <w:tc>
          <w:tcPr>
            <w:tcW w:w="992" w:type="dxa"/>
          </w:tcPr>
          <w:p w14:paraId="608FFFAB"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12</w:t>
            </w:r>
          </w:p>
        </w:tc>
        <w:tc>
          <w:tcPr>
            <w:tcW w:w="1559" w:type="dxa"/>
          </w:tcPr>
          <w:p w14:paraId="0F501B04"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 xml:space="preserve">Анализ </w:t>
            </w:r>
          </w:p>
          <w:p w14:paraId="0F291E68"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ситуаций</w:t>
            </w:r>
          </w:p>
        </w:tc>
      </w:tr>
      <w:tr w:rsidR="007C46FF" w:rsidRPr="00210CCA" w14:paraId="0C83DA5C" w14:textId="77777777" w:rsidTr="00E5707A">
        <w:tc>
          <w:tcPr>
            <w:tcW w:w="710" w:type="dxa"/>
          </w:tcPr>
          <w:p w14:paraId="4A5FD722"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3.</w:t>
            </w:r>
          </w:p>
        </w:tc>
        <w:tc>
          <w:tcPr>
            <w:tcW w:w="2433" w:type="dxa"/>
          </w:tcPr>
          <w:p w14:paraId="59CD0DF0"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Тема 3. Учет и анализ долгосрочных инвестиций и финансовых вложений</w:t>
            </w:r>
          </w:p>
        </w:tc>
        <w:tc>
          <w:tcPr>
            <w:tcW w:w="850" w:type="dxa"/>
          </w:tcPr>
          <w:p w14:paraId="2A9CA12E"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14</w:t>
            </w:r>
          </w:p>
        </w:tc>
        <w:tc>
          <w:tcPr>
            <w:tcW w:w="998" w:type="dxa"/>
          </w:tcPr>
          <w:p w14:paraId="55E03841"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2</w:t>
            </w:r>
          </w:p>
        </w:tc>
        <w:tc>
          <w:tcPr>
            <w:tcW w:w="992" w:type="dxa"/>
          </w:tcPr>
          <w:p w14:paraId="15DAE796"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w:t>
            </w:r>
          </w:p>
        </w:tc>
        <w:tc>
          <w:tcPr>
            <w:tcW w:w="1389" w:type="dxa"/>
          </w:tcPr>
          <w:p w14:paraId="522DC46E" w14:textId="54A579C5"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2</w:t>
            </w:r>
          </w:p>
        </w:tc>
        <w:tc>
          <w:tcPr>
            <w:tcW w:w="992" w:type="dxa"/>
          </w:tcPr>
          <w:p w14:paraId="40D5A393"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12</w:t>
            </w:r>
          </w:p>
        </w:tc>
        <w:tc>
          <w:tcPr>
            <w:tcW w:w="1559" w:type="dxa"/>
          </w:tcPr>
          <w:p w14:paraId="5EF122A8"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 xml:space="preserve">Анализ </w:t>
            </w:r>
          </w:p>
          <w:p w14:paraId="63CB6238"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ситуаций</w:t>
            </w:r>
          </w:p>
        </w:tc>
      </w:tr>
      <w:tr w:rsidR="007C46FF" w:rsidRPr="00210CCA" w14:paraId="69D91558" w14:textId="77777777" w:rsidTr="00E5707A">
        <w:tc>
          <w:tcPr>
            <w:tcW w:w="710" w:type="dxa"/>
          </w:tcPr>
          <w:p w14:paraId="395CB0FF"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4.</w:t>
            </w:r>
          </w:p>
        </w:tc>
        <w:tc>
          <w:tcPr>
            <w:tcW w:w="2433" w:type="dxa"/>
          </w:tcPr>
          <w:p w14:paraId="33FEFB9B"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Тема 4. Учет и анализ денежных средств. Проблемы формирования информационной базы для составления отчета о движении денежных средств</w:t>
            </w:r>
          </w:p>
        </w:tc>
        <w:tc>
          <w:tcPr>
            <w:tcW w:w="850" w:type="dxa"/>
          </w:tcPr>
          <w:p w14:paraId="58074266"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16</w:t>
            </w:r>
          </w:p>
        </w:tc>
        <w:tc>
          <w:tcPr>
            <w:tcW w:w="998" w:type="dxa"/>
          </w:tcPr>
          <w:p w14:paraId="298B1BC5"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4</w:t>
            </w:r>
          </w:p>
        </w:tc>
        <w:tc>
          <w:tcPr>
            <w:tcW w:w="992" w:type="dxa"/>
          </w:tcPr>
          <w:p w14:paraId="58B530CD"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w:t>
            </w:r>
          </w:p>
        </w:tc>
        <w:tc>
          <w:tcPr>
            <w:tcW w:w="1389" w:type="dxa"/>
          </w:tcPr>
          <w:p w14:paraId="2FBE0108" w14:textId="02C8FDA0"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3</w:t>
            </w:r>
          </w:p>
        </w:tc>
        <w:tc>
          <w:tcPr>
            <w:tcW w:w="992" w:type="dxa"/>
          </w:tcPr>
          <w:p w14:paraId="273A6A1F"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12</w:t>
            </w:r>
          </w:p>
        </w:tc>
        <w:tc>
          <w:tcPr>
            <w:tcW w:w="1559" w:type="dxa"/>
          </w:tcPr>
          <w:p w14:paraId="0705F56A"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 xml:space="preserve">Анализ </w:t>
            </w:r>
          </w:p>
          <w:p w14:paraId="0AA4A84C"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ситуаций</w:t>
            </w:r>
          </w:p>
        </w:tc>
      </w:tr>
      <w:tr w:rsidR="007C46FF" w:rsidRPr="00210CCA" w14:paraId="171DCB4F" w14:textId="77777777" w:rsidTr="00E5707A">
        <w:tc>
          <w:tcPr>
            <w:tcW w:w="710" w:type="dxa"/>
          </w:tcPr>
          <w:p w14:paraId="4814B17A"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lastRenderedPageBreak/>
              <w:t>5.</w:t>
            </w:r>
          </w:p>
        </w:tc>
        <w:tc>
          <w:tcPr>
            <w:tcW w:w="2433" w:type="dxa"/>
          </w:tcPr>
          <w:p w14:paraId="5CE96D5C" w14:textId="77777777" w:rsidR="007C46FF" w:rsidRPr="00794D44" w:rsidRDefault="007C46FF" w:rsidP="00794D44">
            <w:pPr>
              <w:rPr>
                <w:rFonts w:ascii="Times New Roman" w:hAnsi="Times New Roman" w:cs="Times New Roman"/>
                <w:sz w:val="24"/>
                <w:szCs w:val="24"/>
                <w:highlight w:val="yellow"/>
              </w:rPr>
            </w:pPr>
            <w:r w:rsidRPr="00794D44">
              <w:rPr>
                <w:rFonts w:ascii="Times New Roman" w:hAnsi="Times New Roman" w:cs="Times New Roman"/>
                <w:sz w:val="24"/>
                <w:szCs w:val="24"/>
              </w:rPr>
              <w:t>Тема 5. Учет и анализ материально-производственных запасов, основные направления его оптимизации</w:t>
            </w:r>
          </w:p>
        </w:tc>
        <w:tc>
          <w:tcPr>
            <w:tcW w:w="850" w:type="dxa"/>
          </w:tcPr>
          <w:p w14:paraId="02154CAD"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13</w:t>
            </w:r>
          </w:p>
        </w:tc>
        <w:tc>
          <w:tcPr>
            <w:tcW w:w="998" w:type="dxa"/>
          </w:tcPr>
          <w:p w14:paraId="062B2BB1"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3</w:t>
            </w:r>
          </w:p>
        </w:tc>
        <w:tc>
          <w:tcPr>
            <w:tcW w:w="992" w:type="dxa"/>
          </w:tcPr>
          <w:p w14:paraId="4137EA8A"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w:t>
            </w:r>
          </w:p>
        </w:tc>
        <w:tc>
          <w:tcPr>
            <w:tcW w:w="1389" w:type="dxa"/>
          </w:tcPr>
          <w:p w14:paraId="7FD3D07D" w14:textId="30CE117E"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2</w:t>
            </w:r>
          </w:p>
        </w:tc>
        <w:tc>
          <w:tcPr>
            <w:tcW w:w="992" w:type="dxa"/>
          </w:tcPr>
          <w:p w14:paraId="7BF24AC9"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10</w:t>
            </w:r>
          </w:p>
        </w:tc>
        <w:tc>
          <w:tcPr>
            <w:tcW w:w="1559" w:type="dxa"/>
          </w:tcPr>
          <w:p w14:paraId="192BF922"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 xml:space="preserve">Анализ </w:t>
            </w:r>
          </w:p>
          <w:p w14:paraId="4701476C"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ситуаций</w:t>
            </w:r>
          </w:p>
        </w:tc>
      </w:tr>
      <w:tr w:rsidR="007C46FF" w:rsidRPr="00210CCA" w14:paraId="3036B655" w14:textId="77777777" w:rsidTr="00E5707A">
        <w:tc>
          <w:tcPr>
            <w:tcW w:w="3143" w:type="dxa"/>
            <w:gridSpan w:val="2"/>
          </w:tcPr>
          <w:p w14:paraId="6D0D5DB4" w14:textId="77777777" w:rsidR="007C46FF" w:rsidRPr="00794D44" w:rsidRDefault="007C46FF" w:rsidP="00794D44">
            <w:pPr>
              <w:rPr>
                <w:rFonts w:ascii="Times New Roman" w:hAnsi="Times New Roman" w:cs="Times New Roman"/>
                <w:b/>
                <w:bCs/>
                <w:sz w:val="24"/>
                <w:szCs w:val="24"/>
              </w:rPr>
            </w:pPr>
            <w:r w:rsidRPr="00794D44">
              <w:rPr>
                <w:rFonts w:ascii="Times New Roman" w:hAnsi="Times New Roman" w:cs="Times New Roman"/>
                <w:b/>
                <w:bCs/>
                <w:sz w:val="24"/>
                <w:szCs w:val="24"/>
              </w:rPr>
              <w:t>Итого Модуль 2</w:t>
            </w:r>
          </w:p>
        </w:tc>
        <w:tc>
          <w:tcPr>
            <w:tcW w:w="850" w:type="dxa"/>
          </w:tcPr>
          <w:p w14:paraId="34D0B196" w14:textId="77777777" w:rsidR="007C46FF" w:rsidRPr="00794D44" w:rsidRDefault="007C46FF" w:rsidP="00794D44">
            <w:pPr>
              <w:rPr>
                <w:rFonts w:ascii="Times New Roman" w:hAnsi="Times New Roman" w:cs="Times New Roman"/>
                <w:b/>
                <w:bCs/>
                <w:sz w:val="24"/>
                <w:szCs w:val="24"/>
              </w:rPr>
            </w:pPr>
            <w:r w:rsidRPr="00794D44">
              <w:rPr>
                <w:rFonts w:ascii="Times New Roman" w:hAnsi="Times New Roman" w:cs="Times New Roman"/>
                <w:b/>
                <w:bCs/>
                <w:sz w:val="24"/>
                <w:szCs w:val="24"/>
              </w:rPr>
              <w:t>72</w:t>
            </w:r>
          </w:p>
        </w:tc>
        <w:tc>
          <w:tcPr>
            <w:tcW w:w="998" w:type="dxa"/>
          </w:tcPr>
          <w:p w14:paraId="4539903F" w14:textId="77777777" w:rsidR="007C46FF" w:rsidRPr="00794D44" w:rsidRDefault="007C46FF" w:rsidP="00794D44">
            <w:pPr>
              <w:rPr>
                <w:rFonts w:ascii="Times New Roman" w:hAnsi="Times New Roman" w:cs="Times New Roman"/>
                <w:b/>
                <w:bCs/>
                <w:sz w:val="24"/>
                <w:szCs w:val="24"/>
              </w:rPr>
            </w:pPr>
            <w:r w:rsidRPr="00794D44">
              <w:rPr>
                <w:rFonts w:ascii="Times New Roman" w:hAnsi="Times New Roman" w:cs="Times New Roman"/>
                <w:b/>
                <w:bCs/>
                <w:sz w:val="24"/>
                <w:szCs w:val="24"/>
              </w:rPr>
              <w:t>16</w:t>
            </w:r>
          </w:p>
        </w:tc>
        <w:tc>
          <w:tcPr>
            <w:tcW w:w="992" w:type="dxa"/>
          </w:tcPr>
          <w:p w14:paraId="4C5FA909" w14:textId="77777777" w:rsidR="007C46FF" w:rsidRPr="00794D44" w:rsidRDefault="007C46FF" w:rsidP="00794D44">
            <w:pPr>
              <w:rPr>
                <w:rFonts w:ascii="Times New Roman" w:hAnsi="Times New Roman" w:cs="Times New Roman"/>
                <w:b/>
                <w:bCs/>
                <w:sz w:val="24"/>
                <w:szCs w:val="24"/>
              </w:rPr>
            </w:pPr>
            <w:r w:rsidRPr="00794D44">
              <w:rPr>
                <w:rFonts w:ascii="Times New Roman" w:hAnsi="Times New Roman" w:cs="Times New Roman"/>
                <w:b/>
                <w:bCs/>
                <w:sz w:val="24"/>
                <w:szCs w:val="24"/>
              </w:rPr>
              <w:t>4</w:t>
            </w:r>
          </w:p>
        </w:tc>
        <w:tc>
          <w:tcPr>
            <w:tcW w:w="1389" w:type="dxa"/>
          </w:tcPr>
          <w:p w14:paraId="3B6F5C08" w14:textId="0E55F12E" w:rsidR="007C46FF" w:rsidRPr="00794D44" w:rsidRDefault="007C46FF" w:rsidP="00794D44">
            <w:pPr>
              <w:rPr>
                <w:rFonts w:ascii="Times New Roman" w:hAnsi="Times New Roman" w:cs="Times New Roman"/>
                <w:b/>
                <w:bCs/>
                <w:sz w:val="24"/>
                <w:szCs w:val="24"/>
              </w:rPr>
            </w:pPr>
            <w:r w:rsidRPr="00794D44">
              <w:rPr>
                <w:rFonts w:ascii="Times New Roman" w:hAnsi="Times New Roman" w:cs="Times New Roman"/>
                <w:b/>
                <w:bCs/>
                <w:sz w:val="24"/>
                <w:szCs w:val="24"/>
              </w:rPr>
              <w:t>12</w:t>
            </w:r>
          </w:p>
        </w:tc>
        <w:tc>
          <w:tcPr>
            <w:tcW w:w="992" w:type="dxa"/>
          </w:tcPr>
          <w:p w14:paraId="3A2A67F6" w14:textId="77777777" w:rsidR="007C46FF" w:rsidRPr="00794D44" w:rsidRDefault="007C46FF" w:rsidP="00794D44">
            <w:pPr>
              <w:rPr>
                <w:rFonts w:ascii="Times New Roman" w:hAnsi="Times New Roman" w:cs="Times New Roman"/>
                <w:b/>
                <w:bCs/>
                <w:sz w:val="24"/>
                <w:szCs w:val="24"/>
              </w:rPr>
            </w:pPr>
            <w:r w:rsidRPr="00794D44">
              <w:rPr>
                <w:rFonts w:ascii="Times New Roman" w:hAnsi="Times New Roman" w:cs="Times New Roman"/>
                <w:b/>
                <w:bCs/>
                <w:sz w:val="24"/>
                <w:szCs w:val="24"/>
              </w:rPr>
              <w:t>56</w:t>
            </w:r>
          </w:p>
        </w:tc>
        <w:tc>
          <w:tcPr>
            <w:tcW w:w="1559" w:type="dxa"/>
          </w:tcPr>
          <w:p w14:paraId="07E32608" w14:textId="77777777" w:rsidR="007C46FF" w:rsidRPr="00794D44" w:rsidRDefault="007C46FF" w:rsidP="00794D44">
            <w:pPr>
              <w:rPr>
                <w:rFonts w:ascii="Times New Roman" w:hAnsi="Times New Roman" w:cs="Times New Roman"/>
                <w:b/>
                <w:bCs/>
                <w:sz w:val="24"/>
                <w:szCs w:val="24"/>
              </w:rPr>
            </w:pPr>
            <w:r w:rsidRPr="00794D44">
              <w:rPr>
                <w:rFonts w:ascii="Times New Roman" w:hAnsi="Times New Roman" w:cs="Times New Roman"/>
                <w:b/>
                <w:bCs/>
                <w:sz w:val="24"/>
                <w:szCs w:val="24"/>
              </w:rPr>
              <w:t>зачет</w:t>
            </w:r>
          </w:p>
        </w:tc>
      </w:tr>
      <w:tr w:rsidR="007C46FF" w:rsidRPr="00210CCA" w14:paraId="33F75CE4" w14:textId="77777777" w:rsidTr="00E5707A">
        <w:tc>
          <w:tcPr>
            <w:tcW w:w="3143" w:type="dxa"/>
            <w:gridSpan w:val="2"/>
          </w:tcPr>
          <w:p w14:paraId="3DFDA1E9" w14:textId="77777777" w:rsidR="007C46FF" w:rsidRPr="00794D44" w:rsidRDefault="007C46FF" w:rsidP="00794D44">
            <w:pPr>
              <w:rPr>
                <w:rFonts w:ascii="Times New Roman" w:hAnsi="Times New Roman" w:cs="Times New Roman"/>
                <w:sz w:val="24"/>
                <w:szCs w:val="24"/>
              </w:rPr>
            </w:pPr>
          </w:p>
        </w:tc>
        <w:tc>
          <w:tcPr>
            <w:tcW w:w="850" w:type="dxa"/>
          </w:tcPr>
          <w:p w14:paraId="463948FA" w14:textId="77777777" w:rsidR="007C46FF" w:rsidRPr="00794D44" w:rsidRDefault="007C46FF" w:rsidP="00794D44">
            <w:pPr>
              <w:rPr>
                <w:rFonts w:ascii="Times New Roman" w:hAnsi="Times New Roman" w:cs="Times New Roman"/>
                <w:sz w:val="24"/>
                <w:szCs w:val="24"/>
              </w:rPr>
            </w:pPr>
          </w:p>
        </w:tc>
        <w:tc>
          <w:tcPr>
            <w:tcW w:w="998" w:type="dxa"/>
          </w:tcPr>
          <w:p w14:paraId="1EB176CA" w14:textId="77777777" w:rsidR="007C46FF" w:rsidRPr="00794D44" w:rsidRDefault="007C46FF" w:rsidP="00794D44">
            <w:pPr>
              <w:rPr>
                <w:rFonts w:ascii="Times New Roman" w:hAnsi="Times New Roman" w:cs="Times New Roman"/>
                <w:sz w:val="24"/>
                <w:szCs w:val="24"/>
              </w:rPr>
            </w:pPr>
          </w:p>
        </w:tc>
        <w:tc>
          <w:tcPr>
            <w:tcW w:w="992" w:type="dxa"/>
          </w:tcPr>
          <w:p w14:paraId="1926E04D" w14:textId="77777777" w:rsidR="007C46FF" w:rsidRPr="00794D44" w:rsidRDefault="007C46FF" w:rsidP="00794D44">
            <w:pPr>
              <w:rPr>
                <w:rFonts w:ascii="Times New Roman" w:hAnsi="Times New Roman" w:cs="Times New Roman"/>
                <w:sz w:val="24"/>
                <w:szCs w:val="24"/>
              </w:rPr>
            </w:pPr>
          </w:p>
        </w:tc>
        <w:tc>
          <w:tcPr>
            <w:tcW w:w="1389" w:type="dxa"/>
          </w:tcPr>
          <w:p w14:paraId="22BFC9D5" w14:textId="77777777" w:rsidR="007C46FF" w:rsidRPr="00794D44" w:rsidRDefault="007C46FF" w:rsidP="00794D44">
            <w:pPr>
              <w:rPr>
                <w:rFonts w:ascii="Times New Roman" w:hAnsi="Times New Roman" w:cs="Times New Roman"/>
                <w:sz w:val="24"/>
                <w:szCs w:val="24"/>
              </w:rPr>
            </w:pPr>
          </w:p>
        </w:tc>
        <w:tc>
          <w:tcPr>
            <w:tcW w:w="992" w:type="dxa"/>
          </w:tcPr>
          <w:p w14:paraId="32AEC772" w14:textId="77777777" w:rsidR="007C46FF" w:rsidRPr="00794D44" w:rsidRDefault="007C46FF" w:rsidP="00794D44">
            <w:pPr>
              <w:rPr>
                <w:rFonts w:ascii="Times New Roman" w:hAnsi="Times New Roman" w:cs="Times New Roman"/>
                <w:sz w:val="24"/>
                <w:szCs w:val="24"/>
              </w:rPr>
            </w:pPr>
          </w:p>
        </w:tc>
        <w:tc>
          <w:tcPr>
            <w:tcW w:w="1559" w:type="dxa"/>
          </w:tcPr>
          <w:p w14:paraId="76263CCC"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Согласно учебному плану: проектная работа</w:t>
            </w:r>
          </w:p>
        </w:tc>
      </w:tr>
      <w:tr w:rsidR="0089127A" w:rsidRPr="00210CCA" w14:paraId="0224CDC5" w14:textId="77777777" w:rsidTr="00E7161D">
        <w:tc>
          <w:tcPr>
            <w:tcW w:w="9923" w:type="dxa"/>
            <w:gridSpan w:val="8"/>
          </w:tcPr>
          <w:p w14:paraId="33B35731" w14:textId="2DCAD44A" w:rsidR="0089127A" w:rsidRPr="00794D44" w:rsidRDefault="007C46FF" w:rsidP="00794D44">
            <w:pPr>
              <w:jc w:val="center"/>
              <w:rPr>
                <w:rFonts w:ascii="Times New Roman" w:hAnsi="Times New Roman" w:cs="Times New Roman"/>
                <w:b/>
                <w:bCs/>
                <w:sz w:val="24"/>
                <w:szCs w:val="24"/>
              </w:rPr>
            </w:pPr>
            <w:r>
              <w:rPr>
                <w:rFonts w:ascii="Times New Roman" w:hAnsi="Times New Roman" w:cs="Times New Roman"/>
                <w:b/>
                <w:bCs/>
                <w:sz w:val="24"/>
                <w:szCs w:val="24"/>
              </w:rPr>
              <w:t>Модуль 3</w:t>
            </w:r>
          </w:p>
        </w:tc>
      </w:tr>
      <w:tr w:rsidR="007C46FF" w:rsidRPr="00210CCA" w14:paraId="0E360B28" w14:textId="77777777" w:rsidTr="00E5707A">
        <w:tc>
          <w:tcPr>
            <w:tcW w:w="710" w:type="dxa"/>
          </w:tcPr>
          <w:p w14:paraId="58F69F4F"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6.</w:t>
            </w:r>
          </w:p>
        </w:tc>
        <w:tc>
          <w:tcPr>
            <w:tcW w:w="2433" w:type="dxa"/>
          </w:tcPr>
          <w:p w14:paraId="084A8201"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Тема 6. Учет и анализ расходов и доходов по обычным видам деятельности</w:t>
            </w:r>
          </w:p>
        </w:tc>
        <w:tc>
          <w:tcPr>
            <w:tcW w:w="850" w:type="dxa"/>
          </w:tcPr>
          <w:p w14:paraId="2D6A24D9"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19</w:t>
            </w:r>
          </w:p>
        </w:tc>
        <w:tc>
          <w:tcPr>
            <w:tcW w:w="998" w:type="dxa"/>
          </w:tcPr>
          <w:p w14:paraId="5C14736B"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3</w:t>
            </w:r>
          </w:p>
        </w:tc>
        <w:tc>
          <w:tcPr>
            <w:tcW w:w="992" w:type="dxa"/>
          </w:tcPr>
          <w:p w14:paraId="179CC0DE"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w:t>
            </w:r>
          </w:p>
        </w:tc>
        <w:tc>
          <w:tcPr>
            <w:tcW w:w="1389" w:type="dxa"/>
          </w:tcPr>
          <w:p w14:paraId="50E8FAFD" w14:textId="044B55EB"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2</w:t>
            </w:r>
          </w:p>
        </w:tc>
        <w:tc>
          <w:tcPr>
            <w:tcW w:w="992" w:type="dxa"/>
          </w:tcPr>
          <w:p w14:paraId="14F18AF6"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16</w:t>
            </w:r>
          </w:p>
        </w:tc>
        <w:tc>
          <w:tcPr>
            <w:tcW w:w="1559" w:type="dxa"/>
          </w:tcPr>
          <w:p w14:paraId="116CCB0C"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 xml:space="preserve">Анализ </w:t>
            </w:r>
          </w:p>
          <w:p w14:paraId="15B6505F"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ситуаций</w:t>
            </w:r>
          </w:p>
        </w:tc>
      </w:tr>
      <w:tr w:rsidR="007C46FF" w:rsidRPr="00210CCA" w14:paraId="53380B1D" w14:textId="77777777" w:rsidTr="00E5707A">
        <w:tc>
          <w:tcPr>
            <w:tcW w:w="710" w:type="dxa"/>
          </w:tcPr>
          <w:p w14:paraId="4A56AB50"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7.</w:t>
            </w:r>
          </w:p>
        </w:tc>
        <w:tc>
          <w:tcPr>
            <w:tcW w:w="2433" w:type="dxa"/>
          </w:tcPr>
          <w:p w14:paraId="79F6F539" w14:textId="77777777" w:rsidR="007C46FF" w:rsidRPr="00794D44" w:rsidRDefault="007C46FF" w:rsidP="00794D44">
            <w:pPr>
              <w:rPr>
                <w:rFonts w:ascii="Times New Roman" w:hAnsi="Times New Roman" w:cs="Times New Roman"/>
                <w:sz w:val="24"/>
                <w:szCs w:val="24"/>
                <w:highlight w:val="yellow"/>
              </w:rPr>
            </w:pPr>
            <w:r w:rsidRPr="00794D44">
              <w:rPr>
                <w:rFonts w:ascii="Times New Roman" w:hAnsi="Times New Roman" w:cs="Times New Roman"/>
                <w:sz w:val="24"/>
                <w:szCs w:val="24"/>
              </w:rPr>
              <w:t>Тема 7. Учет расчетов. Анализ обязательств</w:t>
            </w:r>
          </w:p>
        </w:tc>
        <w:tc>
          <w:tcPr>
            <w:tcW w:w="850" w:type="dxa"/>
          </w:tcPr>
          <w:p w14:paraId="122A91C2"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16</w:t>
            </w:r>
          </w:p>
        </w:tc>
        <w:tc>
          <w:tcPr>
            <w:tcW w:w="998" w:type="dxa"/>
          </w:tcPr>
          <w:p w14:paraId="0626714F"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2</w:t>
            </w:r>
          </w:p>
        </w:tc>
        <w:tc>
          <w:tcPr>
            <w:tcW w:w="992" w:type="dxa"/>
          </w:tcPr>
          <w:p w14:paraId="0BD58F29"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w:t>
            </w:r>
          </w:p>
        </w:tc>
        <w:tc>
          <w:tcPr>
            <w:tcW w:w="1389" w:type="dxa"/>
          </w:tcPr>
          <w:p w14:paraId="654935E7" w14:textId="6555994B"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2</w:t>
            </w:r>
          </w:p>
        </w:tc>
        <w:tc>
          <w:tcPr>
            <w:tcW w:w="992" w:type="dxa"/>
          </w:tcPr>
          <w:p w14:paraId="44A5D1C8"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14</w:t>
            </w:r>
          </w:p>
        </w:tc>
        <w:tc>
          <w:tcPr>
            <w:tcW w:w="1559" w:type="dxa"/>
          </w:tcPr>
          <w:p w14:paraId="286DD0F5"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 xml:space="preserve">Анализ </w:t>
            </w:r>
          </w:p>
          <w:p w14:paraId="17F5FEAE"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ситуаций</w:t>
            </w:r>
          </w:p>
        </w:tc>
      </w:tr>
      <w:tr w:rsidR="007C46FF" w:rsidRPr="00210CCA" w14:paraId="7FAF5BF3" w14:textId="77777777" w:rsidTr="00E5707A">
        <w:tc>
          <w:tcPr>
            <w:tcW w:w="710" w:type="dxa"/>
          </w:tcPr>
          <w:p w14:paraId="280F3054"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8.</w:t>
            </w:r>
          </w:p>
        </w:tc>
        <w:tc>
          <w:tcPr>
            <w:tcW w:w="2433" w:type="dxa"/>
          </w:tcPr>
          <w:p w14:paraId="69BDC35B" w14:textId="77777777" w:rsidR="007C46FF" w:rsidRPr="00794D44" w:rsidRDefault="007C46FF" w:rsidP="00794D44">
            <w:pPr>
              <w:rPr>
                <w:rFonts w:ascii="Times New Roman" w:hAnsi="Times New Roman" w:cs="Times New Roman"/>
                <w:sz w:val="24"/>
                <w:szCs w:val="24"/>
                <w:highlight w:val="yellow"/>
              </w:rPr>
            </w:pPr>
            <w:r w:rsidRPr="00794D44">
              <w:rPr>
                <w:rFonts w:ascii="Times New Roman" w:hAnsi="Times New Roman" w:cs="Times New Roman"/>
                <w:sz w:val="24"/>
                <w:szCs w:val="24"/>
              </w:rPr>
              <w:t>Тема 8. Учет и анализ труда и его оплаты в современных условиях функционирования организаций</w:t>
            </w:r>
          </w:p>
        </w:tc>
        <w:tc>
          <w:tcPr>
            <w:tcW w:w="850" w:type="dxa"/>
          </w:tcPr>
          <w:p w14:paraId="2FFC66C8"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19</w:t>
            </w:r>
          </w:p>
        </w:tc>
        <w:tc>
          <w:tcPr>
            <w:tcW w:w="998" w:type="dxa"/>
          </w:tcPr>
          <w:p w14:paraId="00FFCFA4"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3</w:t>
            </w:r>
          </w:p>
        </w:tc>
        <w:tc>
          <w:tcPr>
            <w:tcW w:w="992" w:type="dxa"/>
          </w:tcPr>
          <w:p w14:paraId="70CD76E7"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w:t>
            </w:r>
          </w:p>
        </w:tc>
        <w:tc>
          <w:tcPr>
            <w:tcW w:w="1389" w:type="dxa"/>
          </w:tcPr>
          <w:p w14:paraId="592A63FF" w14:textId="000ADD85"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2</w:t>
            </w:r>
          </w:p>
        </w:tc>
        <w:tc>
          <w:tcPr>
            <w:tcW w:w="992" w:type="dxa"/>
          </w:tcPr>
          <w:p w14:paraId="4A4B1171"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16</w:t>
            </w:r>
          </w:p>
        </w:tc>
        <w:tc>
          <w:tcPr>
            <w:tcW w:w="1559" w:type="dxa"/>
          </w:tcPr>
          <w:p w14:paraId="3CE8F3CB"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 xml:space="preserve">Анализ </w:t>
            </w:r>
          </w:p>
          <w:p w14:paraId="4FDD811F"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ситуаций</w:t>
            </w:r>
          </w:p>
        </w:tc>
      </w:tr>
      <w:tr w:rsidR="007C46FF" w:rsidRPr="00210CCA" w14:paraId="05E1E26A" w14:textId="77777777" w:rsidTr="00E5707A">
        <w:tc>
          <w:tcPr>
            <w:tcW w:w="710" w:type="dxa"/>
          </w:tcPr>
          <w:p w14:paraId="05676361"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9.</w:t>
            </w:r>
          </w:p>
        </w:tc>
        <w:tc>
          <w:tcPr>
            <w:tcW w:w="2433" w:type="dxa"/>
          </w:tcPr>
          <w:p w14:paraId="6A5C3B81"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Тема 9. Учет и анализ капитала и резервов</w:t>
            </w:r>
          </w:p>
        </w:tc>
        <w:tc>
          <w:tcPr>
            <w:tcW w:w="850" w:type="dxa"/>
          </w:tcPr>
          <w:p w14:paraId="6F63B7B3"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16</w:t>
            </w:r>
          </w:p>
        </w:tc>
        <w:tc>
          <w:tcPr>
            <w:tcW w:w="998" w:type="dxa"/>
          </w:tcPr>
          <w:p w14:paraId="5F8B472F"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2</w:t>
            </w:r>
          </w:p>
        </w:tc>
        <w:tc>
          <w:tcPr>
            <w:tcW w:w="992" w:type="dxa"/>
          </w:tcPr>
          <w:p w14:paraId="7D36CB55"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w:t>
            </w:r>
          </w:p>
        </w:tc>
        <w:tc>
          <w:tcPr>
            <w:tcW w:w="1389" w:type="dxa"/>
          </w:tcPr>
          <w:p w14:paraId="7FE5D194" w14:textId="6F54D91E"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2</w:t>
            </w:r>
          </w:p>
        </w:tc>
        <w:tc>
          <w:tcPr>
            <w:tcW w:w="992" w:type="dxa"/>
          </w:tcPr>
          <w:p w14:paraId="2EA62562"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14</w:t>
            </w:r>
          </w:p>
        </w:tc>
        <w:tc>
          <w:tcPr>
            <w:tcW w:w="1559" w:type="dxa"/>
          </w:tcPr>
          <w:p w14:paraId="36F4FBF1"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 xml:space="preserve">Анализ </w:t>
            </w:r>
          </w:p>
          <w:p w14:paraId="6F721022"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ситуаций</w:t>
            </w:r>
          </w:p>
        </w:tc>
      </w:tr>
      <w:tr w:rsidR="007C46FF" w:rsidRPr="00210CCA" w14:paraId="2F89B314" w14:textId="77777777" w:rsidTr="00E5707A">
        <w:tc>
          <w:tcPr>
            <w:tcW w:w="710" w:type="dxa"/>
          </w:tcPr>
          <w:p w14:paraId="45B7ABF0"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10.</w:t>
            </w:r>
          </w:p>
        </w:tc>
        <w:tc>
          <w:tcPr>
            <w:tcW w:w="2433" w:type="dxa"/>
          </w:tcPr>
          <w:p w14:paraId="324BEF34" w14:textId="77777777" w:rsidR="007C46FF" w:rsidRPr="00794D44" w:rsidRDefault="007C46FF" w:rsidP="00794D44">
            <w:pPr>
              <w:rPr>
                <w:rFonts w:ascii="Times New Roman" w:hAnsi="Times New Roman" w:cs="Times New Roman"/>
                <w:sz w:val="24"/>
                <w:szCs w:val="24"/>
                <w:highlight w:val="yellow"/>
              </w:rPr>
            </w:pPr>
            <w:r w:rsidRPr="00794D44">
              <w:rPr>
                <w:rFonts w:ascii="Times New Roman" w:hAnsi="Times New Roman" w:cs="Times New Roman"/>
                <w:sz w:val="24"/>
                <w:szCs w:val="24"/>
              </w:rPr>
              <w:t>Тема 10. Учет и анализ прибыли и убытков</w:t>
            </w:r>
          </w:p>
        </w:tc>
        <w:tc>
          <w:tcPr>
            <w:tcW w:w="850" w:type="dxa"/>
          </w:tcPr>
          <w:p w14:paraId="26246FA4"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19</w:t>
            </w:r>
          </w:p>
        </w:tc>
        <w:tc>
          <w:tcPr>
            <w:tcW w:w="998" w:type="dxa"/>
          </w:tcPr>
          <w:p w14:paraId="5EDBA092"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3</w:t>
            </w:r>
          </w:p>
        </w:tc>
        <w:tc>
          <w:tcPr>
            <w:tcW w:w="992" w:type="dxa"/>
          </w:tcPr>
          <w:p w14:paraId="2AABF182"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w:t>
            </w:r>
          </w:p>
        </w:tc>
        <w:tc>
          <w:tcPr>
            <w:tcW w:w="1389" w:type="dxa"/>
          </w:tcPr>
          <w:p w14:paraId="014B6F85" w14:textId="7949E526"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2</w:t>
            </w:r>
          </w:p>
        </w:tc>
        <w:tc>
          <w:tcPr>
            <w:tcW w:w="992" w:type="dxa"/>
          </w:tcPr>
          <w:p w14:paraId="4601E73B"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16</w:t>
            </w:r>
          </w:p>
        </w:tc>
        <w:tc>
          <w:tcPr>
            <w:tcW w:w="1559" w:type="dxa"/>
          </w:tcPr>
          <w:p w14:paraId="521098D4"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 xml:space="preserve">Анализ </w:t>
            </w:r>
          </w:p>
          <w:p w14:paraId="61C3CC83"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ситуаций</w:t>
            </w:r>
          </w:p>
        </w:tc>
      </w:tr>
      <w:tr w:rsidR="007C46FF" w:rsidRPr="00210CCA" w14:paraId="74FE81C8" w14:textId="77777777" w:rsidTr="00E5707A">
        <w:tc>
          <w:tcPr>
            <w:tcW w:w="710" w:type="dxa"/>
          </w:tcPr>
          <w:p w14:paraId="50A7D8E9"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11.</w:t>
            </w:r>
          </w:p>
        </w:tc>
        <w:tc>
          <w:tcPr>
            <w:tcW w:w="2433" w:type="dxa"/>
          </w:tcPr>
          <w:p w14:paraId="523949E5" w14:textId="77777777" w:rsidR="007C46FF" w:rsidRPr="00794D44" w:rsidRDefault="007C46FF" w:rsidP="00794D44">
            <w:pPr>
              <w:rPr>
                <w:rFonts w:ascii="Times New Roman" w:hAnsi="Times New Roman" w:cs="Times New Roman"/>
                <w:sz w:val="24"/>
                <w:szCs w:val="24"/>
                <w:highlight w:val="yellow"/>
              </w:rPr>
            </w:pPr>
            <w:r w:rsidRPr="00794D44">
              <w:rPr>
                <w:rFonts w:ascii="Times New Roman" w:hAnsi="Times New Roman" w:cs="Times New Roman"/>
                <w:sz w:val="24"/>
                <w:szCs w:val="24"/>
              </w:rPr>
              <w:t>Тема 11. Представление финансовой отчетности и проблемы ее достоверности. Анализ финансовой отчетности</w:t>
            </w:r>
          </w:p>
        </w:tc>
        <w:tc>
          <w:tcPr>
            <w:tcW w:w="850" w:type="dxa"/>
          </w:tcPr>
          <w:p w14:paraId="7AD4BB91"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19</w:t>
            </w:r>
          </w:p>
        </w:tc>
        <w:tc>
          <w:tcPr>
            <w:tcW w:w="998" w:type="dxa"/>
          </w:tcPr>
          <w:p w14:paraId="4E2CA0A9"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3</w:t>
            </w:r>
          </w:p>
        </w:tc>
        <w:tc>
          <w:tcPr>
            <w:tcW w:w="992" w:type="dxa"/>
          </w:tcPr>
          <w:p w14:paraId="211C5E52"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w:t>
            </w:r>
          </w:p>
        </w:tc>
        <w:tc>
          <w:tcPr>
            <w:tcW w:w="1389" w:type="dxa"/>
          </w:tcPr>
          <w:p w14:paraId="3C8CCC0E" w14:textId="260B814F"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2</w:t>
            </w:r>
          </w:p>
        </w:tc>
        <w:tc>
          <w:tcPr>
            <w:tcW w:w="992" w:type="dxa"/>
          </w:tcPr>
          <w:p w14:paraId="007D0C02"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16</w:t>
            </w:r>
          </w:p>
        </w:tc>
        <w:tc>
          <w:tcPr>
            <w:tcW w:w="1559" w:type="dxa"/>
          </w:tcPr>
          <w:p w14:paraId="584250D0"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 xml:space="preserve">Анализ </w:t>
            </w:r>
          </w:p>
          <w:p w14:paraId="03231C3A" w14:textId="77777777" w:rsidR="007C46FF" w:rsidRPr="00794D44" w:rsidRDefault="007C46FF" w:rsidP="00794D44">
            <w:pPr>
              <w:rPr>
                <w:rFonts w:ascii="Times New Roman" w:hAnsi="Times New Roman" w:cs="Times New Roman"/>
                <w:sz w:val="24"/>
                <w:szCs w:val="24"/>
              </w:rPr>
            </w:pPr>
            <w:r w:rsidRPr="00794D44">
              <w:rPr>
                <w:rFonts w:ascii="Times New Roman" w:hAnsi="Times New Roman" w:cs="Times New Roman"/>
                <w:sz w:val="24"/>
                <w:szCs w:val="24"/>
              </w:rPr>
              <w:t>ситуаций</w:t>
            </w:r>
          </w:p>
        </w:tc>
      </w:tr>
      <w:tr w:rsidR="002715E9" w:rsidRPr="00210CCA" w14:paraId="2AEA0EC6" w14:textId="77777777" w:rsidTr="00E5707A">
        <w:tc>
          <w:tcPr>
            <w:tcW w:w="3143" w:type="dxa"/>
            <w:gridSpan w:val="2"/>
            <w:vAlign w:val="bottom"/>
          </w:tcPr>
          <w:p w14:paraId="62C5D602" w14:textId="77777777" w:rsidR="002715E9" w:rsidRPr="00794D44" w:rsidRDefault="002715E9" w:rsidP="00794D44">
            <w:pPr>
              <w:rPr>
                <w:rFonts w:ascii="Times New Roman" w:hAnsi="Times New Roman" w:cs="Times New Roman"/>
                <w:b/>
                <w:bCs/>
                <w:sz w:val="24"/>
                <w:szCs w:val="24"/>
              </w:rPr>
            </w:pPr>
            <w:r w:rsidRPr="00794D44">
              <w:rPr>
                <w:rFonts w:ascii="Times New Roman" w:hAnsi="Times New Roman" w:cs="Times New Roman"/>
                <w:b/>
                <w:bCs/>
                <w:sz w:val="24"/>
                <w:szCs w:val="24"/>
              </w:rPr>
              <w:t>Итого Модуль 3</w:t>
            </w:r>
          </w:p>
        </w:tc>
        <w:tc>
          <w:tcPr>
            <w:tcW w:w="850" w:type="dxa"/>
          </w:tcPr>
          <w:p w14:paraId="5AB00156" w14:textId="77777777" w:rsidR="002715E9" w:rsidRPr="00794D44" w:rsidRDefault="002715E9" w:rsidP="00794D44">
            <w:pPr>
              <w:rPr>
                <w:rFonts w:ascii="Times New Roman" w:hAnsi="Times New Roman" w:cs="Times New Roman"/>
                <w:b/>
                <w:bCs/>
                <w:sz w:val="24"/>
                <w:szCs w:val="24"/>
              </w:rPr>
            </w:pPr>
            <w:r w:rsidRPr="00794D44">
              <w:rPr>
                <w:rFonts w:ascii="Times New Roman" w:hAnsi="Times New Roman" w:cs="Times New Roman"/>
                <w:b/>
                <w:bCs/>
                <w:sz w:val="24"/>
                <w:szCs w:val="24"/>
              </w:rPr>
              <w:t>108</w:t>
            </w:r>
          </w:p>
        </w:tc>
        <w:tc>
          <w:tcPr>
            <w:tcW w:w="998" w:type="dxa"/>
          </w:tcPr>
          <w:p w14:paraId="2D302EB0" w14:textId="77777777" w:rsidR="002715E9" w:rsidRPr="00794D44" w:rsidRDefault="002715E9" w:rsidP="00794D44">
            <w:pPr>
              <w:rPr>
                <w:rFonts w:ascii="Times New Roman" w:hAnsi="Times New Roman" w:cs="Times New Roman"/>
                <w:b/>
                <w:bCs/>
                <w:sz w:val="24"/>
                <w:szCs w:val="24"/>
              </w:rPr>
            </w:pPr>
            <w:r w:rsidRPr="00794D44">
              <w:rPr>
                <w:rFonts w:ascii="Times New Roman" w:hAnsi="Times New Roman" w:cs="Times New Roman"/>
                <w:b/>
                <w:bCs/>
                <w:sz w:val="24"/>
                <w:szCs w:val="24"/>
              </w:rPr>
              <w:t>16</w:t>
            </w:r>
          </w:p>
        </w:tc>
        <w:tc>
          <w:tcPr>
            <w:tcW w:w="992" w:type="dxa"/>
          </w:tcPr>
          <w:p w14:paraId="2C7BE5BD" w14:textId="77777777" w:rsidR="002715E9" w:rsidRPr="00794D44" w:rsidRDefault="002715E9" w:rsidP="00794D44">
            <w:pPr>
              <w:rPr>
                <w:rFonts w:ascii="Times New Roman" w:hAnsi="Times New Roman" w:cs="Times New Roman"/>
                <w:b/>
                <w:bCs/>
                <w:sz w:val="24"/>
                <w:szCs w:val="24"/>
              </w:rPr>
            </w:pPr>
            <w:r w:rsidRPr="00794D44">
              <w:rPr>
                <w:rFonts w:ascii="Times New Roman" w:hAnsi="Times New Roman" w:cs="Times New Roman"/>
                <w:b/>
                <w:bCs/>
                <w:sz w:val="24"/>
                <w:szCs w:val="24"/>
              </w:rPr>
              <w:t>4</w:t>
            </w:r>
          </w:p>
        </w:tc>
        <w:tc>
          <w:tcPr>
            <w:tcW w:w="1389" w:type="dxa"/>
            <w:shd w:val="clear" w:color="auto" w:fill="auto"/>
          </w:tcPr>
          <w:p w14:paraId="52C74DC5" w14:textId="60C96CD6" w:rsidR="002715E9" w:rsidRPr="00794D44" w:rsidRDefault="002715E9" w:rsidP="00794D44">
            <w:pPr>
              <w:rPr>
                <w:rFonts w:ascii="Times New Roman" w:hAnsi="Times New Roman" w:cs="Times New Roman"/>
                <w:b/>
                <w:bCs/>
                <w:sz w:val="24"/>
                <w:szCs w:val="24"/>
              </w:rPr>
            </w:pPr>
            <w:r w:rsidRPr="00794D44">
              <w:rPr>
                <w:rFonts w:ascii="Times New Roman" w:hAnsi="Times New Roman" w:cs="Times New Roman"/>
                <w:b/>
                <w:bCs/>
                <w:sz w:val="24"/>
                <w:szCs w:val="24"/>
              </w:rPr>
              <w:t>12</w:t>
            </w:r>
          </w:p>
        </w:tc>
        <w:tc>
          <w:tcPr>
            <w:tcW w:w="992" w:type="dxa"/>
          </w:tcPr>
          <w:p w14:paraId="42FF6751" w14:textId="77777777" w:rsidR="002715E9" w:rsidRPr="00794D44" w:rsidRDefault="002715E9" w:rsidP="00794D44">
            <w:pPr>
              <w:rPr>
                <w:rFonts w:ascii="Times New Roman" w:hAnsi="Times New Roman" w:cs="Times New Roman"/>
                <w:b/>
                <w:bCs/>
                <w:sz w:val="24"/>
                <w:szCs w:val="24"/>
              </w:rPr>
            </w:pPr>
            <w:r w:rsidRPr="00794D44">
              <w:rPr>
                <w:rFonts w:ascii="Times New Roman" w:hAnsi="Times New Roman" w:cs="Times New Roman"/>
                <w:b/>
                <w:bCs/>
                <w:sz w:val="24"/>
                <w:szCs w:val="24"/>
              </w:rPr>
              <w:t>92</w:t>
            </w:r>
          </w:p>
        </w:tc>
        <w:tc>
          <w:tcPr>
            <w:tcW w:w="1559" w:type="dxa"/>
          </w:tcPr>
          <w:p w14:paraId="5B2B65B7" w14:textId="77777777" w:rsidR="002715E9" w:rsidRPr="00794D44" w:rsidRDefault="002715E9" w:rsidP="00794D44">
            <w:pPr>
              <w:rPr>
                <w:rFonts w:ascii="Times New Roman" w:hAnsi="Times New Roman" w:cs="Times New Roman"/>
                <w:b/>
                <w:bCs/>
                <w:sz w:val="24"/>
                <w:szCs w:val="24"/>
              </w:rPr>
            </w:pPr>
            <w:r w:rsidRPr="00794D44">
              <w:rPr>
                <w:rFonts w:ascii="Times New Roman" w:hAnsi="Times New Roman" w:cs="Times New Roman"/>
                <w:b/>
                <w:bCs/>
                <w:sz w:val="24"/>
                <w:szCs w:val="24"/>
              </w:rPr>
              <w:t>Экзамен</w:t>
            </w:r>
          </w:p>
        </w:tc>
      </w:tr>
      <w:tr w:rsidR="00A57A00" w:rsidRPr="00210CCA" w14:paraId="5F8C95EB" w14:textId="77777777" w:rsidTr="00E5707A">
        <w:tc>
          <w:tcPr>
            <w:tcW w:w="3143" w:type="dxa"/>
            <w:gridSpan w:val="2"/>
            <w:vAlign w:val="bottom"/>
          </w:tcPr>
          <w:p w14:paraId="79966E14" w14:textId="658A116F" w:rsidR="00A57A00" w:rsidRPr="00794D44" w:rsidRDefault="00A57A00" w:rsidP="00A57A00">
            <w:pPr>
              <w:rPr>
                <w:rFonts w:ascii="Times New Roman" w:hAnsi="Times New Roman" w:cs="Times New Roman"/>
                <w:b/>
                <w:bCs/>
                <w:sz w:val="24"/>
                <w:szCs w:val="24"/>
              </w:rPr>
            </w:pPr>
            <w:r w:rsidRPr="00794D44">
              <w:rPr>
                <w:rFonts w:ascii="Times New Roman" w:hAnsi="Times New Roman" w:cs="Times New Roman"/>
                <w:b/>
                <w:bCs/>
                <w:sz w:val="24"/>
                <w:szCs w:val="24"/>
              </w:rPr>
              <w:t>В целом по дисциплине</w:t>
            </w:r>
          </w:p>
        </w:tc>
        <w:tc>
          <w:tcPr>
            <w:tcW w:w="850" w:type="dxa"/>
          </w:tcPr>
          <w:p w14:paraId="1B09FA69" w14:textId="6AA8EDC4" w:rsidR="00A57A00" w:rsidRPr="00794D44" w:rsidRDefault="00A57A00" w:rsidP="00A57A00">
            <w:pPr>
              <w:rPr>
                <w:rFonts w:ascii="Times New Roman" w:hAnsi="Times New Roman" w:cs="Times New Roman"/>
                <w:b/>
                <w:bCs/>
                <w:sz w:val="24"/>
                <w:szCs w:val="24"/>
              </w:rPr>
            </w:pPr>
            <w:r w:rsidRPr="00794D44">
              <w:rPr>
                <w:rFonts w:ascii="Times New Roman" w:hAnsi="Times New Roman" w:cs="Times New Roman"/>
                <w:b/>
                <w:bCs/>
                <w:sz w:val="24"/>
                <w:szCs w:val="24"/>
              </w:rPr>
              <w:t>180</w:t>
            </w:r>
          </w:p>
        </w:tc>
        <w:tc>
          <w:tcPr>
            <w:tcW w:w="998" w:type="dxa"/>
          </w:tcPr>
          <w:p w14:paraId="68D84C42" w14:textId="6DB65C01" w:rsidR="00A57A00" w:rsidRPr="00794D44" w:rsidRDefault="00A57A00" w:rsidP="00A57A00">
            <w:pPr>
              <w:rPr>
                <w:rFonts w:ascii="Times New Roman" w:hAnsi="Times New Roman" w:cs="Times New Roman"/>
                <w:b/>
                <w:bCs/>
                <w:sz w:val="24"/>
                <w:szCs w:val="24"/>
              </w:rPr>
            </w:pPr>
            <w:r w:rsidRPr="00794D44">
              <w:rPr>
                <w:rFonts w:ascii="Times New Roman" w:hAnsi="Times New Roman" w:cs="Times New Roman"/>
                <w:b/>
                <w:bCs/>
                <w:sz w:val="24"/>
                <w:szCs w:val="24"/>
              </w:rPr>
              <w:t>32</w:t>
            </w:r>
          </w:p>
        </w:tc>
        <w:tc>
          <w:tcPr>
            <w:tcW w:w="992" w:type="dxa"/>
          </w:tcPr>
          <w:p w14:paraId="4CF27012" w14:textId="07F49079" w:rsidR="00A57A00" w:rsidRPr="00794D44" w:rsidRDefault="00A57A00" w:rsidP="00A57A00">
            <w:pPr>
              <w:rPr>
                <w:rFonts w:ascii="Times New Roman" w:hAnsi="Times New Roman" w:cs="Times New Roman"/>
                <w:b/>
                <w:bCs/>
                <w:sz w:val="24"/>
                <w:szCs w:val="24"/>
              </w:rPr>
            </w:pPr>
            <w:r w:rsidRPr="00794D44">
              <w:rPr>
                <w:rFonts w:ascii="Times New Roman" w:hAnsi="Times New Roman" w:cs="Times New Roman"/>
                <w:b/>
                <w:bCs/>
                <w:sz w:val="24"/>
                <w:szCs w:val="24"/>
              </w:rPr>
              <w:t>8</w:t>
            </w:r>
          </w:p>
        </w:tc>
        <w:tc>
          <w:tcPr>
            <w:tcW w:w="1389" w:type="dxa"/>
            <w:shd w:val="clear" w:color="auto" w:fill="auto"/>
          </w:tcPr>
          <w:p w14:paraId="0BC23231" w14:textId="4C571A0B" w:rsidR="00A57A00" w:rsidRPr="00794D44" w:rsidRDefault="00A57A00" w:rsidP="00A57A00">
            <w:pPr>
              <w:rPr>
                <w:rFonts w:ascii="Times New Roman" w:hAnsi="Times New Roman" w:cs="Times New Roman"/>
                <w:b/>
                <w:bCs/>
                <w:sz w:val="24"/>
                <w:szCs w:val="24"/>
              </w:rPr>
            </w:pPr>
            <w:r w:rsidRPr="00794D44">
              <w:rPr>
                <w:rFonts w:ascii="Times New Roman" w:hAnsi="Times New Roman" w:cs="Times New Roman"/>
                <w:b/>
                <w:bCs/>
                <w:sz w:val="24"/>
                <w:szCs w:val="24"/>
              </w:rPr>
              <w:t>24</w:t>
            </w:r>
          </w:p>
        </w:tc>
        <w:tc>
          <w:tcPr>
            <w:tcW w:w="992" w:type="dxa"/>
          </w:tcPr>
          <w:p w14:paraId="340C3880" w14:textId="448EF8A7" w:rsidR="00A57A00" w:rsidRPr="00794D44" w:rsidRDefault="00A57A00" w:rsidP="00A57A00">
            <w:pPr>
              <w:rPr>
                <w:rFonts w:ascii="Times New Roman" w:hAnsi="Times New Roman" w:cs="Times New Roman"/>
                <w:b/>
                <w:bCs/>
                <w:sz w:val="24"/>
                <w:szCs w:val="24"/>
              </w:rPr>
            </w:pPr>
            <w:r w:rsidRPr="00794D44">
              <w:rPr>
                <w:rFonts w:ascii="Times New Roman" w:hAnsi="Times New Roman" w:cs="Times New Roman"/>
                <w:b/>
                <w:bCs/>
                <w:sz w:val="24"/>
                <w:szCs w:val="24"/>
              </w:rPr>
              <w:t>148</w:t>
            </w:r>
          </w:p>
        </w:tc>
        <w:tc>
          <w:tcPr>
            <w:tcW w:w="1559" w:type="dxa"/>
          </w:tcPr>
          <w:p w14:paraId="53E050E7" w14:textId="45C12041" w:rsidR="00A57A00" w:rsidRPr="00794D44" w:rsidRDefault="00A57A00" w:rsidP="00A57A00">
            <w:pPr>
              <w:rPr>
                <w:rFonts w:ascii="Times New Roman" w:hAnsi="Times New Roman" w:cs="Times New Roman"/>
                <w:b/>
                <w:bCs/>
                <w:sz w:val="24"/>
                <w:szCs w:val="24"/>
              </w:rPr>
            </w:pPr>
            <w:r w:rsidRPr="00794D44">
              <w:rPr>
                <w:rFonts w:ascii="Times New Roman" w:hAnsi="Times New Roman" w:cs="Times New Roman"/>
                <w:sz w:val="24"/>
                <w:szCs w:val="24"/>
              </w:rPr>
              <w:t>Согласно учебному плану: проектная работа</w:t>
            </w:r>
          </w:p>
        </w:tc>
      </w:tr>
      <w:tr w:rsidR="002715E9" w:rsidRPr="00210CCA" w14:paraId="377188A3" w14:textId="77777777" w:rsidTr="00E5707A">
        <w:tc>
          <w:tcPr>
            <w:tcW w:w="3143" w:type="dxa"/>
            <w:gridSpan w:val="2"/>
            <w:shd w:val="clear" w:color="auto" w:fill="auto"/>
          </w:tcPr>
          <w:p w14:paraId="09509824" w14:textId="3F74F373" w:rsidR="002715E9" w:rsidRPr="00E5707A" w:rsidRDefault="002715E9" w:rsidP="002715E9">
            <w:pPr>
              <w:rPr>
                <w:rFonts w:ascii="Times New Roman" w:hAnsi="Times New Roman" w:cs="Times New Roman"/>
                <w:b/>
                <w:bCs/>
                <w:sz w:val="24"/>
                <w:szCs w:val="24"/>
              </w:rPr>
            </w:pPr>
            <w:r w:rsidRPr="00E5707A">
              <w:rPr>
                <w:b/>
                <w:sz w:val="24"/>
                <w:szCs w:val="24"/>
              </w:rPr>
              <w:t>Итого в %</w:t>
            </w:r>
          </w:p>
        </w:tc>
        <w:tc>
          <w:tcPr>
            <w:tcW w:w="850" w:type="dxa"/>
            <w:shd w:val="clear" w:color="auto" w:fill="auto"/>
          </w:tcPr>
          <w:p w14:paraId="73E94251" w14:textId="04AC55F4" w:rsidR="002715E9" w:rsidRPr="00794D44" w:rsidRDefault="002715E9" w:rsidP="002715E9">
            <w:pPr>
              <w:rPr>
                <w:rFonts w:ascii="Times New Roman" w:hAnsi="Times New Roman" w:cs="Times New Roman"/>
                <w:b/>
                <w:bCs/>
                <w:sz w:val="24"/>
                <w:szCs w:val="24"/>
              </w:rPr>
            </w:pPr>
            <w:r w:rsidRPr="00975B93">
              <w:rPr>
                <w:b/>
                <w:sz w:val="24"/>
                <w:szCs w:val="24"/>
              </w:rPr>
              <w:t>100</w:t>
            </w:r>
          </w:p>
        </w:tc>
        <w:tc>
          <w:tcPr>
            <w:tcW w:w="998" w:type="dxa"/>
            <w:shd w:val="clear" w:color="auto" w:fill="auto"/>
          </w:tcPr>
          <w:p w14:paraId="56A201D4" w14:textId="4B9A77F2" w:rsidR="002715E9" w:rsidRPr="00794D44" w:rsidRDefault="002715E9" w:rsidP="002715E9">
            <w:pPr>
              <w:rPr>
                <w:rFonts w:ascii="Times New Roman" w:hAnsi="Times New Roman" w:cs="Times New Roman"/>
                <w:b/>
                <w:bCs/>
                <w:sz w:val="24"/>
                <w:szCs w:val="24"/>
              </w:rPr>
            </w:pPr>
            <w:r w:rsidRPr="00975B93">
              <w:rPr>
                <w:b/>
                <w:sz w:val="24"/>
                <w:szCs w:val="24"/>
              </w:rPr>
              <w:t>1</w:t>
            </w:r>
            <w:r>
              <w:rPr>
                <w:b/>
                <w:sz w:val="24"/>
                <w:szCs w:val="24"/>
              </w:rPr>
              <w:t>7</w:t>
            </w:r>
          </w:p>
        </w:tc>
        <w:tc>
          <w:tcPr>
            <w:tcW w:w="992" w:type="dxa"/>
            <w:shd w:val="clear" w:color="auto" w:fill="auto"/>
          </w:tcPr>
          <w:p w14:paraId="202D0B24" w14:textId="1AF11AA9" w:rsidR="002715E9" w:rsidRPr="00794D44" w:rsidRDefault="002715E9" w:rsidP="002715E9">
            <w:pPr>
              <w:rPr>
                <w:rFonts w:ascii="Times New Roman" w:hAnsi="Times New Roman" w:cs="Times New Roman"/>
                <w:b/>
                <w:bCs/>
                <w:sz w:val="24"/>
                <w:szCs w:val="24"/>
              </w:rPr>
            </w:pPr>
            <w:r w:rsidRPr="00975B93">
              <w:rPr>
                <w:b/>
                <w:sz w:val="24"/>
                <w:szCs w:val="24"/>
              </w:rPr>
              <w:t>25</w:t>
            </w:r>
          </w:p>
        </w:tc>
        <w:tc>
          <w:tcPr>
            <w:tcW w:w="1389" w:type="dxa"/>
            <w:shd w:val="clear" w:color="auto" w:fill="auto"/>
          </w:tcPr>
          <w:p w14:paraId="7B1137D8" w14:textId="2E9898A4" w:rsidR="002715E9" w:rsidRPr="00794D44" w:rsidRDefault="002715E9" w:rsidP="002715E9">
            <w:pPr>
              <w:rPr>
                <w:rFonts w:ascii="Times New Roman" w:hAnsi="Times New Roman" w:cs="Times New Roman"/>
                <w:b/>
                <w:bCs/>
                <w:sz w:val="24"/>
                <w:szCs w:val="24"/>
              </w:rPr>
            </w:pPr>
            <w:r w:rsidRPr="00975B93">
              <w:rPr>
                <w:b/>
                <w:sz w:val="24"/>
                <w:szCs w:val="24"/>
              </w:rPr>
              <w:t>75</w:t>
            </w:r>
          </w:p>
        </w:tc>
        <w:tc>
          <w:tcPr>
            <w:tcW w:w="992" w:type="dxa"/>
            <w:shd w:val="clear" w:color="auto" w:fill="auto"/>
          </w:tcPr>
          <w:p w14:paraId="5E985C84" w14:textId="74DC3C82" w:rsidR="002715E9" w:rsidRPr="00794D44" w:rsidRDefault="002715E9" w:rsidP="002715E9">
            <w:pPr>
              <w:rPr>
                <w:rFonts w:ascii="Times New Roman" w:hAnsi="Times New Roman" w:cs="Times New Roman"/>
                <w:b/>
                <w:bCs/>
                <w:sz w:val="24"/>
                <w:szCs w:val="24"/>
              </w:rPr>
            </w:pPr>
            <w:r w:rsidRPr="00975B93">
              <w:rPr>
                <w:b/>
                <w:sz w:val="24"/>
                <w:szCs w:val="24"/>
              </w:rPr>
              <w:t>8</w:t>
            </w:r>
            <w:r>
              <w:rPr>
                <w:b/>
                <w:sz w:val="24"/>
                <w:szCs w:val="24"/>
              </w:rPr>
              <w:t>3</w:t>
            </w:r>
          </w:p>
        </w:tc>
        <w:tc>
          <w:tcPr>
            <w:tcW w:w="1559" w:type="dxa"/>
          </w:tcPr>
          <w:p w14:paraId="16222852" w14:textId="77777777" w:rsidR="002715E9" w:rsidRPr="00794D44" w:rsidRDefault="002715E9" w:rsidP="002715E9">
            <w:pPr>
              <w:rPr>
                <w:rFonts w:ascii="Times New Roman" w:hAnsi="Times New Roman" w:cs="Times New Roman"/>
                <w:sz w:val="24"/>
                <w:szCs w:val="24"/>
              </w:rPr>
            </w:pPr>
          </w:p>
        </w:tc>
      </w:tr>
    </w:tbl>
    <w:p w14:paraId="13F67115" w14:textId="6E7B3A0E" w:rsidR="007C46FF" w:rsidRDefault="007C46FF" w:rsidP="007C46FF">
      <w:pPr>
        <w:rPr>
          <w:lang w:eastAsia="ru-RU"/>
        </w:rPr>
      </w:pPr>
      <w:bookmarkStart w:id="11" w:name="_Toc412129192"/>
    </w:p>
    <w:p w14:paraId="086F0C93" w14:textId="43CCDB65" w:rsidR="00163E4F" w:rsidRDefault="00163E4F" w:rsidP="007C46FF">
      <w:pPr>
        <w:rPr>
          <w:lang w:eastAsia="ru-RU"/>
        </w:rPr>
      </w:pPr>
    </w:p>
    <w:p w14:paraId="28277AE2" w14:textId="4725C88D" w:rsidR="00295E7E" w:rsidRPr="00DE7A75" w:rsidRDefault="00295E7E" w:rsidP="00DE7A75">
      <w:pPr>
        <w:pStyle w:val="2"/>
        <w:numPr>
          <w:ilvl w:val="1"/>
          <w:numId w:val="13"/>
        </w:numPr>
        <w:spacing w:before="0" w:after="0"/>
        <w:ind w:left="0" w:right="-766" w:firstLine="0"/>
        <w:jc w:val="center"/>
        <w:rPr>
          <w:rStyle w:val="FontStyle17"/>
          <w:b/>
          <w:bCs/>
          <w:i w:val="0"/>
          <w:iCs w:val="0"/>
          <w:sz w:val="28"/>
          <w:szCs w:val="28"/>
          <w:lang w:eastAsia="zh-CN"/>
        </w:rPr>
      </w:pPr>
      <w:bookmarkStart w:id="12" w:name="_Toc132474333"/>
      <w:r w:rsidRPr="00DE7A75">
        <w:rPr>
          <w:rStyle w:val="FontStyle17"/>
          <w:b/>
          <w:bCs/>
          <w:i w:val="0"/>
          <w:iCs w:val="0"/>
          <w:sz w:val="28"/>
          <w:szCs w:val="28"/>
          <w:lang w:eastAsia="zh-CN"/>
        </w:rPr>
        <w:lastRenderedPageBreak/>
        <w:t>Содержание семинар</w:t>
      </w:r>
      <w:bookmarkEnd w:id="11"/>
      <w:r w:rsidR="0078058A" w:rsidRPr="00DE7A75">
        <w:rPr>
          <w:rStyle w:val="FontStyle17"/>
          <w:b/>
          <w:bCs/>
          <w:i w:val="0"/>
          <w:iCs w:val="0"/>
          <w:sz w:val="28"/>
          <w:szCs w:val="28"/>
          <w:lang w:eastAsia="zh-CN"/>
        </w:rPr>
        <w:t xml:space="preserve">ов, </w:t>
      </w:r>
      <w:r w:rsidR="00A764F7" w:rsidRPr="00DE7A75">
        <w:rPr>
          <w:rStyle w:val="FontStyle17"/>
          <w:b/>
          <w:bCs/>
          <w:i w:val="0"/>
          <w:iCs w:val="0"/>
          <w:sz w:val="28"/>
          <w:szCs w:val="28"/>
          <w:lang w:eastAsia="zh-CN"/>
        </w:rPr>
        <w:t>практических занятий</w:t>
      </w:r>
      <w:bookmarkEnd w:id="12"/>
    </w:p>
    <w:p w14:paraId="0DA209B8" w14:textId="77777777" w:rsidR="00843B59" w:rsidRPr="00843B59" w:rsidRDefault="00843B59" w:rsidP="00843B59">
      <w:pPr>
        <w:jc w:val="right"/>
        <w:rPr>
          <w:lang w:eastAsia="ru-RU"/>
        </w:rPr>
      </w:pPr>
    </w:p>
    <w:tbl>
      <w:tblPr>
        <w:tblpPr w:leftFromText="180" w:rightFromText="180" w:vertAnchor="text" w:tblpX="-176"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677"/>
        <w:gridCol w:w="3119"/>
      </w:tblGrid>
      <w:tr w:rsidR="00843B59" w:rsidRPr="00C71543" w14:paraId="2E5BDD59" w14:textId="77777777" w:rsidTr="008F4D56">
        <w:tc>
          <w:tcPr>
            <w:tcW w:w="2127" w:type="dxa"/>
            <w:shd w:val="clear" w:color="auto" w:fill="auto"/>
          </w:tcPr>
          <w:p w14:paraId="1C5B949D" w14:textId="77777777" w:rsidR="00843B59" w:rsidRPr="00C71543" w:rsidRDefault="00843B59" w:rsidP="008F4D56">
            <w:pPr>
              <w:rPr>
                <w:rFonts w:ascii="Times New Roman" w:hAnsi="Times New Roman"/>
                <w:b/>
                <w:sz w:val="24"/>
                <w:szCs w:val="24"/>
              </w:rPr>
            </w:pPr>
            <w:r w:rsidRPr="00C71543">
              <w:rPr>
                <w:rFonts w:ascii="Times New Roman" w:hAnsi="Times New Roman"/>
                <w:b/>
                <w:sz w:val="24"/>
                <w:szCs w:val="24"/>
              </w:rPr>
              <w:t>Наименование тем (разделов) дисциплины</w:t>
            </w:r>
          </w:p>
        </w:tc>
        <w:tc>
          <w:tcPr>
            <w:tcW w:w="4677" w:type="dxa"/>
            <w:shd w:val="clear" w:color="auto" w:fill="auto"/>
          </w:tcPr>
          <w:p w14:paraId="00610A6E" w14:textId="77777777" w:rsidR="00843B59" w:rsidRPr="00C71543" w:rsidRDefault="00843B59" w:rsidP="008F4D56">
            <w:pPr>
              <w:jc w:val="both"/>
              <w:rPr>
                <w:rFonts w:ascii="Times New Roman" w:hAnsi="Times New Roman"/>
                <w:b/>
                <w:sz w:val="24"/>
                <w:szCs w:val="24"/>
              </w:rPr>
            </w:pPr>
            <w:r w:rsidRPr="00C71543">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w:t>
            </w:r>
            <w:r>
              <w:rPr>
                <w:rFonts w:ascii="Times New Roman" w:hAnsi="Times New Roman"/>
                <w:b/>
                <w:sz w:val="24"/>
                <w:szCs w:val="24"/>
              </w:rPr>
              <w:t xml:space="preserve"> </w:t>
            </w:r>
            <w:r w:rsidRPr="00C71543">
              <w:rPr>
                <w:rFonts w:ascii="Times New Roman" w:hAnsi="Times New Roman"/>
                <w:b/>
                <w:sz w:val="24"/>
                <w:szCs w:val="24"/>
              </w:rPr>
              <w:t xml:space="preserve">9 (указывается раздел и порядковый номер источника) </w:t>
            </w:r>
          </w:p>
        </w:tc>
        <w:tc>
          <w:tcPr>
            <w:tcW w:w="3119" w:type="dxa"/>
            <w:shd w:val="clear" w:color="auto" w:fill="auto"/>
          </w:tcPr>
          <w:p w14:paraId="25D9C4B3" w14:textId="77777777" w:rsidR="00843B59" w:rsidRPr="00C71543" w:rsidRDefault="00843B59" w:rsidP="008F4D56">
            <w:pPr>
              <w:rPr>
                <w:rFonts w:ascii="Times New Roman" w:hAnsi="Times New Roman"/>
                <w:b/>
                <w:sz w:val="24"/>
                <w:szCs w:val="24"/>
              </w:rPr>
            </w:pPr>
            <w:r w:rsidRPr="00C71543">
              <w:rPr>
                <w:rFonts w:ascii="Times New Roman" w:hAnsi="Times New Roman"/>
                <w:b/>
                <w:sz w:val="24"/>
                <w:szCs w:val="24"/>
              </w:rPr>
              <w:t>Формы проведения занятий</w:t>
            </w:r>
          </w:p>
        </w:tc>
      </w:tr>
      <w:tr w:rsidR="002269F1" w:rsidRPr="00C71543" w14:paraId="2402C3BF" w14:textId="77777777" w:rsidTr="008F4D56">
        <w:tc>
          <w:tcPr>
            <w:tcW w:w="2127" w:type="dxa"/>
            <w:shd w:val="clear" w:color="auto" w:fill="auto"/>
          </w:tcPr>
          <w:p w14:paraId="15476ACA" w14:textId="77777777" w:rsidR="002269F1" w:rsidRPr="002269F1" w:rsidRDefault="002269F1" w:rsidP="002269F1">
            <w:pPr>
              <w:pStyle w:val="af5"/>
              <w:spacing w:after="0" w:line="240" w:lineRule="auto"/>
              <w:ind w:firstLine="0"/>
              <w:rPr>
                <w:rStyle w:val="FontStyle29"/>
                <w:rFonts w:ascii="Times New Roman" w:hAnsi="Times New Roman" w:cs="Times New Roman"/>
                <w:i w:val="0"/>
                <w:sz w:val="22"/>
                <w:szCs w:val="22"/>
                <w:highlight w:val="yellow"/>
              </w:rPr>
            </w:pPr>
            <w:r w:rsidRPr="002269F1">
              <w:rPr>
                <w:bCs/>
                <w:sz w:val="22"/>
                <w:szCs w:val="22"/>
              </w:rPr>
              <w:t>Тема 1. Концепция финансового учета и финансовой отчетности. Использование данных учета и отчетности в экономическом анализе</w:t>
            </w:r>
          </w:p>
        </w:tc>
        <w:tc>
          <w:tcPr>
            <w:tcW w:w="4677" w:type="dxa"/>
            <w:shd w:val="clear" w:color="auto" w:fill="auto"/>
          </w:tcPr>
          <w:p w14:paraId="6FD8777C" w14:textId="77777777" w:rsidR="00B60EE8" w:rsidRPr="00B60EE8" w:rsidRDefault="00B60EE8" w:rsidP="00B60EE8">
            <w:pPr>
              <w:shd w:val="clear" w:color="auto" w:fill="FFFFFF"/>
              <w:ind w:firstLine="851"/>
              <w:jc w:val="both"/>
              <w:rPr>
                <w:rFonts w:ascii="Times New Roman" w:hAnsi="Times New Roman" w:cs="Times New Roman"/>
              </w:rPr>
            </w:pPr>
            <w:r w:rsidRPr="00B60EE8">
              <w:rPr>
                <w:rFonts w:ascii="Times New Roman" w:hAnsi="Times New Roman" w:cs="Times New Roman"/>
              </w:rPr>
              <w:t>Сравнительная характеристика систем финансового, управленческого и налогового учета. Системы отчетности на предприятии (финансовая, статистическая, управленческая и налоговая) и направления их модернизации.</w:t>
            </w:r>
          </w:p>
          <w:p w14:paraId="5E6CC169" w14:textId="77777777" w:rsidR="00B60EE8" w:rsidRPr="00B60EE8" w:rsidRDefault="00B60EE8" w:rsidP="00B60EE8">
            <w:pPr>
              <w:shd w:val="clear" w:color="auto" w:fill="FFFFFF"/>
              <w:ind w:right="5" w:firstLine="851"/>
              <w:jc w:val="both"/>
              <w:rPr>
                <w:rFonts w:ascii="Times New Roman" w:hAnsi="Times New Roman" w:cs="Times New Roman"/>
              </w:rPr>
            </w:pPr>
            <w:r w:rsidRPr="00B60EE8">
              <w:rPr>
                <w:rFonts w:ascii="Times New Roman" w:hAnsi="Times New Roman" w:cs="Times New Roman"/>
              </w:rPr>
              <w:t>Основные направления реформирования системы бухгалтерского учета в России в соответствии с МСФО. Международная гармонизация финансового учета и финансовой отчетности в условиях нарастания темпов глобализации экономики: состояние и перспективы развития.</w:t>
            </w:r>
          </w:p>
          <w:p w14:paraId="0D44D29B" w14:textId="77777777" w:rsidR="00B60EE8" w:rsidRPr="00B60EE8" w:rsidRDefault="00B60EE8" w:rsidP="00B60EE8">
            <w:pPr>
              <w:shd w:val="clear" w:color="auto" w:fill="FFFFFF"/>
              <w:ind w:firstLine="851"/>
              <w:jc w:val="both"/>
              <w:rPr>
                <w:rFonts w:ascii="Times New Roman" w:hAnsi="Times New Roman" w:cs="Times New Roman"/>
              </w:rPr>
            </w:pPr>
            <w:r w:rsidRPr="00B60EE8">
              <w:rPr>
                <w:rFonts w:ascii="Times New Roman" w:hAnsi="Times New Roman" w:cs="Times New Roman"/>
                <w:spacing w:val="-1"/>
              </w:rPr>
              <w:t>Элементы финансовой отчетности. Порядок их признания и оценки.</w:t>
            </w:r>
          </w:p>
          <w:p w14:paraId="245048A5" w14:textId="77777777" w:rsidR="00B60EE8" w:rsidRPr="00B60EE8" w:rsidRDefault="00B60EE8" w:rsidP="00B60EE8">
            <w:pPr>
              <w:shd w:val="clear" w:color="auto" w:fill="FFFFFF"/>
              <w:ind w:right="10" w:firstLine="851"/>
              <w:jc w:val="both"/>
              <w:rPr>
                <w:rFonts w:ascii="Times New Roman" w:hAnsi="Times New Roman" w:cs="Times New Roman"/>
              </w:rPr>
            </w:pPr>
            <w:r w:rsidRPr="00B60EE8">
              <w:rPr>
                <w:rFonts w:ascii="Times New Roman" w:hAnsi="Times New Roman" w:cs="Times New Roman"/>
              </w:rPr>
              <w:t>Сравнительный анализ основных принципов подготовки финансовой отчетности в России и по МСФО.</w:t>
            </w:r>
          </w:p>
          <w:p w14:paraId="36FFAE98" w14:textId="77777777" w:rsidR="00B60EE8" w:rsidRPr="00B60EE8" w:rsidRDefault="00B60EE8" w:rsidP="00B60EE8">
            <w:pPr>
              <w:shd w:val="clear" w:color="auto" w:fill="FFFFFF"/>
              <w:ind w:firstLine="851"/>
              <w:rPr>
                <w:rFonts w:ascii="Times New Roman" w:hAnsi="Times New Roman" w:cs="Times New Roman"/>
                <w:spacing w:val="-1"/>
              </w:rPr>
            </w:pPr>
            <w:r w:rsidRPr="00B60EE8">
              <w:rPr>
                <w:rFonts w:ascii="Times New Roman" w:hAnsi="Times New Roman" w:cs="Times New Roman"/>
                <w:spacing w:val="-1"/>
              </w:rPr>
              <w:t>Учетная политика, порядок ее формирования и раскрытия.</w:t>
            </w:r>
          </w:p>
          <w:p w14:paraId="09D9D018" w14:textId="77777777" w:rsidR="00B60EE8" w:rsidRPr="00B60EE8" w:rsidRDefault="00B60EE8" w:rsidP="00B60EE8">
            <w:pPr>
              <w:ind w:firstLine="851"/>
              <w:jc w:val="both"/>
              <w:rPr>
                <w:rFonts w:ascii="Times New Roman" w:hAnsi="Times New Roman" w:cs="Times New Roman"/>
                <w:lang w:eastAsia="ru-RU"/>
              </w:rPr>
            </w:pPr>
            <w:r w:rsidRPr="00B60EE8">
              <w:rPr>
                <w:rFonts w:ascii="Times New Roman" w:hAnsi="Times New Roman" w:cs="Times New Roman"/>
                <w:lang w:eastAsia="ru-RU"/>
              </w:rPr>
              <w:t>Сущность, задачи и содержание экономического анализа, его роль в системе управления экономическими субъектами. Метод и методика экономического анализа.</w:t>
            </w:r>
          </w:p>
          <w:p w14:paraId="0410D827" w14:textId="77777777" w:rsidR="00B60EE8" w:rsidRPr="00B60EE8" w:rsidRDefault="00B60EE8" w:rsidP="00B60EE8">
            <w:pPr>
              <w:jc w:val="both"/>
              <w:rPr>
                <w:rFonts w:ascii="Times New Roman" w:hAnsi="Times New Roman" w:cs="Times New Roman"/>
              </w:rPr>
            </w:pPr>
          </w:p>
          <w:p w14:paraId="154102D3" w14:textId="77777777" w:rsidR="002269F1" w:rsidRPr="00B60EE8" w:rsidRDefault="002269F1" w:rsidP="00B60EE8">
            <w:pPr>
              <w:jc w:val="both"/>
              <w:rPr>
                <w:rFonts w:ascii="Times New Roman" w:hAnsi="Times New Roman"/>
              </w:rPr>
            </w:pPr>
            <w:r w:rsidRPr="00B60EE8">
              <w:rPr>
                <w:rFonts w:ascii="Times New Roman" w:hAnsi="Times New Roman" w:cs="Times New Roman"/>
              </w:rPr>
              <w:t xml:space="preserve">Рекомендуемые источники– раздел 8 </w:t>
            </w:r>
            <w:r w:rsidRPr="00154601">
              <w:rPr>
                <w:rFonts w:ascii="Times New Roman" w:hAnsi="Times New Roman" w:cs="Times New Roman"/>
              </w:rPr>
              <w:t>№9,10</w:t>
            </w:r>
            <w:r w:rsidR="00154601" w:rsidRPr="00154601">
              <w:rPr>
                <w:rFonts w:ascii="Times New Roman" w:hAnsi="Times New Roman" w:cs="Times New Roman"/>
              </w:rPr>
              <w:t>,11,12,13,14</w:t>
            </w:r>
            <w:r w:rsidRPr="00154601">
              <w:rPr>
                <w:rFonts w:ascii="Times New Roman" w:hAnsi="Times New Roman" w:cs="Times New Roman"/>
              </w:rPr>
              <w:t>; раздел 9 № 1-1</w:t>
            </w:r>
            <w:r w:rsidR="00154601" w:rsidRPr="00154601">
              <w:rPr>
                <w:rFonts w:ascii="Times New Roman" w:hAnsi="Times New Roman" w:cs="Times New Roman"/>
              </w:rPr>
              <w:t>0</w:t>
            </w:r>
          </w:p>
        </w:tc>
        <w:tc>
          <w:tcPr>
            <w:tcW w:w="3119" w:type="dxa"/>
            <w:shd w:val="clear" w:color="auto" w:fill="auto"/>
          </w:tcPr>
          <w:p w14:paraId="7A160408" w14:textId="77777777" w:rsidR="002269F1" w:rsidRPr="00B60EE8" w:rsidRDefault="002269F1" w:rsidP="002269F1">
            <w:pPr>
              <w:jc w:val="both"/>
              <w:rPr>
                <w:rFonts w:ascii="Times New Roman" w:hAnsi="Times New Roman" w:cs="Times New Roman"/>
              </w:rPr>
            </w:pPr>
            <w:r w:rsidRPr="00B60EE8">
              <w:rPr>
                <w:rFonts w:ascii="Times New Roman" w:hAnsi="Times New Roman" w:cs="Times New Roman"/>
              </w:rPr>
              <w:t xml:space="preserve">Научная дискуссия по вопросам темы.  </w:t>
            </w:r>
          </w:p>
          <w:p w14:paraId="39A5ADA1" w14:textId="77777777" w:rsidR="002269F1" w:rsidRPr="0048314D" w:rsidRDefault="002269F1" w:rsidP="002269F1">
            <w:pPr>
              <w:rPr>
                <w:rFonts w:ascii="Times New Roman" w:hAnsi="Times New Roman"/>
                <w:b/>
                <w:sz w:val="24"/>
                <w:szCs w:val="24"/>
              </w:rPr>
            </w:pPr>
          </w:p>
        </w:tc>
      </w:tr>
      <w:tr w:rsidR="002269F1" w:rsidRPr="00C71543" w14:paraId="0445ABB3" w14:textId="77777777" w:rsidTr="008F4D56">
        <w:tc>
          <w:tcPr>
            <w:tcW w:w="2127" w:type="dxa"/>
            <w:shd w:val="clear" w:color="auto" w:fill="auto"/>
          </w:tcPr>
          <w:p w14:paraId="191C2A17" w14:textId="77777777" w:rsidR="002269F1" w:rsidRPr="002269F1" w:rsidRDefault="002269F1" w:rsidP="002269F1">
            <w:pPr>
              <w:pStyle w:val="af5"/>
              <w:spacing w:after="0" w:line="240" w:lineRule="auto"/>
              <w:ind w:firstLine="0"/>
              <w:rPr>
                <w:rStyle w:val="FontStyle29"/>
                <w:rFonts w:ascii="Times New Roman" w:hAnsi="Times New Roman" w:cs="Times New Roman"/>
                <w:i w:val="0"/>
                <w:sz w:val="22"/>
                <w:szCs w:val="22"/>
                <w:highlight w:val="yellow"/>
              </w:rPr>
            </w:pPr>
            <w:r w:rsidRPr="002269F1">
              <w:rPr>
                <w:bCs/>
                <w:sz w:val="22"/>
                <w:szCs w:val="22"/>
              </w:rPr>
              <w:t xml:space="preserve">Тема 2. Учет и анализ </w:t>
            </w:r>
            <w:proofErr w:type="spellStart"/>
            <w:r w:rsidRPr="002269F1">
              <w:rPr>
                <w:bCs/>
                <w:sz w:val="22"/>
                <w:szCs w:val="22"/>
              </w:rPr>
              <w:t>внеоборотных</w:t>
            </w:r>
            <w:proofErr w:type="spellEnd"/>
            <w:r w:rsidRPr="002269F1">
              <w:rPr>
                <w:bCs/>
                <w:sz w:val="22"/>
                <w:szCs w:val="22"/>
              </w:rPr>
              <w:t xml:space="preserve"> активов и направления его совершенствования</w:t>
            </w:r>
          </w:p>
        </w:tc>
        <w:tc>
          <w:tcPr>
            <w:tcW w:w="4677" w:type="dxa"/>
            <w:shd w:val="clear" w:color="auto" w:fill="auto"/>
          </w:tcPr>
          <w:p w14:paraId="68877491" w14:textId="77777777" w:rsidR="00A32E5F" w:rsidRPr="00A32E5F" w:rsidRDefault="00A32E5F" w:rsidP="00A32E5F">
            <w:pPr>
              <w:shd w:val="clear" w:color="auto" w:fill="FFFFFF"/>
              <w:ind w:right="5" w:firstLine="851"/>
              <w:jc w:val="both"/>
              <w:rPr>
                <w:rFonts w:ascii="Times New Roman" w:hAnsi="Times New Roman" w:cs="Times New Roman"/>
              </w:rPr>
            </w:pPr>
            <w:r w:rsidRPr="00A32E5F">
              <w:rPr>
                <w:rFonts w:ascii="Times New Roman" w:hAnsi="Times New Roman" w:cs="Times New Roman"/>
              </w:rPr>
              <w:t xml:space="preserve">Учет поступления и выбытия основных средств. Учет затрат по капитальному строительству. Способы начисления и учет амортизации </w:t>
            </w:r>
            <w:r w:rsidRPr="00A32E5F">
              <w:rPr>
                <w:rFonts w:ascii="Times New Roman" w:hAnsi="Times New Roman" w:cs="Times New Roman"/>
                <w:spacing w:val="-1"/>
              </w:rPr>
              <w:t xml:space="preserve">основных средств. Учет восстановления основных средств. Учет операций </w:t>
            </w:r>
            <w:r w:rsidRPr="00A32E5F">
              <w:rPr>
                <w:rFonts w:ascii="Times New Roman" w:hAnsi="Times New Roman" w:cs="Times New Roman"/>
              </w:rPr>
              <w:t xml:space="preserve">по договорам аренды и лизинга. Переоценка основных средств. Взаимосвязь бухгалтерского и налогового учета основных средств. </w:t>
            </w:r>
            <w:r w:rsidRPr="00A32E5F">
              <w:rPr>
                <w:rFonts w:ascii="Times New Roman" w:hAnsi="Times New Roman" w:cs="Times New Roman"/>
                <w:spacing w:val="-1"/>
              </w:rPr>
              <w:t xml:space="preserve">Сравнение российской и международной практики учета основных средств </w:t>
            </w:r>
            <w:r w:rsidRPr="00A32E5F">
              <w:rPr>
                <w:rFonts w:ascii="Times New Roman" w:hAnsi="Times New Roman" w:cs="Times New Roman"/>
              </w:rPr>
              <w:t>и пути совершенствования учета в России.</w:t>
            </w:r>
          </w:p>
          <w:p w14:paraId="2F8FD211" w14:textId="77777777" w:rsidR="00A32E5F" w:rsidRPr="00A32E5F" w:rsidRDefault="00A32E5F" w:rsidP="00A32E5F">
            <w:pPr>
              <w:shd w:val="clear" w:color="auto" w:fill="FFFFFF"/>
              <w:ind w:left="5" w:right="14" w:firstLine="542"/>
              <w:jc w:val="both"/>
              <w:rPr>
                <w:rFonts w:ascii="Times New Roman" w:hAnsi="Times New Roman" w:cs="Times New Roman"/>
              </w:rPr>
            </w:pPr>
            <w:r w:rsidRPr="00A32E5F">
              <w:rPr>
                <w:rFonts w:ascii="Times New Roman" w:hAnsi="Times New Roman" w:cs="Times New Roman"/>
              </w:rPr>
              <w:t>Учет расходов по выполнению научно-исследовательских, опытно-конструкторских и технологических работ.</w:t>
            </w:r>
          </w:p>
          <w:p w14:paraId="3B7AA587" w14:textId="77777777" w:rsidR="00A32E5F" w:rsidRPr="00A32E5F" w:rsidRDefault="00A32E5F" w:rsidP="00A32E5F">
            <w:pPr>
              <w:shd w:val="clear" w:color="auto" w:fill="FFFFFF"/>
              <w:ind w:left="542"/>
              <w:rPr>
                <w:rFonts w:ascii="Times New Roman" w:hAnsi="Times New Roman" w:cs="Times New Roman"/>
              </w:rPr>
            </w:pPr>
            <w:r w:rsidRPr="00A32E5F">
              <w:rPr>
                <w:rFonts w:ascii="Times New Roman" w:hAnsi="Times New Roman" w:cs="Times New Roman"/>
              </w:rPr>
              <w:t>Раскрытие информации в финансовой отчетности.</w:t>
            </w:r>
          </w:p>
          <w:p w14:paraId="6B2CED3A" w14:textId="77777777" w:rsidR="00CF5C1B" w:rsidRDefault="00A32E5F" w:rsidP="00A32E5F">
            <w:pPr>
              <w:shd w:val="clear" w:color="auto" w:fill="FFFFFF"/>
              <w:ind w:firstLine="542"/>
              <w:jc w:val="both"/>
              <w:rPr>
                <w:rFonts w:ascii="Times New Roman" w:hAnsi="Times New Roman" w:cs="Times New Roman"/>
              </w:rPr>
            </w:pPr>
            <w:r w:rsidRPr="00A32E5F">
              <w:rPr>
                <w:rFonts w:ascii="Times New Roman" w:hAnsi="Times New Roman" w:cs="Times New Roman"/>
              </w:rPr>
              <w:t xml:space="preserve">Анализ наличия, движения и эффективности использования </w:t>
            </w:r>
            <w:proofErr w:type="spellStart"/>
            <w:r w:rsidRPr="00A32E5F">
              <w:rPr>
                <w:rFonts w:ascii="Times New Roman" w:hAnsi="Times New Roman" w:cs="Times New Roman"/>
              </w:rPr>
              <w:t>внеоборотных</w:t>
            </w:r>
            <w:proofErr w:type="spellEnd"/>
            <w:r w:rsidRPr="00A32E5F">
              <w:rPr>
                <w:rFonts w:ascii="Times New Roman" w:hAnsi="Times New Roman" w:cs="Times New Roman"/>
              </w:rPr>
              <w:t xml:space="preserve"> активов.</w:t>
            </w:r>
          </w:p>
          <w:p w14:paraId="3595CB53" w14:textId="77777777" w:rsidR="00A32E5F" w:rsidRPr="00A32E5F" w:rsidRDefault="00A32E5F" w:rsidP="00A32E5F">
            <w:pPr>
              <w:shd w:val="clear" w:color="auto" w:fill="FFFFFF"/>
              <w:ind w:firstLine="542"/>
              <w:jc w:val="both"/>
              <w:rPr>
                <w:rFonts w:ascii="Times New Roman" w:hAnsi="Times New Roman" w:cs="Times New Roman"/>
              </w:rPr>
            </w:pPr>
          </w:p>
          <w:p w14:paraId="4EA5EF5E" w14:textId="77777777" w:rsidR="002269F1" w:rsidRPr="00A32E5F" w:rsidRDefault="002269F1" w:rsidP="00A32E5F">
            <w:pPr>
              <w:autoSpaceDE w:val="0"/>
              <w:autoSpaceDN w:val="0"/>
              <w:adjustRightInd w:val="0"/>
              <w:jc w:val="both"/>
              <w:rPr>
                <w:rFonts w:ascii="Times New Roman" w:hAnsi="Times New Roman" w:cs="Times New Roman"/>
              </w:rPr>
            </w:pPr>
            <w:r w:rsidRPr="00A32E5F">
              <w:rPr>
                <w:rFonts w:ascii="Times New Roman" w:hAnsi="Times New Roman" w:cs="Times New Roman"/>
              </w:rPr>
              <w:lastRenderedPageBreak/>
              <w:t xml:space="preserve">Рекомендуемые источники – раздел 8 </w:t>
            </w:r>
            <w:r w:rsidRPr="00154601">
              <w:rPr>
                <w:rFonts w:ascii="Times New Roman" w:hAnsi="Times New Roman" w:cs="Times New Roman"/>
              </w:rPr>
              <w:t>№9,10,11,12,13,14; раздел 9 № 1-1</w:t>
            </w:r>
            <w:r w:rsidR="00154601" w:rsidRPr="00154601">
              <w:rPr>
                <w:rFonts w:ascii="Times New Roman" w:hAnsi="Times New Roman" w:cs="Times New Roman"/>
              </w:rPr>
              <w:t>0</w:t>
            </w:r>
          </w:p>
        </w:tc>
        <w:tc>
          <w:tcPr>
            <w:tcW w:w="3119" w:type="dxa"/>
            <w:shd w:val="clear" w:color="auto" w:fill="auto"/>
          </w:tcPr>
          <w:p w14:paraId="4EDCB62D" w14:textId="77777777" w:rsidR="002269F1" w:rsidRPr="00A32E5F" w:rsidRDefault="002269F1" w:rsidP="002269F1">
            <w:pPr>
              <w:jc w:val="both"/>
              <w:rPr>
                <w:rFonts w:ascii="Times New Roman" w:hAnsi="Times New Roman" w:cs="Times New Roman"/>
                <w:bCs/>
                <w:lang w:eastAsia="ru-RU"/>
              </w:rPr>
            </w:pPr>
            <w:r w:rsidRPr="00A32E5F">
              <w:rPr>
                <w:rFonts w:ascii="Times New Roman" w:hAnsi="Times New Roman" w:cs="Times New Roman"/>
                <w:bCs/>
                <w:lang w:eastAsia="ru-RU"/>
              </w:rPr>
              <w:lastRenderedPageBreak/>
              <w:t>Дискуссия на семинаре, решение ситуационных задач и кейсов.</w:t>
            </w:r>
            <w:r w:rsidRPr="00A32E5F">
              <w:rPr>
                <w:rFonts w:ascii="Times New Roman" w:hAnsi="Times New Roman" w:cs="Times New Roman"/>
              </w:rPr>
              <w:t xml:space="preserve"> </w:t>
            </w:r>
          </w:p>
        </w:tc>
      </w:tr>
      <w:tr w:rsidR="002269F1" w:rsidRPr="00C71543" w14:paraId="76110926" w14:textId="77777777" w:rsidTr="008F4D56">
        <w:tc>
          <w:tcPr>
            <w:tcW w:w="2127" w:type="dxa"/>
            <w:shd w:val="clear" w:color="auto" w:fill="auto"/>
          </w:tcPr>
          <w:p w14:paraId="7FD8B336" w14:textId="77777777" w:rsidR="002269F1" w:rsidRPr="002269F1" w:rsidRDefault="002269F1" w:rsidP="002269F1">
            <w:pPr>
              <w:shd w:val="clear" w:color="auto" w:fill="FFFFFF"/>
              <w:rPr>
                <w:rStyle w:val="FontStyle29"/>
                <w:rFonts w:ascii="Times New Roman" w:hAnsi="Times New Roman" w:cs="Times New Roman"/>
                <w:b w:val="0"/>
                <w:i w:val="0"/>
                <w:iCs w:val="0"/>
                <w:sz w:val="22"/>
                <w:szCs w:val="22"/>
              </w:rPr>
            </w:pPr>
            <w:r w:rsidRPr="002269F1">
              <w:rPr>
                <w:rFonts w:ascii="Times New Roman" w:hAnsi="Times New Roman" w:cs="Times New Roman"/>
                <w:bCs/>
              </w:rPr>
              <w:t>Тема 3. Учет и анализ долгосрочных инвестиций и финансовых вложений</w:t>
            </w:r>
          </w:p>
        </w:tc>
        <w:tc>
          <w:tcPr>
            <w:tcW w:w="4677" w:type="dxa"/>
            <w:shd w:val="clear" w:color="auto" w:fill="auto"/>
          </w:tcPr>
          <w:p w14:paraId="37601FDF" w14:textId="77777777" w:rsidR="00B37ADF" w:rsidRPr="00B37ADF" w:rsidRDefault="00B37ADF" w:rsidP="00B37ADF">
            <w:pPr>
              <w:shd w:val="clear" w:color="auto" w:fill="FFFFFF"/>
              <w:ind w:firstLine="547"/>
              <w:jc w:val="both"/>
              <w:rPr>
                <w:rFonts w:ascii="Times New Roman" w:hAnsi="Times New Roman" w:cs="Times New Roman"/>
              </w:rPr>
            </w:pPr>
            <w:r w:rsidRPr="00B37ADF">
              <w:rPr>
                <w:rFonts w:ascii="Times New Roman" w:hAnsi="Times New Roman" w:cs="Times New Roman"/>
                <w:spacing w:val="-1"/>
              </w:rPr>
              <w:t>Учет финансовых инвестиций в акции и уставные капиталы других организаций</w:t>
            </w:r>
          </w:p>
          <w:p w14:paraId="7DB36E39" w14:textId="77777777" w:rsidR="00B37ADF" w:rsidRPr="00B37ADF" w:rsidRDefault="00B37ADF" w:rsidP="00B37ADF">
            <w:pPr>
              <w:shd w:val="clear" w:color="auto" w:fill="FFFFFF"/>
              <w:ind w:left="10" w:right="5" w:firstLine="538"/>
              <w:jc w:val="both"/>
              <w:rPr>
                <w:rFonts w:ascii="Times New Roman" w:hAnsi="Times New Roman" w:cs="Times New Roman"/>
              </w:rPr>
            </w:pPr>
            <w:r w:rsidRPr="00B37ADF">
              <w:rPr>
                <w:rFonts w:ascii="Times New Roman" w:hAnsi="Times New Roman" w:cs="Times New Roman"/>
              </w:rPr>
              <w:t>Учет долговых ценных бумаг и предоставленных займов. Учет операций с векселями.</w:t>
            </w:r>
          </w:p>
          <w:p w14:paraId="67987418" w14:textId="77777777" w:rsidR="00B37ADF" w:rsidRPr="00B37ADF" w:rsidRDefault="00B37ADF" w:rsidP="00B37ADF">
            <w:pPr>
              <w:shd w:val="clear" w:color="auto" w:fill="FFFFFF"/>
              <w:ind w:left="5" w:firstLine="542"/>
              <w:jc w:val="both"/>
              <w:rPr>
                <w:rFonts w:ascii="Times New Roman" w:hAnsi="Times New Roman" w:cs="Times New Roman"/>
                <w:spacing w:val="-1"/>
              </w:rPr>
            </w:pPr>
            <w:r w:rsidRPr="00B37ADF">
              <w:rPr>
                <w:rFonts w:ascii="Times New Roman" w:hAnsi="Times New Roman" w:cs="Times New Roman"/>
              </w:rPr>
              <w:t xml:space="preserve">Учет </w:t>
            </w:r>
            <w:r w:rsidRPr="00B37ADF">
              <w:rPr>
                <w:rFonts w:ascii="Times New Roman" w:hAnsi="Times New Roman" w:cs="Times New Roman"/>
                <w:spacing w:val="-1"/>
              </w:rPr>
              <w:t>приобретенных прав требований. Учет резервов под обесценение финансовых вложений.</w:t>
            </w:r>
          </w:p>
          <w:p w14:paraId="5EAAB26E" w14:textId="77777777" w:rsidR="00B37ADF" w:rsidRPr="00B37ADF" w:rsidRDefault="00B37ADF" w:rsidP="00B37ADF">
            <w:pPr>
              <w:shd w:val="clear" w:color="auto" w:fill="FFFFFF"/>
              <w:ind w:left="5" w:firstLine="542"/>
              <w:jc w:val="both"/>
              <w:rPr>
                <w:rFonts w:ascii="Times New Roman" w:hAnsi="Times New Roman" w:cs="Times New Roman"/>
              </w:rPr>
            </w:pPr>
            <w:r w:rsidRPr="00B37ADF">
              <w:rPr>
                <w:rFonts w:ascii="Times New Roman" w:hAnsi="Times New Roman" w:cs="Times New Roman"/>
              </w:rPr>
              <w:t>Выбытие финансовых вложений.</w:t>
            </w:r>
          </w:p>
          <w:p w14:paraId="558C0D83" w14:textId="77777777" w:rsidR="00B37ADF" w:rsidRPr="00B37ADF" w:rsidRDefault="00B37ADF" w:rsidP="00B37ADF">
            <w:pPr>
              <w:shd w:val="clear" w:color="auto" w:fill="FFFFFF"/>
              <w:ind w:left="5" w:right="5" w:firstLine="547"/>
              <w:jc w:val="both"/>
              <w:rPr>
                <w:rFonts w:ascii="Times New Roman" w:hAnsi="Times New Roman" w:cs="Times New Roman"/>
              </w:rPr>
            </w:pPr>
            <w:r w:rsidRPr="00B37ADF">
              <w:rPr>
                <w:rFonts w:ascii="Times New Roman" w:hAnsi="Times New Roman" w:cs="Times New Roman"/>
                <w:spacing w:val="-2"/>
              </w:rPr>
              <w:t xml:space="preserve">Сравнение российской и международной практики учета финансовых </w:t>
            </w:r>
            <w:r w:rsidRPr="00B37ADF">
              <w:rPr>
                <w:rFonts w:ascii="Times New Roman" w:hAnsi="Times New Roman" w:cs="Times New Roman"/>
                <w:spacing w:val="-1"/>
              </w:rPr>
              <w:t>инструментов и пути совершенствования учета в России.</w:t>
            </w:r>
          </w:p>
          <w:p w14:paraId="78EF357A" w14:textId="77777777" w:rsidR="00B37ADF" w:rsidRPr="00B37ADF" w:rsidRDefault="00B37ADF" w:rsidP="00B37ADF">
            <w:pPr>
              <w:shd w:val="clear" w:color="auto" w:fill="FFFFFF"/>
              <w:ind w:left="3" w:firstLine="539"/>
              <w:rPr>
                <w:rFonts w:ascii="Times New Roman" w:hAnsi="Times New Roman" w:cs="Times New Roman"/>
              </w:rPr>
            </w:pPr>
            <w:r w:rsidRPr="00B37ADF">
              <w:rPr>
                <w:rFonts w:ascii="Times New Roman" w:hAnsi="Times New Roman" w:cs="Times New Roman"/>
              </w:rPr>
              <w:t>Раскрытие информации в финансовой отчетности.</w:t>
            </w:r>
          </w:p>
          <w:p w14:paraId="0BE36FD3" w14:textId="77777777" w:rsidR="00B37ADF" w:rsidRPr="00B37ADF" w:rsidRDefault="00B37ADF" w:rsidP="00B37ADF">
            <w:pPr>
              <w:shd w:val="clear" w:color="auto" w:fill="FFFFFF"/>
              <w:ind w:left="3" w:firstLine="539"/>
              <w:rPr>
                <w:rFonts w:ascii="Times New Roman" w:hAnsi="Times New Roman" w:cs="Times New Roman"/>
              </w:rPr>
            </w:pPr>
            <w:r w:rsidRPr="00B37ADF">
              <w:rPr>
                <w:rFonts w:ascii="Times New Roman" w:hAnsi="Times New Roman" w:cs="Times New Roman"/>
              </w:rPr>
              <w:t>Анализ эффективности финансовых вложений.</w:t>
            </w:r>
          </w:p>
          <w:p w14:paraId="2F45B7B6" w14:textId="77777777" w:rsidR="00CF5C1B" w:rsidRPr="00B37ADF" w:rsidRDefault="00CF5C1B" w:rsidP="00B37ADF">
            <w:pPr>
              <w:autoSpaceDE w:val="0"/>
              <w:autoSpaceDN w:val="0"/>
              <w:adjustRightInd w:val="0"/>
              <w:jc w:val="both"/>
              <w:rPr>
                <w:rFonts w:ascii="Times New Roman" w:hAnsi="Times New Roman" w:cs="Times New Roman"/>
              </w:rPr>
            </w:pPr>
          </w:p>
          <w:p w14:paraId="20A59497" w14:textId="77777777" w:rsidR="002269F1" w:rsidRPr="00B37ADF" w:rsidRDefault="00154601" w:rsidP="00B37ADF">
            <w:pPr>
              <w:autoSpaceDE w:val="0"/>
              <w:autoSpaceDN w:val="0"/>
              <w:adjustRightInd w:val="0"/>
              <w:jc w:val="both"/>
              <w:rPr>
                <w:rFonts w:ascii="Times New Roman" w:hAnsi="Times New Roman" w:cs="Times New Roman"/>
                <w:lang w:eastAsia="ru-RU"/>
              </w:rPr>
            </w:pPr>
            <w:r w:rsidRPr="00A32E5F">
              <w:rPr>
                <w:rFonts w:ascii="Times New Roman" w:hAnsi="Times New Roman" w:cs="Times New Roman"/>
              </w:rPr>
              <w:t xml:space="preserve">Рекомендуемые источники – раздел 8 </w:t>
            </w:r>
            <w:r w:rsidRPr="00154601">
              <w:rPr>
                <w:rFonts w:ascii="Times New Roman" w:hAnsi="Times New Roman" w:cs="Times New Roman"/>
              </w:rPr>
              <w:t>№9,10,11,12,13,14; раздел 9 № 1-10</w:t>
            </w:r>
          </w:p>
        </w:tc>
        <w:tc>
          <w:tcPr>
            <w:tcW w:w="3119" w:type="dxa"/>
            <w:shd w:val="clear" w:color="auto" w:fill="auto"/>
          </w:tcPr>
          <w:p w14:paraId="0B4225AC" w14:textId="77777777" w:rsidR="002269F1" w:rsidRPr="00A32E5F" w:rsidRDefault="002269F1" w:rsidP="002269F1">
            <w:pPr>
              <w:jc w:val="both"/>
              <w:rPr>
                <w:rFonts w:ascii="Times New Roman" w:hAnsi="Times New Roman" w:cs="Times New Roman"/>
              </w:rPr>
            </w:pPr>
            <w:r w:rsidRPr="00A32E5F">
              <w:rPr>
                <w:rFonts w:ascii="Times New Roman" w:hAnsi="Times New Roman" w:cs="Times New Roman"/>
                <w:bCs/>
                <w:lang w:eastAsia="ru-RU"/>
              </w:rPr>
              <w:t>Дискуссия на семинаре, решение ситуационных задач и кейсов.</w:t>
            </w:r>
            <w:r w:rsidRPr="00A32E5F">
              <w:rPr>
                <w:rFonts w:ascii="Times New Roman" w:hAnsi="Times New Roman" w:cs="Times New Roman"/>
              </w:rPr>
              <w:t xml:space="preserve"> </w:t>
            </w:r>
          </w:p>
          <w:p w14:paraId="03ABEF89" w14:textId="77777777" w:rsidR="002269F1" w:rsidRPr="00A32E5F" w:rsidRDefault="002269F1" w:rsidP="002269F1">
            <w:pPr>
              <w:jc w:val="both"/>
              <w:rPr>
                <w:rFonts w:ascii="Times New Roman" w:hAnsi="Times New Roman" w:cs="Times New Roman"/>
                <w:bCs/>
                <w:lang w:eastAsia="ru-RU"/>
              </w:rPr>
            </w:pPr>
          </w:p>
        </w:tc>
      </w:tr>
      <w:tr w:rsidR="002269F1" w:rsidRPr="00C71543" w14:paraId="27FA8961" w14:textId="77777777" w:rsidTr="008F4D56">
        <w:tc>
          <w:tcPr>
            <w:tcW w:w="2127" w:type="dxa"/>
            <w:shd w:val="clear" w:color="auto" w:fill="auto"/>
          </w:tcPr>
          <w:p w14:paraId="0698E15B" w14:textId="77777777" w:rsidR="002269F1" w:rsidRPr="002269F1" w:rsidRDefault="002269F1" w:rsidP="002269F1">
            <w:pPr>
              <w:shd w:val="clear" w:color="auto" w:fill="FFFFFF"/>
              <w:ind w:left="5" w:right="5"/>
              <w:jc w:val="both"/>
              <w:rPr>
                <w:rStyle w:val="FontStyle29"/>
                <w:rFonts w:ascii="Times New Roman" w:hAnsi="Times New Roman" w:cs="Times New Roman"/>
                <w:b w:val="0"/>
                <w:bCs w:val="0"/>
                <w:i w:val="0"/>
                <w:iCs w:val="0"/>
                <w:sz w:val="22"/>
                <w:szCs w:val="22"/>
              </w:rPr>
            </w:pPr>
            <w:r w:rsidRPr="002269F1">
              <w:rPr>
                <w:rFonts w:ascii="Times New Roman" w:hAnsi="Times New Roman" w:cs="Times New Roman"/>
                <w:bCs/>
              </w:rPr>
              <w:t>Тема 4. Учет и анализ денежных средств. Проблемы формирования информационной базы для составления отчета о движении денежных средств</w:t>
            </w:r>
          </w:p>
        </w:tc>
        <w:tc>
          <w:tcPr>
            <w:tcW w:w="4677" w:type="dxa"/>
            <w:shd w:val="clear" w:color="auto" w:fill="auto"/>
          </w:tcPr>
          <w:p w14:paraId="320A1EED" w14:textId="77777777" w:rsidR="00BB7229" w:rsidRPr="00744AB6" w:rsidRDefault="00BB7229" w:rsidP="00744AB6">
            <w:pPr>
              <w:shd w:val="clear" w:color="auto" w:fill="FFFFFF"/>
              <w:ind w:left="3" w:firstLine="544"/>
              <w:rPr>
                <w:rFonts w:ascii="Times New Roman" w:hAnsi="Times New Roman" w:cs="Times New Roman"/>
              </w:rPr>
            </w:pPr>
            <w:r w:rsidRPr="00744AB6">
              <w:rPr>
                <w:rFonts w:ascii="Times New Roman" w:hAnsi="Times New Roman" w:cs="Times New Roman"/>
                <w:spacing w:val="-1"/>
              </w:rPr>
              <w:t>Учет кассовых операций и денежных документов.</w:t>
            </w:r>
          </w:p>
          <w:p w14:paraId="49512CC9" w14:textId="77777777" w:rsidR="00BB7229" w:rsidRPr="00744AB6" w:rsidRDefault="00BB7229" w:rsidP="00744AB6">
            <w:pPr>
              <w:shd w:val="clear" w:color="auto" w:fill="FFFFFF"/>
              <w:ind w:left="3" w:right="14" w:firstLine="544"/>
              <w:jc w:val="both"/>
              <w:rPr>
                <w:rFonts w:ascii="Times New Roman" w:hAnsi="Times New Roman" w:cs="Times New Roman"/>
              </w:rPr>
            </w:pPr>
            <w:r w:rsidRPr="00744AB6">
              <w:rPr>
                <w:rFonts w:ascii="Times New Roman" w:hAnsi="Times New Roman" w:cs="Times New Roman"/>
              </w:rPr>
              <w:t>Виды расчетов, учет операций по расчетным и другим счетам в банках.</w:t>
            </w:r>
          </w:p>
          <w:p w14:paraId="4A2FE7D2" w14:textId="77777777" w:rsidR="00BB7229" w:rsidRPr="00744AB6" w:rsidRDefault="00BB7229" w:rsidP="00744AB6">
            <w:pPr>
              <w:shd w:val="clear" w:color="auto" w:fill="FFFFFF"/>
              <w:ind w:left="3" w:firstLine="544"/>
              <w:rPr>
                <w:rFonts w:ascii="Times New Roman" w:hAnsi="Times New Roman" w:cs="Times New Roman"/>
              </w:rPr>
            </w:pPr>
            <w:r w:rsidRPr="00744AB6">
              <w:rPr>
                <w:rFonts w:ascii="Times New Roman" w:hAnsi="Times New Roman" w:cs="Times New Roman"/>
                <w:spacing w:val="-1"/>
              </w:rPr>
              <w:t>Учет переводов в пути.</w:t>
            </w:r>
          </w:p>
          <w:p w14:paraId="2ADD4419" w14:textId="77777777" w:rsidR="00BB7229" w:rsidRPr="00744AB6" w:rsidRDefault="00BB7229" w:rsidP="00744AB6">
            <w:pPr>
              <w:shd w:val="clear" w:color="auto" w:fill="FFFFFF"/>
              <w:ind w:left="3" w:right="19" w:firstLine="544"/>
              <w:jc w:val="both"/>
              <w:rPr>
                <w:rFonts w:ascii="Times New Roman" w:hAnsi="Times New Roman" w:cs="Times New Roman"/>
              </w:rPr>
            </w:pPr>
            <w:r w:rsidRPr="00744AB6">
              <w:rPr>
                <w:rFonts w:ascii="Times New Roman" w:hAnsi="Times New Roman" w:cs="Times New Roman"/>
              </w:rPr>
              <w:t>Учет денежных средств, выраженных в иностранной валюте. Курсовые разницы и порядок их отражения в учете.</w:t>
            </w:r>
          </w:p>
          <w:p w14:paraId="058A40A3" w14:textId="77777777" w:rsidR="00BB7229" w:rsidRPr="00744AB6" w:rsidRDefault="00BB7229" w:rsidP="00744AB6">
            <w:pPr>
              <w:shd w:val="clear" w:color="auto" w:fill="FFFFFF"/>
              <w:ind w:left="3" w:right="10" w:firstLine="544"/>
              <w:jc w:val="both"/>
              <w:rPr>
                <w:rFonts w:ascii="Times New Roman" w:hAnsi="Times New Roman" w:cs="Times New Roman"/>
              </w:rPr>
            </w:pPr>
            <w:r w:rsidRPr="00744AB6">
              <w:rPr>
                <w:rFonts w:ascii="Times New Roman" w:hAnsi="Times New Roman" w:cs="Times New Roman"/>
              </w:rPr>
              <w:t>Инвентаризация денежных средств. Порядок отражения ее результатов в бухгалтерском учете.</w:t>
            </w:r>
          </w:p>
          <w:p w14:paraId="23DE609E" w14:textId="77777777" w:rsidR="00BB7229" w:rsidRPr="00744AB6" w:rsidRDefault="00BB7229" w:rsidP="00744AB6">
            <w:pPr>
              <w:shd w:val="clear" w:color="auto" w:fill="FFFFFF"/>
              <w:ind w:left="3" w:right="5" w:firstLine="544"/>
              <w:jc w:val="both"/>
              <w:rPr>
                <w:rFonts w:ascii="Times New Roman" w:hAnsi="Times New Roman" w:cs="Times New Roman"/>
              </w:rPr>
            </w:pPr>
            <w:r w:rsidRPr="00744AB6">
              <w:rPr>
                <w:rFonts w:ascii="Times New Roman" w:hAnsi="Times New Roman" w:cs="Times New Roman"/>
              </w:rPr>
              <w:t>Представление информации о денежных средствах в финансовой отчетности.</w:t>
            </w:r>
          </w:p>
          <w:p w14:paraId="252D581B" w14:textId="77777777" w:rsidR="00BB7229" w:rsidRPr="00744AB6" w:rsidRDefault="00BB7229" w:rsidP="00744AB6">
            <w:pPr>
              <w:shd w:val="clear" w:color="auto" w:fill="FFFFFF"/>
              <w:ind w:left="3" w:right="5" w:firstLine="544"/>
              <w:jc w:val="both"/>
              <w:rPr>
                <w:rFonts w:ascii="Times New Roman" w:hAnsi="Times New Roman" w:cs="Times New Roman"/>
              </w:rPr>
            </w:pPr>
            <w:r w:rsidRPr="00744AB6">
              <w:rPr>
                <w:rFonts w:ascii="Times New Roman" w:hAnsi="Times New Roman" w:cs="Times New Roman"/>
              </w:rPr>
              <w:t>Анализ движения денежных потоков.</w:t>
            </w:r>
          </w:p>
          <w:p w14:paraId="5799BAF4" w14:textId="77777777" w:rsidR="00CF5C1B" w:rsidRPr="00744AB6" w:rsidRDefault="00CF5C1B" w:rsidP="00744AB6">
            <w:pPr>
              <w:autoSpaceDE w:val="0"/>
              <w:autoSpaceDN w:val="0"/>
              <w:adjustRightInd w:val="0"/>
              <w:jc w:val="both"/>
              <w:rPr>
                <w:rFonts w:ascii="Times New Roman" w:hAnsi="Times New Roman" w:cs="Times New Roman"/>
              </w:rPr>
            </w:pPr>
          </w:p>
          <w:p w14:paraId="3FA616DB" w14:textId="77777777" w:rsidR="002269F1" w:rsidRPr="00744AB6" w:rsidRDefault="00154601" w:rsidP="00744AB6">
            <w:pPr>
              <w:autoSpaceDE w:val="0"/>
              <w:autoSpaceDN w:val="0"/>
              <w:adjustRightInd w:val="0"/>
              <w:jc w:val="both"/>
              <w:rPr>
                <w:rFonts w:ascii="Times New Roman" w:hAnsi="Times New Roman" w:cs="Times New Roman"/>
                <w:lang w:eastAsia="ru-RU"/>
              </w:rPr>
            </w:pPr>
            <w:r w:rsidRPr="00A32E5F">
              <w:rPr>
                <w:rFonts w:ascii="Times New Roman" w:hAnsi="Times New Roman" w:cs="Times New Roman"/>
              </w:rPr>
              <w:t xml:space="preserve">Рекомендуемые источники – раздел 8 </w:t>
            </w:r>
            <w:r w:rsidRPr="00154601">
              <w:rPr>
                <w:rFonts w:ascii="Times New Roman" w:hAnsi="Times New Roman" w:cs="Times New Roman"/>
              </w:rPr>
              <w:t>№9,10,11,12,13,14; раздел 9 № 1-10</w:t>
            </w:r>
          </w:p>
        </w:tc>
        <w:tc>
          <w:tcPr>
            <w:tcW w:w="3119" w:type="dxa"/>
            <w:shd w:val="clear" w:color="auto" w:fill="auto"/>
          </w:tcPr>
          <w:p w14:paraId="61C79ED5" w14:textId="77777777" w:rsidR="002269F1" w:rsidRPr="00A32E5F" w:rsidRDefault="002269F1" w:rsidP="002269F1">
            <w:pPr>
              <w:jc w:val="both"/>
              <w:rPr>
                <w:rFonts w:ascii="Times New Roman" w:hAnsi="Times New Roman" w:cs="Times New Roman"/>
              </w:rPr>
            </w:pPr>
            <w:r w:rsidRPr="00A32E5F">
              <w:rPr>
                <w:rFonts w:ascii="Times New Roman" w:hAnsi="Times New Roman" w:cs="Times New Roman"/>
                <w:bCs/>
                <w:lang w:eastAsia="ru-RU"/>
              </w:rPr>
              <w:t>Дискуссия на семинаре, решение ситуационных задач и кейсов.</w:t>
            </w:r>
            <w:r w:rsidRPr="00A32E5F">
              <w:rPr>
                <w:rFonts w:ascii="Times New Roman" w:hAnsi="Times New Roman" w:cs="Times New Roman"/>
              </w:rPr>
              <w:t xml:space="preserve"> </w:t>
            </w:r>
          </w:p>
          <w:p w14:paraId="422531F6" w14:textId="77777777" w:rsidR="002269F1" w:rsidRPr="00A32E5F" w:rsidRDefault="002269F1" w:rsidP="002269F1">
            <w:pPr>
              <w:jc w:val="both"/>
              <w:rPr>
                <w:rFonts w:ascii="Times New Roman" w:hAnsi="Times New Roman" w:cs="Times New Roman"/>
                <w:bCs/>
                <w:lang w:eastAsia="ru-RU"/>
              </w:rPr>
            </w:pPr>
          </w:p>
        </w:tc>
      </w:tr>
      <w:tr w:rsidR="002269F1" w:rsidRPr="00C71543" w14:paraId="38AD0FFD" w14:textId="77777777" w:rsidTr="008F4D56">
        <w:tc>
          <w:tcPr>
            <w:tcW w:w="2127" w:type="dxa"/>
            <w:shd w:val="clear" w:color="auto" w:fill="auto"/>
          </w:tcPr>
          <w:p w14:paraId="51750E00" w14:textId="77777777" w:rsidR="002269F1" w:rsidRPr="002269F1" w:rsidRDefault="002269F1" w:rsidP="002269F1">
            <w:pPr>
              <w:pStyle w:val="af5"/>
              <w:spacing w:after="0" w:line="240" w:lineRule="auto"/>
              <w:ind w:firstLine="0"/>
              <w:rPr>
                <w:rStyle w:val="FontStyle29"/>
                <w:rFonts w:ascii="Times New Roman" w:hAnsi="Times New Roman" w:cs="Times New Roman"/>
                <w:i w:val="0"/>
                <w:sz w:val="22"/>
                <w:szCs w:val="22"/>
                <w:highlight w:val="yellow"/>
              </w:rPr>
            </w:pPr>
            <w:r w:rsidRPr="002269F1">
              <w:rPr>
                <w:bCs/>
                <w:spacing w:val="-2"/>
                <w:sz w:val="22"/>
                <w:szCs w:val="22"/>
              </w:rPr>
              <w:t xml:space="preserve">Тема 5. Учет и анализ материально-производственных запасов, основные </w:t>
            </w:r>
            <w:r w:rsidRPr="002269F1">
              <w:rPr>
                <w:bCs/>
                <w:sz w:val="22"/>
                <w:szCs w:val="22"/>
              </w:rPr>
              <w:t>направления его оптимизации</w:t>
            </w:r>
          </w:p>
        </w:tc>
        <w:tc>
          <w:tcPr>
            <w:tcW w:w="4677" w:type="dxa"/>
            <w:shd w:val="clear" w:color="auto" w:fill="auto"/>
          </w:tcPr>
          <w:p w14:paraId="12A705F2" w14:textId="77777777" w:rsidR="00744AB6" w:rsidRPr="00744AB6" w:rsidRDefault="00744AB6" w:rsidP="00744AB6">
            <w:pPr>
              <w:shd w:val="clear" w:color="auto" w:fill="FFFFFF"/>
              <w:ind w:left="3" w:firstLine="544"/>
              <w:rPr>
                <w:rFonts w:ascii="Times New Roman" w:hAnsi="Times New Roman" w:cs="Times New Roman"/>
              </w:rPr>
            </w:pPr>
            <w:r w:rsidRPr="00744AB6">
              <w:rPr>
                <w:rFonts w:ascii="Times New Roman" w:hAnsi="Times New Roman" w:cs="Times New Roman"/>
                <w:spacing w:val="-1"/>
              </w:rPr>
              <w:t>Учет заготовления и приобретения материальных ценностей.</w:t>
            </w:r>
          </w:p>
          <w:p w14:paraId="2C9BD6A1" w14:textId="77777777" w:rsidR="00744AB6" w:rsidRPr="00744AB6" w:rsidRDefault="00744AB6" w:rsidP="00744AB6">
            <w:pPr>
              <w:shd w:val="clear" w:color="auto" w:fill="FFFFFF"/>
              <w:ind w:left="3" w:right="10" w:firstLine="544"/>
              <w:jc w:val="both"/>
              <w:rPr>
                <w:rFonts w:ascii="Times New Roman" w:hAnsi="Times New Roman" w:cs="Times New Roman"/>
              </w:rPr>
            </w:pPr>
            <w:r w:rsidRPr="00744AB6">
              <w:rPr>
                <w:rFonts w:ascii="Times New Roman" w:hAnsi="Times New Roman" w:cs="Times New Roman"/>
              </w:rPr>
              <w:t xml:space="preserve">Учет расхода материальных ценностей. </w:t>
            </w:r>
          </w:p>
          <w:p w14:paraId="71859D6D" w14:textId="77777777" w:rsidR="00744AB6" w:rsidRPr="00744AB6" w:rsidRDefault="00744AB6" w:rsidP="00744AB6">
            <w:pPr>
              <w:shd w:val="clear" w:color="auto" w:fill="FFFFFF"/>
              <w:ind w:left="3" w:right="5" w:firstLine="544"/>
              <w:jc w:val="both"/>
              <w:rPr>
                <w:rFonts w:ascii="Times New Roman" w:hAnsi="Times New Roman" w:cs="Times New Roman"/>
              </w:rPr>
            </w:pPr>
            <w:r w:rsidRPr="00744AB6">
              <w:rPr>
                <w:rFonts w:ascii="Times New Roman" w:hAnsi="Times New Roman" w:cs="Times New Roman"/>
              </w:rPr>
              <w:t xml:space="preserve">Инвентаризация материально-производственных запасов. Резерв под </w:t>
            </w:r>
            <w:r w:rsidRPr="00744AB6">
              <w:rPr>
                <w:rFonts w:ascii="Times New Roman" w:hAnsi="Times New Roman" w:cs="Times New Roman"/>
                <w:spacing w:val="-1"/>
              </w:rPr>
              <w:t>снижение стоимости материально-производственных запасов.</w:t>
            </w:r>
          </w:p>
          <w:p w14:paraId="2DF54E9E" w14:textId="77777777" w:rsidR="00744AB6" w:rsidRPr="00744AB6" w:rsidRDefault="00744AB6" w:rsidP="00744AB6">
            <w:pPr>
              <w:shd w:val="clear" w:color="auto" w:fill="FFFFFF"/>
              <w:ind w:left="3" w:firstLine="544"/>
              <w:jc w:val="both"/>
              <w:rPr>
                <w:rFonts w:ascii="Times New Roman" w:hAnsi="Times New Roman" w:cs="Times New Roman"/>
              </w:rPr>
            </w:pPr>
            <w:r w:rsidRPr="00744AB6">
              <w:rPr>
                <w:rFonts w:ascii="Times New Roman" w:hAnsi="Times New Roman" w:cs="Times New Roman"/>
              </w:rPr>
              <w:t>Сравнение российской и международной практики учета материально-производственных запасов и пути совершенствования учета в России.</w:t>
            </w:r>
          </w:p>
          <w:p w14:paraId="36D5CC28" w14:textId="77777777" w:rsidR="00744AB6" w:rsidRPr="00744AB6" w:rsidRDefault="00744AB6" w:rsidP="00744AB6">
            <w:pPr>
              <w:shd w:val="clear" w:color="auto" w:fill="FFFFFF"/>
              <w:ind w:left="3" w:firstLine="544"/>
              <w:rPr>
                <w:rFonts w:ascii="Times New Roman" w:hAnsi="Times New Roman" w:cs="Times New Roman"/>
                <w:spacing w:val="-1"/>
              </w:rPr>
            </w:pPr>
            <w:r w:rsidRPr="00744AB6">
              <w:rPr>
                <w:rFonts w:ascii="Times New Roman" w:hAnsi="Times New Roman" w:cs="Times New Roman"/>
                <w:spacing w:val="-1"/>
              </w:rPr>
              <w:t>Раскрытие информации в финансовой отчетности.</w:t>
            </w:r>
          </w:p>
          <w:p w14:paraId="4305DC52" w14:textId="77777777" w:rsidR="00744AB6" w:rsidRPr="00744AB6" w:rsidRDefault="00744AB6" w:rsidP="00744AB6">
            <w:pPr>
              <w:shd w:val="clear" w:color="auto" w:fill="FFFFFF"/>
              <w:ind w:left="3" w:firstLine="544"/>
              <w:rPr>
                <w:rFonts w:ascii="Times New Roman" w:hAnsi="Times New Roman" w:cs="Times New Roman"/>
              </w:rPr>
            </w:pPr>
            <w:r w:rsidRPr="00744AB6">
              <w:rPr>
                <w:rFonts w:ascii="Times New Roman" w:hAnsi="Times New Roman" w:cs="Times New Roman"/>
              </w:rPr>
              <w:t>Анализ обеспеченности материально- производственными запасами</w:t>
            </w:r>
          </w:p>
          <w:p w14:paraId="52E1FBB2" w14:textId="77777777" w:rsidR="00744AB6" w:rsidRPr="00744AB6" w:rsidRDefault="00744AB6" w:rsidP="00744AB6">
            <w:pPr>
              <w:autoSpaceDE w:val="0"/>
              <w:autoSpaceDN w:val="0"/>
              <w:adjustRightInd w:val="0"/>
              <w:jc w:val="both"/>
              <w:rPr>
                <w:rFonts w:ascii="Times New Roman" w:hAnsi="Times New Roman" w:cs="Times New Roman"/>
              </w:rPr>
            </w:pPr>
          </w:p>
          <w:p w14:paraId="4281C790" w14:textId="77777777" w:rsidR="002269F1" w:rsidRPr="00744AB6" w:rsidRDefault="00154601" w:rsidP="00744AB6">
            <w:pPr>
              <w:autoSpaceDE w:val="0"/>
              <w:autoSpaceDN w:val="0"/>
              <w:adjustRightInd w:val="0"/>
              <w:jc w:val="both"/>
              <w:rPr>
                <w:rFonts w:ascii="Times New Roman" w:hAnsi="Times New Roman" w:cs="Times New Roman"/>
                <w:lang w:eastAsia="ru-RU"/>
              </w:rPr>
            </w:pPr>
            <w:r w:rsidRPr="00A32E5F">
              <w:rPr>
                <w:rFonts w:ascii="Times New Roman" w:hAnsi="Times New Roman" w:cs="Times New Roman"/>
              </w:rPr>
              <w:lastRenderedPageBreak/>
              <w:t xml:space="preserve">Рекомендуемые источники – раздел 8 </w:t>
            </w:r>
            <w:r w:rsidRPr="00154601">
              <w:rPr>
                <w:rFonts w:ascii="Times New Roman" w:hAnsi="Times New Roman" w:cs="Times New Roman"/>
              </w:rPr>
              <w:t>№9,10,11,12,13,14; раздел 9 № 1-10</w:t>
            </w:r>
          </w:p>
        </w:tc>
        <w:tc>
          <w:tcPr>
            <w:tcW w:w="3119" w:type="dxa"/>
            <w:shd w:val="clear" w:color="auto" w:fill="auto"/>
          </w:tcPr>
          <w:p w14:paraId="07D1A85F" w14:textId="77777777" w:rsidR="002269F1" w:rsidRPr="00A32E5F" w:rsidRDefault="002269F1" w:rsidP="002269F1">
            <w:pPr>
              <w:jc w:val="both"/>
              <w:rPr>
                <w:rFonts w:ascii="Times New Roman" w:hAnsi="Times New Roman" w:cs="Times New Roman"/>
              </w:rPr>
            </w:pPr>
            <w:r w:rsidRPr="00A32E5F">
              <w:rPr>
                <w:rFonts w:ascii="Times New Roman" w:hAnsi="Times New Roman" w:cs="Times New Roman"/>
                <w:bCs/>
                <w:lang w:eastAsia="ru-RU"/>
              </w:rPr>
              <w:lastRenderedPageBreak/>
              <w:t>Дискуссия на семинаре, решение ситуационных задач и кейсов.</w:t>
            </w:r>
            <w:r w:rsidRPr="00A32E5F">
              <w:rPr>
                <w:rFonts w:ascii="Times New Roman" w:hAnsi="Times New Roman" w:cs="Times New Roman"/>
              </w:rPr>
              <w:t xml:space="preserve"> </w:t>
            </w:r>
          </w:p>
          <w:p w14:paraId="1134FBD0" w14:textId="77777777" w:rsidR="002269F1" w:rsidRPr="00A32E5F" w:rsidRDefault="002269F1" w:rsidP="002269F1">
            <w:pPr>
              <w:jc w:val="both"/>
              <w:rPr>
                <w:rFonts w:ascii="Times New Roman" w:hAnsi="Times New Roman" w:cs="Times New Roman"/>
                <w:bCs/>
                <w:lang w:eastAsia="ru-RU"/>
              </w:rPr>
            </w:pPr>
          </w:p>
        </w:tc>
      </w:tr>
      <w:tr w:rsidR="002269F1" w:rsidRPr="00C71543" w14:paraId="1A843795" w14:textId="77777777" w:rsidTr="008F4D56">
        <w:tc>
          <w:tcPr>
            <w:tcW w:w="2127" w:type="dxa"/>
            <w:shd w:val="clear" w:color="auto" w:fill="auto"/>
          </w:tcPr>
          <w:p w14:paraId="624B23F1" w14:textId="77777777" w:rsidR="002269F1" w:rsidRPr="002269F1" w:rsidRDefault="002269F1" w:rsidP="002269F1">
            <w:pPr>
              <w:shd w:val="clear" w:color="auto" w:fill="FFFFFF"/>
              <w:rPr>
                <w:rStyle w:val="FontStyle29"/>
                <w:rFonts w:ascii="Times New Roman" w:hAnsi="Times New Roman" w:cs="Times New Roman"/>
                <w:b w:val="0"/>
                <w:bCs w:val="0"/>
                <w:i w:val="0"/>
                <w:iCs w:val="0"/>
                <w:sz w:val="22"/>
                <w:szCs w:val="22"/>
              </w:rPr>
            </w:pPr>
            <w:r w:rsidRPr="002269F1">
              <w:rPr>
                <w:rFonts w:ascii="Times New Roman" w:hAnsi="Times New Roman" w:cs="Times New Roman"/>
                <w:bCs/>
                <w:spacing w:val="-2"/>
              </w:rPr>
              <w:t>Тема 6. Учет и анализ расходов и доходов по обычным видам деятельности</w:t>
            </w:r>
          </w:p>
        </w:tc>
        <w:tc>
          <w:tcPr>
            <w:tcW w:w="4677" w:type="dxa"/>
            <w:shd w:val="clear" w:color="auto" w:fill="auto"/>
          </w:tcPr>
          <w:p w14:paraId="77AEB5E1" w14:textId="77777777" w:rsidR="005F1615" w:rsidRPr="005F1615" w:rsidRDefault="005F1615" w:rsidP="005F1615">
            <w:pPr>
              <w:shd w:val="clear" w:color="auto" w:fill="FFFFFF"/>
              <w:ind w:left="3" w:right="10" w:firstLine="545"/>
              <w:jc w:val="both"/>
              <w:rPr>
                <w:rFonts w:ascii="Times New Roman" w:hAnsi="Times New Roman" w:cs="Times New Roman"/>
              </w:rPr>
            </w:pPr>
            <w:r w:rsidRPr="005F1615">
              <w:rPr>
                <w:rFonts w:ascii="Times New Roman" w:hAnsi="Times New Roman" w:cs="Times New Roman"/>
                <w:spacing w:val="-1"/>
              </w:rPr>
              <w:t xml:space="preserve">Учет затрат на производство и определение себестоимости продукции </w:t>
            </w:r>
            <w:r w:rsidRPr="005F1615">
              <w:rPr>
                <w:rFonts w:ascii="Times New Roman" w:hAnsi="Times New Roman" w:cs="Times New Roman"/>
              </w:rPr>
              <w:t>(работ, услуг). Учет затрат по элементам.</w:t>
            </w:r>
          </w:p>
          <w:p w14:paraId="04847712" w14:textId="77777777" w:rsidR="005F1615" w:rsidRPr="005F1615" w:rsidRDefault="005F1615" w:rsidP="005F1615">
            <w:pPr>
              <w:shd w:val="clear" w:color="auto" w:fill="FFFFFF"/>
              <w:ind w:left="3" w:firstLine="545"/>
              <w:rPr>
                <w:rFonts w:ascii="Times New Roman" w:hAnsi="Times New Roman" w:cs="Times New Roman"/>
              </w:rPr>
            </w:pPr>
            <w:r w:rsidRPr="005F1615">
              <w:rPr>
                <w:rFonts w:ascii="Times New Roman" w:hAnsi="Times New Roman" w:cs="Times New Roman"/>
                <w:spacing w:val="-1"/>
              </w:rPr>
              <w:t>Учет выпуска готовой продукции.</w:t>
            </w:r>
          </w:p>
          <w:p w14:paraId="68D8AA9A" w14:textId="77777777" w:rsidR="005F1615" w:rsidRPr="005F1615" w:rsidRDefault="005F1615" w:rsidP="005F1615">
            <w:pPr>
              <w:shd w:val="clear" w:color="auto" w:fill="FFFFFF"/>
              <w:ind w:left="3" w:firstLine="545"/>
              <w:jc w:val="both"/>
              <w:rPr>
                <w:rFonts w:ascii="Times New Roman" w:hAnsi="Times New Roman" w:cs="Times New Roman"/>
              </w:rPr>
            </w:pPr>
            <w:r w:rsidRPr="005F1615">
              <w:rPr>
                <w:rFonts w:ascii="Times New Roman" w:hAnsi="Times New Roman" w:cs="Times New Roman"/>
              </w:rPr>
              <w:t>Расходы на продажу: их состав, порядок учета и списания на себестоимость проданной продукции.</w:t>
            </w:r>
          </w:p>
          <w:p w14:paraId="5B15D792" w14:textId="77777777" w:rsidR="005F1615" w:rsidRPr="005F1615" w:rsidRDefault="005F1615" w:rsidP="005F1615">
            <w:pPr>
              <w:shd w:val="clear" w:color="auto" w:fill="FFFFFF"/>
              <w:ind w:left="3" w:right="5" w:firstLine="545"/>
              <w:jc w:val="both"/>
              <w:rPr>
                <w:rFonts w:ascii="Times New Roman" w:hAnsi="Times New Roman" w:cs="Times New Roman"/>
              </w:rPr>
            </w:pPr>
            <w:r w:rsidRPr="005F1615">
              <w:rPr>
                <w:rFonts w:ascii="Times New Roman" w:hAnsi="Times New Roman" w:cs="Times New Roman"/>
              </w:rPr>
              <w:t>Состав расходов по обычным видам деятельности, их признание и отражение в учете.</w:t>
            </w:r>
          </w:p>
          <w:p w14:paraId="6FFBDF04" w14:textId="77777777" w:rsidR="005F1615" w:rsidRPr="005F1615" w:rsidRDefault="005F1615" w:rsidP="005F1615">
            <w:pPr>
              <w:shd w:val="clear" w:color="auto" w:fill="FFFFFF"/>
              <w:ind w:left="3" w:right="14" w:firstLine="545"/>
              <w:jc w:val="both"/>
              <w:rPr>
                <w:rFonts w:ascii="Times New Roman" w:hAnsi="Times New Roman" w:cs="Times New Roman"/>
              </w:rPr>
            </w:pPr>
            <w:r w:rsidRPr="005F1615">
              <w:rPr>
                <w:rFonts w:ascii="Times New Roman" w:hAnsi="Times New Roman" w:cs="Times New Roman"/>
              </w:rPr>
              <w:t>Порядок признания и оценки выручки от продажи продукции (работ, услуг). Определение и списание прибыли (убытка) от продаж.</w:t>
            </w:r>
          </w:p>
          <w:p w14:paraId="2CA79AA2" w14:textId="77777777" w:rsidR="005F1615" w:rsidRPr="005F1615" w:rsidRDefault="005F1615" w:rsidP="005F1615">
            <w:pPr>
              <w:shd w:val="clear" w:color="auto" w:fill="FFFFFF"/>
              <w:ind w:left="3" w:right="10" w:firstLine="545"/>
              <w:jc w:val="both"/>
              <w:rPr>
                <w:rFonts w:ascii="Times New Roman" w:hAnsi="Times New Roman" w:cs="Times New Roman"/>
              </w:rPr>
            </w:pPr>
            <w:r w:rsidRPr="005F1615">
              <w:rPr>
                <w:rFonts w:ascii="Times New Roman" w:hAnsi="Times New Roman" w:cs="Times New Roman"/>
                <w:spacing w:val="-1"/>
              </w:rPr>
              <w:t xml:space="preserve">Раскрытие информации о доходах и расходах по обычным видам </w:t>
            </w:r>
            <w:r w:rsidRPr="005F1615">
              <w:rPr>
                <w:rFonts w:ascii="Times New Roman" w:hAnsi="Times New Roman" w:cs="Times New Roman"/>
              </w:rPr>
              <w:t>деятельности в финансовой отчетности.</w:t>
            </w:r>
          </w:p>
          <w:p w14:paraId="34E40E32" w14:textId="77777777" w:rsidR="005F1615" w:rsidRPr="005F1615" w:rsidRDefault="005F1615" w:rsidP="005F1615">
            <w:pPr>
              <w:shd w:val="clear" w:color="auto" w:fill="FFFFFF"/>
              <w:ind w:left="3" w:right="5" w:firstLine="545"/>
              <w:jc w:val="both"/>
              <w:rPr>
                <w:rFonts w:ascii="Times New Roman" w:hAnsi="Times New Roman" w:cs="Times New Roman"/>
              </w:rPr>
            </w:pPr>
            <w:r w:rsidRPr="005F1615">
              <w:rPr>
                <w:rFonts w:ascii="Times New Roman" w:hAnsi="Times New Roman" w:cs="Times New Roman"/>
              </w:rPr>
              <w:t>Сравнение российской и международной практики учета расходов и доходов по обычным видам деятельности.</w:t>
            </w:r>
          </w:p>
          <w:p w14:paraId="2C0169BC" w14:textId="77777777" w:rsidR="005F1615" w:rsidRPr="005F1615" w:rsidRDefault="005F1615" w:rsidP="005F1615">
            <w:pPr>
              <w:shd w:val="clear" w:color="auto" w:fill="FFFFFF"/>
              <w:ind w:left="3" w:right="5" w:firstLine="545"/>
              <w:jc w:val="both"/>
              <w:rPr>
                <w:rFonts w:ascii="Times New Roman" w:hAnsi="Times New Roman" w:cs="Times New Roman"/>
              </w:rPr>
            </w:pPr>
            <w:r w:rsidRPr="005F1615">
              <w:rPr>
                <w:rFonts w:ascii="Times New Roman" w:hAnsi="Times New Roman" w:cs="Times New Roman"/>
              </w:rPr>
              <w:t>Анализ себестоимости продукции, работ, услуг</w:t>
            </w:r>
          </w:p>
          <w:p w14:paraId="4D421568" w14:textId="77777777" w:rsidR="005F1615" w:rsidRPr="005F1615" w:rsidRDefault="005F1615" w:rsidP="005F1615">
            <w:pPr>
              <w:shd w:val="clear" w:color="auto" w:fill="FFFFFF"/>
              <w:ind w:left="3" w:right="5" w:firstLine="545"/>
              <w:jc w:val="both"/>
              <w:rPr>
                <w:rFonts w:ascii="Times New Roman" w:hAnsi="Times New Roman" w:cs="Times New Roman"/>
              </w:rPr>
            </w:pPr>
            <w:r w:rsidRPr="005F1615">
              <w:rPr>
                <w:rFonts w:ascii="Times New Roman" w:hAnsi="Times New Roman" w:cs="Times New Roman"/>
              </w:rPr>
              <w:t>Анализ производства и продажи продукции</w:t>
            </w:r>
          </w:p>
          <w:p w14:paraId="7B3C14E3" w14:textId="77777777" w:rsidR="00744AB6" w:rsidRPr="005F1615" w:rsidRDefault="00744AB6" w:rsidP="005F1615">
            <w:pPr>
              <w:autoSpaceDE w:val="0"/>
              <w:autoSpaceDN w:val="0"/>
              <w:adjustRightInd w:val="0"/>
              <w:jc w:val="both"/>
              <w:rPr>
                <w:rFonts w:ascii="Times New Roman" w:hAnsi="Times New Roman" w:cs="Times New Roman"/>
              </w:rPr>
            </w:pPr>
          </w:p>
          <w:p w14:paraId="4AFA4E10" w14:textId="77777777" w:rsidR="002269F1" w:rsidRPr="005F1615" w:rsidRDefault="00154601" w:rsidP="005F1615">
            <w:pPr>
              <w:autoSpaceDE w:val="0"/>
              <w:autoSpaceDN w:val="0"/>
              <w:adjustRightInd w:val="0"/>
              <w:ind w:left="3"/>
              <w:jc w:val="both"/>
              <w:rPr>
                <w:rFonts w:ascii="Times New Roman" w:hAnsi="Times New Roman" w:cs="Times New Roman"/>
                <w:lang w:eastAsia="ru-RU"/>
              </w:rPr>
            </w:pPr>
            <w:r w:rsidRPr="00A32E5F">
              <w:rPr>
                <w:rFonts w:ascii="Times New Roman" w:hAnsi="Times New Roman" w:cs="Times New Roman"/>
              </w:rPr>
              <w:t xml:space="preserve">Рекомендуемые источники – раздел 8 </w:t>
            </w:r>
            <w:r w:rsidRPr="00154601">
              <w:rPr>
                <w:rFonts w:ascii="Times New Roman" w:hAnsi="Times New Roman" w:cs="Times New Roman"/>
              </w:rPr>
              <w:t>№9,10,11,12,13,14; раздел 9 № 1-10</w:t>
            </w:r>
          </w:p>
        </w:tc>
        <w:tc>
          <w:tcPr>
            <w:tcW w:w="3119" w:type="dxa"/>
            <w:shd w:val="clear" w:color="auto" w:fill="auto"/>
          </w:tcPr>
          <w:p w14:paraId="7F91908E" w14:textId="77777777" w:rsidR="002269F1" w:rsidRPr="00A32E5F" w:rsidRDefault="002269F1" w:rsidP="002269F1">
            <w:pPr>
              <w:jc w:val="both"/>
              <w:rPr>
                <w:rFonts w:ascii="Times New Roman" w:hAnsi="Times New Roman" w:cs="Times New Roman"/>
              </w:rPr>
            </w:pPr>
            <w:r w:rsidRPr="00A32E5F">
              <w:rPr>
                <w:rFonts w:ascii="Times New Roman" w:hAnsi="Times New Roman" w:cs="Times New Roman"/>
                <w:bCs/>
                <w:lang w:eastAsia="ru-RU"/>
              </w:rPr>
              <w:t>Дискуссия на семинаре, решение ситуационных задач и кейсов.</w:t>
            </w:r>
            <w:r w:rsidRPr="00A32E5F">
              <w:rPr>
                <w:rFonts w:ascii="Times New Roman" w:hAnsi="Times New Roman" w:cs="Times New Roman"/>
              </w:rPr>
              <w:t xml:space="preserve"> </w:t>
            </w:r>
          </w:p>
          <w:p w14:paraId="0E638223" w14:textId="77777777" w:rsidR="002269F1" w:rsidRPr="00A32E5F" w:rsidRDefault="002269F1" w:rsidP="002269F1">
            <w:pPr>
              <w:jc w:val="both"/>
              <w:rPr>
                <w:rFonts w:ascii="Times New Roman" w:hAnsi="Times New Roman" w:cs="Times New Roman"/>
                <w:bCs/>
                <w:lang w:eastAsia="ru-RU"/>
              </w:rPr>
            </w:pPr>
          </w:p>
        </w:tc>
      </w:tr>
      <w:tr w:rsidR="002269F1" w:rsidRPr="00C71543" w14:paraId="5D396D07" w14:textId="77777777" w:rsidTr="008F4D56">
        <w:tc>
          <w:tcPr>
            <w:tcW w:w="2127" w:type="dxa"/>
            <w:shd w:val="clear" w:color="auto" w:fill="auto"/>
          </w:tcPr>
          <w:p w14:paraId="5D5511D0" w14:textId="77777777" w:rsidR="002269F1" w:rsidRPr="002269F1" w:rsidRDefault="002269F1" w:rsidP="002269F1">
            <w:pPr>
              <w:pStyle w:val="af5"/>
              <w:spacing w:after="0" w:line="240" w:lineRule="auto"/>
              <w:ind w:firstLine="0"/>
              <w:rPr>
                <w:rStyle w:val="FontStyle29"/>
                <w:rFonts w:ascii="Times New Roman" w:hAnsi="Times New Roman" w:cs="Times New Roman"/>
                <w:i w:val="0"/>
                <w:sz w:val="22"/>
                <w:szCs w:val="22"/>
                <w:highlight w:val="yellow"/>
              </w:rPr>
            </w:pPr>
            <w:r w:rsidRPr="002269F1">
              <w:rPr>
                <w:bCs/>
                <w:spacing w:val="-1"/>
                <w:sz w:val="22"/>
                <w:szCs w:val="22"/>
              </w:rPr>
              <w:t>Тема 7. Учет расчетов. Анализ обязательств</w:t>
            </w:r>
          </w:p>
        </w:tc>
        <w:tc>
          <w:tcPr>
            <w:tcW w:w="4677" w:type="dxa"/>
            <w:shd w:val="clear" w:color="auto" w:fill="auto"/>
          </w:tcPr>
          <w:p w14:paraId="23994BBB" w14:textId="77777777" w:rsidR="00B00B14" w:rsidRPr="00B00B14" w:rsidRDefault="00B00B14" w:rsidP="00B00B14">
            <w:pPr>
              <w:shd w:val="clear" w:color="auto" w:fill="FFFFFF"/>
              <w:ind w:left="3" w:right="5" w:firstLine="544"/>
              <w:jc w:val="both"/>
              <w:rPr>
                <w:rFonts w:ascii="Times New Roman" w:hAnsi="Times New Roman" w:cs="Times New Roman"/>
              </w:rPr>
            </w:pPr>
            <w:r w:rsidRPr="00B00B14">
              <w:rPr>
                <w:rFonts w:ascii="Times New Roman" w:hAnsi="Times New Roman" w:cs="Times New Roman"/>
              </w:rPr>
              <w:t>Учет расчетов с покупателями и заказчиками, поставщиками и подрядчиками.</w:t>
            </w:r>
          </w:p>
          <w:p w14:paraId="4AFAFF61" w14:textId="77777777" w:rsidR="00B00B14" w:rsidRPr="00B00B14" w:rsidRDefault="00B00B14" w:rsidP="00B00B14">
            <w:pPr>
              <w:shd w:val="clear" w:color="auto" w:fill="FFFFFF"/>
              <w:ind w:left="3" w:right="14" w:firstLine="544"/>
              <w:jc w:val="both"/>
              <w:rPr>
                <w:rFonts w:ascii="Times New Roman" w:hAnsi="Times New Roman" w:cs="Times New Roman"/>
              </w:rPr>
            </w:pPr>
            <w:r w:rsidRPr="00B00B14">
              <w:rPr>
                <w:rFonts w:ascii="Times New Roman" w:hAnsi="Times New Roman" w:cs="Times New Roman"/>
              </w:rPr>
              <w:t>Условные активы и обязательства</w:t>
            </w:r>
            <w:r w:rsidR="004D2ADE">
              <w:rPr>
                <w:rFonts w:ascii="Times New Roman" w:hAnsi="Times New Roman" w:cs="Times New Roman"/>
              </w:rPr>
              <w:t xml:space="preserve"> </w:t>
            </w:r>
            <w:r w:rsidRPr="00B00B14">
              <w:rPr>
                <w:rFonts w:ascii="Times New Roman" w:hAnsi="Times New Roman" w:cs="Times New Roman"/>
              </w:rPr>
              <w:t>и отражение информации о них в финансовой отчетности</w:t>
            </w:r>
          </w:p>
          <w:p w14:paraId="1A23F9CB" w14:textId="77777777" w:rsidR="00B00B14" w:rsidRPr="00B00B14" w:rsidRDefault="00B00B14" w:rsidP="00B00B14">
            <w:pPr>
              <w:shd w:val="clear" w:color="auto" w:fill="FFFFFF"/>
              <w:ind w:left="3" w:firstLine="544"/>
              <w:rPr>
                <w:rFonts w:ascii="Times New Roman" w:hAnsi="Times New Roman" w:cs="Times New Roman"/>
              </w:rPr>
            </w:pPr>
            <w:r w:rsidRPr="00B00B14">
              <w:rPr>
                <w:rFonts w:ascii="Times New Roman" w:hAnsi="Times New Roman" w:cs="Times New Roman"/>
                <w:spacing w:val="-1"/>
              </w:rPr>
              <w:t>Учет расчетов по кредитам и займам.</w:t>
            </w:r>
          </w:p>
          <w:p w14:paraId="71329425" w14:textId="77777777" w:rsidR="00B00B14" w:rsidRPr="00B00B14" w:rsidRDefault="00B00B14" w:rsidP="00B00B14">
            <w:pPr>
              <w:shd w:val="clear" w:color="auto" w:fill="FFFFFF"/>
              <w:ind w:left="3" w:firstLine="544"/>
              <w:rPr>
                <w:rFonts w:ascii="Times New Roman" w:hAnsi="Times New Roman" w:cs="Times New Roman"/>
              </w:rPr>
            </w:pPr>
            <w:r w:rsidRPr="00B00B14">
              <w:rPr>
                <w:rFonts w:ascii="Times New Roman" w:hAnsi="Times New Roman" w:cs="Times New Roman"/>
                <w:spacing w:val="-1"/>
              </w:rPr>
              <w:t>Учет расчетов с бюджетом по налогам.</w:t>
            </w:r>
          </w:p>
          <w:p w14:paraId="3C6A4082" w14:textId="77777777" w:rsidR="00B00B14" w:rsidRPr="00B00B14" w:rsidRDefault="00B00B14" w:rsidP="00B00B14">
            <w:pPr>
              <w:shd w:val="clear" w:color="auto" w:fill="FFFFFF"/>
              <w:ind w:left="3" w:right="10" w:firstLine="544"/>
              <w:jc w:val="both"/>
              <w:rPr>
                <w:rFonts w:ascii="Times New Roman" w:hAnsi="Times New Roman" w:cs="Times New Roman"/>
              </w:rPr>
            </w:pPr>
            <w:r w:rsidRPr="00B00B14">
              <w:rPr>
                <w:rFonts w:ascii="Times New Roman" w:hAnsi="Times New Roman" w:cs="Times New Roman"/>
              </w:rPr>
              <w:t>Учет расчетов с разными дебиторами и кредиторами. Учет расчетов с подотчетными лицами. Учет расчетов с учредителями. Учет расчетов с внутренними подразделениями.</w:t>
            </w:r>
          </w:p>
          <w:p w14:paraId="533998D0" w14:textId="77777777" w:rsidR="00B00B14" w:rsidRPr="00B00B14" w:rsidRDefault="00B00B14" w:rsidP="00B00B14">
            <w:pPr>
              <w:shd w:val="clear" w:color="auto" w:fill="FFFFFF"/>
              <w:ind w:left="3" w:right="10" w:firstLine="544"/>
              <w:jc w:val="both"/>
              <w:rPr>
                <w:rFonts w:ascii="Times New Roman" w:hAnsi="Times New Roman" w:cs="Times New Roman"/>
              </w:rPr>
            </w:pPr>
            <w:r w:rsidRPr="00B00B14">
              <w:rPr>
                <w:rFonts w:ascii="Times New Roman" w:hAnsi="Times New Roman" w:cs="Times New Roman"/>
              </w:rPr>
              <w:t>Инвентаризация обязательств и расчетов, порядок отражения ее результатов в бухгалтерском учете.</w:t>
            </w:r>
          </w:p>
          <w:p w14:paraId="63A83861" w14:textId="77777777" w:rsidR="00B00B14" w:rsidRPr="00B00B14" w:rsidRDefault="00B00B14" w:rsidP="00B00B14">
            <w:pPr>
              <w:shd w:val="clear" w:color="auto" w:fill="FFFFFF"/>
              <w:ind w:left="3" w:firstLine="544"/>
              <w:rPr>
                <w:rFonts w:ascii="Times New Roman" w:hAnsi="Times New Roman" w:cs="Times New Roman"/>
                <w:spacing w:val="-1"/>
              </w:rPr>
            </w:pPr>
            <w:r w:rsidRPr="00B00B14">
              <w:rPr>
                <w:rFonts w:ascii="Times New Roman" w:hAnsi="Times New Roman" w:cs="Times New Roman"/>
                <w:spacing w:val="-1"/>
              </w:rPr>
              <w:t>Раскрытие информации в финансовой отчетности.</w:t>
            </w:r>
          </w:p>
          <w:p w14:paraId="4787D2C1" w14:textId="77777777" w:rsidR="00B00B14" w:rsidRPr="00B00B14" w:rsidRDefault="00B00B14" w:rsidP="00B00B14">
            <w:pPr>
              <w:shd w:val="clear" w:color="auto" w:fill="FFFFFF"/>
              <w:ind w:left="3" w:firstLine="544"/>
              <w:rPr>
                <w:rFonts w:ascii="Times New Roman" w:hAnsi="Times New Roman" w:cs="Times New Roman"/>
              </w:rPr>
            </w:pPr>
            <w:r w:rsidRPr="00B00B14">
              <w:rPr>
                <w:rFonts w:ascii="Times New Roman" w:hAnsi="Times New Roman" w:cs="Times New Roman"/>
              </w:rPr>
              <w:t>Анализ и оценка обязательств.</w:t>
            </w:r>
          </w:p>
          <w:p w14:paraId="40AD1712" w14:textId="77777777" w:rsidR="00B00B14" w:rsidRPr="00B00B14" w:rsidRDefault="00B00B14" w:rsidP="00B00B14">
            <w:pPr>
              <w:shd w:val="clear" w:color="auto" w:fill="FFFFFF"/>
              <w:ind w:left="3" w:firstLine="544"/>
              <w:rPr>
                <w:rFonts w:ascii="Times New Roman" w:hAnsi="Times New Roman" w:cs="Times New Roman"/>
              </w:rPr>
            </w:pPr>
          </w:p>
          <w:p w14:paraId="4B5AE907" w14:textId="77777777" w:rsidR="002269F1" w:rsidRPr="00B00B14" w:rsidRDefault="00154601" w:rsidP="00B00B14">
            <w:pPr>
              <w:autoSpaceDE w:val="0"/>
              <w:autoSpaceDN w:val="0"/>
              <w:adjustRightInd w:val="0"/>
              <w:ind w:left="3"/>
              <w:jc w:val="both"/>
              <w:rPr>
                <w:rFonts w:ascii="Times New Roman" w:hAnsi="Times New Roman" w:cs="Times New Roman"/>
                <w:lang w:eastAsia="ru-RU"/>
              </w:rPr>
            </w:pPr>
            <w:r w:rsidRPr="00A32E5F">
              <w:rPr>
                <w:rFonts w:ascii="Times New Roman" w:hAnsi="Times New Roman" w:cs="Times New Roman"/>
              </w:rPr>
              <w:t xml:space="preserve">Рекомендуемые источники – раздел 8 </w:t>
            </w:r>
            <w:r w:rsidRPr="00154601">
              <w:rPr>
                <w:rFonts w:ascii="Times New Roman" w:hAnsi="Times New Roman" w:cs="Times New Roman"/>
              </w:rPr>
              <w:t>№9,10,11,12,13,14; раздел 9 № 1-10</w:t>
            </w:r>
          </w:p>
        </w:tc>
        <w:tc>
          <w:tcPr>
            <w:tcW w:w="3119" w:type="dxa"/>
            <w:shd w:val="clear" w:color="auto" w:fill="auto"/>
          </w:tcPr>
          <w:p w14:paraId="79AA8310" w14:textId="77777777" w:rsidR="002269F1" w:rsidRPr="00A32E5F" w:rsidRDefault="002269F1" w:rsidP="002269F1">
            <w:pPr>
              <w:jc w:val="both"/>
              <w:rPr>
                <w:rFonts w:ascii="Times New Roman" w:hAnsi="Times New Roman" w:cs="Times New Roman"/>
              </w:rPr>
            </w:pPr>
            <w:r w:rsidRPr="00A32E5F">
              <w:rPr>
                <w:rFonts w:ascii="Times New Roman" w:hAnsi="Times New Roman" w:cs="Times New Roman"/>
                <w:bCs/>
                <w:lang w:eastAsia="ru-RU"/>
              </w:rPr>
              <w:t>Дискуссия на семинаре, решение ситуационных задач и кейсов.</w:t>
            </w:r>
            <w:r w:rsidRPr="00A32E5F">
              <w:rPr>
                <w:rFonts w:ascii="Times New Roman" w:hAnsi="Times New Roman" w:cs="Times New Roman"/>
              </w:rPr>
              <w:t xml:space="preserve"> </w:t>
            </w:r>
          </w:p>
          <w:p w14:paraId="1D72EEA2" w14:textId="77777777" w:rsidR="002269F1" w:rsidRPr="00A32E5F" w:rsidRDefault="002269F1" w:rsidP="002269F1">
            <w:pPr>
              <w:jc w:val="both"/>
              <w:rPr>
                <w:rFonts w:ascii="Times New Roman" w:hAnsi="Times New Roman" w:cs="Times New Roman"/>
                <w:bCs/>
                <w:lang w:eastAsia="ru-RU"/>
              </w:rPr>
            </w:pPr>
          </w:p>
        </w:tc>
      </w:tr>
      <w:tr w:rsidR="002269F1" w:rsidRPr="00C71543" w14:paraId="1FED6469" w14:textId="77777777" w:rsidTr="008F4D56">
        <w:tc>
          <w:tcPr>
            <w:tcW w:w="2127" w:type="dxa"/>
            <w:shd w:val="clear" w:color="auto" w:fill="auto"/>
          </w:tcPr>
          <w:p w14:paraId="7F189DE0" w14:textId="77777777" w:rsidR="002269F1" w:rsidRPr="002269F1" w:rsidRDefault="002269F1" w:rsidP="002269F1">
            <w:pPr>
              <w:pStyle w:val="af5"/>
              <w:spacing w:after="0" w:line="240" w:lineRule="auto"/>
              <w:ind w:firstLine="0"/>
              <w:rPr>
                <w:rStyle w:val="FontStyle29"/>
                <w:rFonts w:ascii="Times New Roman" w:hAnsi="Times New Roman" w:cs="Times New Roman"/>
                <w:i w:val="0"/>
                <w:sz w:val="22"/>
                <w:szCs w:val="22"/>
                <w:highlight w:val="yellow"/>
              </w:rPr>
            </w:pPr>
            <w:r w:rsidRPr="002269F1">
              <w:rPr>
                <w:bCs/>
                <w:sz w:val="22"/>
                <w:szCs w:val="22"/>
              </w:rPr>
              <w:t xml:space="preserve">Тема 8. Учет и анализ труда и его оплаты в современных условиях </w:t>
            </w:r>
            <w:r w:rsidRPr="002269F1">
              <w:rPr>
                <w:bCs/>
                <w:sz w:val="22"/>
                <w:szCs w:val="22"/>
              </w:rPr>
              <w:lastRenderedPageBreak/>
              <w:t>функционирования организаций</w:t>
            </w:r>
          </w:p>
        </w:tc>
        <w:tc>
          <w:tcPr>
            <w:tcW w:w="4677" w:type="dxa"/>
            <w:shd w:val="clear" w:color="auto" w:fill="auto"/>
          </w:tcPr>
          <w:p w14:paraId="6E6D8FA3" w14:textId="77777777" w:rsidR="00B00B14" w:rsidRPr="00B00B14" w:rsidRDefault="00B00B14" w:rsidP="00B00B14">
            <w:pPr>
              <w:shd w:val="clear" w:color="auto" w:fill="FFFFFF"/>
              <w:ind w:firstLine="547"/>
              <w:jc w:val="both"/>
              <w:rPr>
                <w:rFonts w:ascii="Times New Roman" w:hAnsi="Times New Roman" w:cs="Times New Roman"/>
              </w:rPr>
            </w:pPr>
            <w:r w:rsidRPr="00B00B14">
              <w:rPr>
                <w:rFonts w:ascii="Times New Roman" w:hAnsi="Times New Roman" w:cs="Times New Roman"/>
              </w:rPr>
              <w:lastRenderedPageBreak/>
              <w:t>Синтетический и аналитический учет заработной платы. Порядок расчета заработной платы, доплат сдельщикам и повременщикам. Виды удержаний из заработной платы.</w:t>
            </w:r>
          </w:p>
          <w:p w14:paraId="7C2C4464" w14:textId="77777777" w:rsidR="00B00B14" w:rsidRPr="00B00B14" w:rsidRDefault="00B00B14" w:rsidP="00B00B14">
            <w:pPr>
              <w:shd w:val="clear" w:color="auto" w:fill="FFFFFF"/>
              <w:ind w:left="3" w:firstLine="848"/>
              <w:jc w:val="both"/>
              <w:rPr>
                <w:rFonts w:ascii="Times New Roman" w:hAnsi="Times New Roman" w:cs="Times New Roman"/>
              </w:rPr>
            </w:pPr>
            <w:r w:rsidRPr="00B00B14">
              <w:rPr>
                <w:rFonts w:ascii="Times New Roman" w:hAnsi="Times New Roman" w:cs="Times New Roman"/>
              </w:rPr>
              <w:t xml:space="preserve">Оплата отпусков, выходных пособий. Начисления по больничным листам. Оплата </w:t>
            </w:r>
            <w:r w:rsidRPr="00B00B14">
              <w:rPr>
                <w:rFonts w:ascii="Times New Roman" w:hAnsi="Times New Roman" w:cs="Times New Roman"/>
              </w:rPr>
              <w:lastRenderedPageBreak/>
              <w:t>простоев. Формирование резервов под оценочные обязательства на оплату отпусков, на выплату вознаграждения за выслугу лет и по итогам работы за год. Учет взносов на обязательное социальное страхование.</w:t>
            </w:r>
          </w:p>
          <w:p w14:paraId="4948AAFC" w14:textId="77777777" w:rsidR="00B00B14" w:rsidRPr="00B00B14" w:rsidRDefault="00B00B14" w:rsidP="00B00B14">
            <w:pPr>
              <w:shd w:val="clear" w:color="auto" w:fill="FFFFFF"/>
              <w:ind w:left="3" w:firstLine="848"/>
              <w:jc w:val="both"/>
              <w:rPr>
                <w:rFonts w:ascii="Times New Roman" w:hAnsi="Times New Roman" w:cs="Times New Roman"/>
              </w:rPr>
            </w:pPr>
            <w:r w:rsidRPr="00B00B14">
              <w:rPr>
                <w:rFonts w:ascii="Times New Roman" w:hAnsi="Times New Roman" w:cs="Times New Roman"/>
              </w:rPr>
              <w:t>Сравнение российской и международной практики учета вознаграждений работникам и пути совершенствования учета в России.</w:t>
            </w:r>
          </w:p>
          <w:p w14:paraId="03D46CBA" w14:textId="77777777" w:rsidR="00B00B14" w:rsidRPr="00B00B14" w:rsidRDefault="00B00B14" w:rsidP="00B00B14">
            <w:pPr>
              <w:shd w:val="clear" w:color="auto" w:fill="FFFFFF"/>
              <w:ind w:left="3" w:firstLine="848"/>
              <w:rPr>
                <w:rFonts w:ascii="Times New Roman" w:hAnsi="Times New Roman" w:cs="Times New Roman"/>
                <w:spacing w:val="-1"/>
              </w:rPr>
            </w:pPr>
            <w:r w:rsidRPr="00B00B14">
              <w:rPr>
                <w:rFonts w:ascii="Times New Roman" w:hAnsi="Times New Roman" w:cs="Times New Roman"/>
                <w:spacing w:val="-1"/>
              </w:rPr>
              <w:t>Раскрытие информации в финансовой отчетности.</w:t>
            </w:r>
          </w:p>
          <w:p w14:paraId="075BD39F" w14:textId="77777777" w:rsidR="00B00B14" w:rsidRDefault="00B00B14" w:rsidP="00B00B14">
            <w:pPr>
              <w:shd w:val="clear" w:color="auto" w:fill="FFFFFF"/>
              <w:ind w:left="542"/>
              <w:rPr>
                <w:rFonts w:ascii="Times New Roman" w:hAnsi="Times New Roman" w:cs="Times New Roman"/>
              </w:rPr>
            </w:pPr>
            <w:r w:rsidRPr="00B00B14">
              <w:rPr>
                <w:rFonts w:ascii="Times New Roman" w:hAnsi="Times New Roman" w:cs="Times New Roman"/>
              </w:rPr>
              <w:t>Анализ трудовых показателей.</w:t>
            </w:r>
          </w:p>
          <w:p w14:paraId="68D22924" w14:textId="77777777" w:rsidR="00B00B14" w:rsidRPr="00B00B14" w:rsidRDefault="00B00B14" w:rsidP="00B00B14">
            <w:pPr>
              <w:shd w:val="clear" w:color="auto" w:fill="FFFFFF"/>
              <w:ind w:left="542"/>
              <w:rPr>
                <w:rFonts w:ascii="Times New Roman" w:hAnsi="Times New Roman" w:cs="Times New Roman"/>
              </w:rPr>
            </w:pPr>
          </w:p>
          <w:p w14:paraId="618134A0" w14:textId="77777777" w:rsidR="002269F1" w:rsidRPr="00B00B14" w:rsidRDefault="00154601" w:rsidP="00B00B14">
            <w:pPr>
              <w:autoSpaceDE w:val="0"/>
              <w:autoSpaceDN w:val="0"/>
              <w:adjustRightInd w:val="0"/>
              <w:jc w:val="both"/>
              <w:rPr>
                <w:rFonts w:ascii="Times New Roman" w:hAnsi="Times New Roman" w:cs="Times New Roman"/>
                <w:lang w:eastAsia="ru-RU"/>
              </w:rPr>
            </w:pPr>
            <w:r w:rsidRPr="00A32E5F">
              <w:rPr>
                <w:rFonts w:ascii="Times New Roman" w:hAnsi="Times New Roman" w:cs="Times New Roman"/>
              </w:rPr>
              <w:t xml:space="preserve">Рекомендуемые источники – раздел 8 </w:t>
            </w:r>
            <w:r w:rsidRPr="00154601">
              <w:rPr>
                <w:rFonts w:ascii="Times New Roman" w:hAnsi="Times New Roman" w:cs="Times New Roman"/>
              </w:rPr>
              <w:t>№9,10,11,12,13,14; раздел 9 № 1-10</w:t>
            </w:r>
          </w:p>
        </w:tc>
        <w:tc>
          <w:tcPr>
            <w:tcW w:w="3119" w:type="dxa"/>
            <w:shd w:val="clear" w:color="auto" w:fill="auto"/>
          </w:tcPr>
          <w:p w14:paraId="34CCC334" w14:textId="77777777" w:rsidR="002269F1" w:rsidRPr="00A32E5F" w:rsidRDefault="002269F1" w:rsidP="002269F1">
            <w:pPr>
              <w:jc w:val="both"/>
              <w:rPr>
                <w:rFonts w:ascii="Times New Roman" w:hAnsi="Times New Roman" w:cs="Times New Roman"/>
              </w:rPr>
            </w:pPr>
            <w:r w:rsidRPr="00A32E5F">
              <w:rPr>
                <w:rFonts w:ascii="Times New Roman" w:hAnsi="Times New Roman" w:cs="Times New Roman"/>
                <w:bCs/>
                <w:lang w:eastAsia="ru-RU"/>
              </w:rPr>
              <w:lastRenderedPageBreak/>
              <w:t>Дискуссия на семинаре, решение ситуационных задач и кейсов.</w:t>
            </w:r>
            <w:r w:rsidRPr="00A32E5F">
              <w:rPr>
                <w:rFonts w:ascii="Times New Roman" w:hAnsi="Times New Roman" w:cs="Times New Roman"/>
              </w:rPr>
              <w:t xml:space="preserve"> </w:t>
            </w:r>
          </w:p>
          <w:p w14:paraId="2E697D01" w14:textId="77777777" w:rsidR="002269F1" w:rsidRPr="00A32E5F" w:rsidRDefault="002269F1" w:rsidP="002269F1">
            <w:pPr>
              <w:jc w:val="both"/>
              <w:rPr>
                <w:rFonts w:ascii="Times New Roman" w:hAnsi="Times New Roman" w:cs="Times New Roman"/>
                <w:bCs/>
                <w:lang w:eastAsia="ru-RU"/>
              </w:rPr>
            </w:pPr>
          </w:p>
        </w:tc>
      </w:tr>
      <w:tr w:rsidR="002269F1" w:rsidRPr="00C71543" w14:paraId="2427355C" w14:textId="77777777" w:rsidTr="008F4D56">
        <w:tc>
          <w:tcPr>
            <w:tcW w:w="2127" w:type="dxa"/>
            <w:shd w:val="clear" w:color="auto" w:fill="auto"/>
          </w:tcPr>
          <w:p w14:paraId="7131C9D6" w14:textId="77777777" w:rsidR="002269F1" w:rsidRPr="002269F1" w:rsidRDefault="002269F1" w:rsidP="002269F1">
            <w:pPr>
              <w:shd w:val="clear" w:color="auto" w:fill="FFFFFF"/>
              <w:rPr>
                <w:rStyle w:val="FontStyle29"/>
                <w:rFonts w:ascii="Times New Roman" w:hAnsi="Times New Roman" w:cs="Times New Roman"/>
                <w:b w:val="0"/>
                <w:bCs w:val="0"/>
                <w:i w:val="0"/>
                <w:iCs w:val="0"/>
                <w:sz w:val="22"/>
                <w:szCs w:val="22"/>
              </w:rPr>
            </w:pPr>
            <w:r w:rsidRPr="002269F1">
              <w:rPr>
                <w:rFonts w:ascii="Times New Roman" w:hAnsi="Times New Roman" w:cs="Times New Roman"/>
                <w:bCs/>
              </w:rPr>
              <w:t>Тема 9. Учет и анализ капитала и резервов</w:t>
            </w:r>
          </w:p>
        </w:tc>
        <w:tc>
          <w:tcPr>
            <w:tcW w:w="4677" w:type="dxa"/>
            <w:shd w:val="clear" w:color="auto" w:fill="auto"/>
          </w:tcPr>
          <w:p w14:paraId="1E1911B4" w14:textId="77777777" w:rsidR="00966CC0" w:rsidRPr="00966CC0" w:rsidRDefault="00966CC0" w:rsidP="00966CC0">
            <w:pPr>
              <w:shd w:val="clear" w:color="auto" w:fill="FFFFFF"/>
              <w:ind w:right="10" w:firstLine="547"/>
              <w:jc w:val="both"/>
              <w:rPr>
                <w:rFonts w:ascii="Times New Roman" w:hAnsi="Times New Roman" w:cs="Times New Roman"/>
              </w:rPr>
            </w:pPr>
            <w:r w:rsidRPr="00966CC0">
              <w:rPr>
                <w:rFonts w:ascii="Times New Roman" w:hAnsi="Times New Roman" w:cs="Times New Roman"/>
              </w:rPr>
              <w:t>Учет уставного капитала. Изменение уставного капитала.</w:t>
            </w:r>
          </w:p>
          <w:p w14:paraId="42C8DCB7" w14:textId="77777777" w:rsidR="00966CC0" w:rsidRPr="00966CC0" w:rsidRDefault="00966CC0" w:rsidP="00966CC0">
            <w:pPr>
              <w:shd w:val="clear" w:color="auto" w:fill="FFFFFF"/>
              <w:ind w:firstLine="547"/>
              <w:jc w:val="both"/>
              <w:rPr>
                <w:rFonts w:ascii="Times New Roman" w:hAnsi="Times New Roman" w:cs="Times New Roman"/>
                <w:spacing w:val="-1"/>
              </w:rPr>
            </w:pPr>
            <w:r w:rsidRPr="00966CC0">
              <w:rPr>
                <w:rFonts w:ascii="Times New Roman" w:hAnsi="Times New Roman" w:cs="Times New Roman"/>
                <w:spacing w:val="-1"/>
              </w:rPr>
              <w:t xml:space="preserve">Учет добавочного капитала. Учет резервного капитала. Учет целевого финансирования. </w:t>
            </w:r>
          </w:p>
          <w:p w14:paraId="2EC82668" w14:textId="77777777" w:rsidR="00966CC0" w:rsidRPr="00966CC0" w:rsidRDefault="00966CC0" w:rsidP="00966CC0">
            <w:pPr>
              <w:shd w:val="clear" w:color="auto" w:fill="FFFFFF"/>
              <w:ind w:firstLine="547"/>
              <w:jc w:val="both"/>
              <w:rPr>
                <w:rFonts w:ascii="Times New Roman" w:hAnsi="Times New Roman" w:cs="Times New Roman"/>
                <w:spacing w:val="-1"/>
              </w:rPr>
            </w:pPr>
            <w:r w:rsidRPr="00966CC0">
              <w:rPr>
                <w:rFonts w:ascii="Times New Roman" w:hAnsi="Times New Roman" w:cs="Times New Roman"/>
                <w:spacing w:val="-1"/>
              </w:rPr>
              <w:t>Учет оценочных резервов и обязательств</w:t>
            </w:r>
          </w:p>
          <w:p w14:paraId="4F763A06" w14:textId="77777777" w:rsidR="00966CC0" w:rsidRPr="00966CC0" w:rsidRDefault="00966CC0" w:rsidP="00966CC0">
            <w:pPr>
              <w:shd w:val="clear" w:color="auto" w:fill="FFFFFF"/>
              <w:ind w:firstLine="547"/>
              <w:jc w:val="both"/>
              <w:rPr>
                <w:rFonts w:ascii="Times New Roman" w:hAnsi="Times New Roman" w:cs="Times New Roman"/>
              </w:rPr>
            </w:pPr>
            <w:r w:rsidRPr="00966CC0">
              <w:rPr>
                <w:rFonts w:ascii="Times New Roman" w:hAnsi="Times New Roman" w:cs="Times New Roman"/>
                <w:spacing w:val="-1"/>
              </w:rPr>
              <w:t>Раскрытие информации в финансовой отчетности.</w:t>
            </w:r>
          </w:p>
          <w:p w14:paraId="059CD4A5" w14:textId="77777777" w:rsidR="00966CC0" w:rsidRDefault="00966CC0" w:rsidP="00966CC0">
            <w:pPr>
              <w:shd w:val="clear" w:color="auto" w:fill="FFFFFF"/>
              <w:ind w:firstLine="547"/>
              <w:rPr>
                <w:rFonts w:ascii="Times New Roman" w:hAnsi="Times New Roman" w:cs="Times New Roman"/>
                <w:bCs/>
              </w:rPr>
            </w:pPr>
            <w:r w:rsidRPr="00966CC0">
              <w:rPr>
                <w:rFonts w:ascii="Times New Roman" w:hAnsi="Times New Roman" w:cs="Times New Roman"/>
                <w:bCs/>
              </w:rPr>
              <w:t>Анализ собственного капитала.</w:t>
            </w:r>
          </w:p>
          <w:p w14:paraId="6C9676F6" w14:textId="77777777" w:rsidR="00966CC0" w:rsidRPr="00966CC0" w:rsidRDefault="00966CC0" w:rsidP="00966CC0">
            <w:pPr>
              <w:shd w:val="clear" w:color="auto" w:fill="FFFFFF"/>
              <w:ind w:firstLine="547"/>
              <w:rPr>
                <w:rFonts w:ascii="Times New Roman" w:hAnsi="Times New Roman" w:cs="Times New Roman"/>
                <w:bCs/>
              </w:rPr>
            </w:pPr>
          </w:p>
          <w:p w14:paraId="635E9DF9" w14:textId="77777777" w:rsidR="002269F1" w:rsidRPr="00B37ADF" w:rsidRDefault="00154601" w:rsidP="002269F1">
            <w:pPr>
              <w:autoSpaceDE w:val="0"/>
              <w:autoSpaceDN w:val="0"/>
              <w:adjustRightInd w:val="0"/>
              <w:jc w:val="both"/>
              <w:rPr>
                <w:rFonts w:ascii="Times New Roman" w:hAnsi="Times New Roman" w:cs="Times New Roman"/>
                <w:lang w:eastAsia="ru-RU"/>
              </w:rPr>
            </w:pPr>
            <w:r w:rsidRPr="00A32E5F">
              <w:rPr>
                <w:rFonts w:ascii="Times New Roman" w:hAnsi="Times New Roman" w:cs="Times New Roman"/>
              </w:rPr>
              <w:t xml:space="preserve">Рекомендуемые источники – раздел 8 </w:t>
            </w:r>
            <w:r w:rsidRPr="00154601">
              <w:rPr>
                <w:rFonts w:ascii="Times New Roman" w:hAnsi="Times New Roman" w:cs="Times New Roman"/>
              </w:rPr>
              <w:t>№9,10,11,12,13,14; раздел 9 № 1-10</w:t>
            </w:r>
          </w:p>
        </w:tc>
        <w:tc>
          <w:tcPr>
            <w:tcW w:w="3119" w:type="dxa"/>
            <w:shd w:val="clear" w:color="auto" w:fill="auto"/>
          </w:tcPr>
          <w:p w14:paraId="3FDF34CC" w14:textId="77777777" w:rsidR="002269F1" w:rsidRPr="00A32E5F" w:rsidRDefault="002269F1" w:rsidP="002269F1">
            <w:pPr>
              <w:jc w:val="both"/>
              <w:rPr>
                <w:rFonts w:ascii="Times New Roman" w:hAnsi="Times New Roman" w:cs="Times New Roman"/>
              </w:rPr>
            </w:pPr>
            <w:r w:rsidRPr="00A32E5F">
              <w:rPr>
                <w:rFonts w:ascii="Times New Roman" w:hAnsi="Times New Roman" w:cs="Times New Roman"/>
                <w:bCs/>
                <w:lang w:eastAsia="ru-RU"/>
              </w:rPr>
              <w:t>Дискуссия на семинаре, решение ситуационных задач и кейсов.</w:t>
            </w:r>
            <w:r w:rsidRPr="00A32E5F">
              <w:rPr>
                <w:rFonts w:ascii="Times New Roman" w:hAnsi="Times New Roman" w:cs="Times New Roman"/>
              </w:rPr>
              <w:t xml:space="preserve"> </w:t>
            </w:r>
          </w:p>
          <w:p w14:paraId="70F939B1" w14:textId="77777777" w:rsidR="002269F1" w:rsidRPr="00A32E5F" w:rsidRDefault="002269F1" w:rsidP="002269F1">
            <w:pPr>
              <w:jc w:val="both"/>
              <w:rPr>
                <w:rFonts w:ascii="Times New Roman" w:hAnsi="Times New Roman" w:cs="Times New Roman"/>
                <w:bCs/>
                <w:lang w:eastAsia="ru-RU"/>
              </w:rPr>
            </w:pPr>
          </w:p>
        </w:tc>
      </w:tr>
      <w:tr w:rsidR="002269F1" w:rsidRPr="00C71543" w14:paraId="24DB617B" w14:textId="77777777" w:rsidTr="008F4D56">
        <w:tc>
          <w:tcPr>
            <w:tcW w:w="2127" w:type="dxa"/>
            <w:shd w:val="clear" w:color="auto" w:fill="auto"/>
          </w:tcPr>
          <w:p w14:paraId="0F36E038" w14:textId="77777777" w:rsidR="002269F1" w:rsidRPr="002269F1" w:rsidRDefault="002269F1" w:rsidP="002269F1">
            <w:pPr>
              <w:pStyle w:val="af5"/>
              <w:spacing w:after="0" w:line="240" w:lineRule="auto"/>
              <w:ind w:firstLine="0"/>
              <w:rPr>
                <w:rStyle w:val="FontStyle29"/>
                <w:rFonts w:ascii="Times New Roman" w:hAnsi="Times New Roman" w:cs="Times New Roman"/>
                <w:i w:val="0"/>
                <w:sz w:val="22"/>
                <w:szCs w:val="22"/>
                <w:highlight w:val="yellow"/>
              </w:rPr>
            </w:pPr>
            <w:r w:rsidRPr="002269F1">
              <w:rPr>
                <w:bCs/>
                <w:sz w:val="22"/>
                <w:szCs w:val="22"/>
              </w:rPr>
              <w:t>Тема 10. Учет и анализ прибыли и убытков</w:t>
            </w:r>
          </w:p>
        </w:tc>
        <w:tc>
          <w:tcPr>
            <w:tcW w:w="4677" w:type="dxa"/>
            <w:shd w:val="clear" w:color="auto" w:fill="auto"/>
          </w:tcPr>
          <w:p w14:paraId="474476FF" w14:textId="77777777" w:rsidR="004D2ADE" w:rsidRPr="004D2ADE" w:rsidRDefault="004D2ADE" w:rsidP="004D2ADE">
            <w:pPr>
              <w:shd w:val="clear" w:color="auto" w:fill="FFFFFF"/>
              <w:ind w:left="14" w:right="10" w:firstLine="533"/>
              <w:jc w:val="both"/>
              <w:rPr>
                <w:rFonts w:ascii="Times New Roman" w:hAnsi="Times New Roman" w:cs="Times New Roman"/>
              </w:rPr>
            </w:pPr>
            <w:r w:rsidRPr="004D2ADE">
              <w:rPr>
                <w:rFonts w:ascii="Times New Roman" w:hAnsi="Times New Roman" w:cs="Times New Roman"/>
              </w:rPr>
              <w:t xml:space="preserve">Учет прочих поступлений и расходов. Учет доходов и расходов будущих периодов. Понятие, порядок формирования и учет финансовых результатов (прибылей и убытков). </w:t>
            </w:r>
            <w:r w:rsidRPr="004D2ADE">
              <w:rPr>
                <w:rFonts w:ascii="Times New Roman" w:hAnsi="Times New Roman" w:cs="Times New Roman"/>
                <w:spacing w:val="-1"/>
              </w:rPr>
              <w:t>Учет налога на прибыль.</w:t>
            </w:r>
          </w:p>
          <w:p w14:paraId="2895E663" w14:textId="77777777" w:rsidR="004D2ADE" w:rsidRPr="004D2ADE" w:rsidRDefault="004D2ADE" w:rsidP="004D2ADE">
            <w:pPr>
              <w:shd w:val="clear" w:color="auto" w:fill="FFFFFF"/>
              <w:ind w:left="5" w:right="10" w:firstLine="542"/>
              <w:jc w:val="both"/>
              <w:rPr>
                <w:rFonts w:ascii="Times New Roman" w:hAnsi="Times New Roman" w:cs="Times New Roman"/>
                <w:spacing w:val="-1"/>
              </w:rPr>
            </w:pPr>
            <w:r w:rsidRPr="004D2ADE">
              <w:rPr>
                <w:rFonts w:ascii="Times New Roman" w:hAnsi="Times New Roman" w:cs="Times New Roman"/>
              </w:rPr>
              <w:t xml:space="preserve">Учет операций по образованию и использованию нераспределенной прибыли. </w:t>
            </w:r>
            <w:r w:rsidRPr="004D2ADE">
              <w:rPr>
                <w:rFonts w:ascii="Times New Roman" w:hAnsi="Times New Roman" w:cs="Times New Roman"/>
                <w:spacing w:val="-1"/>
              </w:rPr>
              <w:t>Раскрытие информации в финансовой отчетности.</w:t>
            </w:r>
          </w:p>
          <w:p w14:paraId="19B41DF6" w14:textId="77777777" w:rsidR="004D2ADE" w:rsidRDefault="004D2ADE" w:rsidP="004D2ADE">
            <w:pPr>
              <w:shd w:val="clear" w:color="auto" w:fill="FFFFFF"/>
              <w:ind w:left="5" w:right="10" w:firstLine="542"/>
              <w:jc w:val="both"/>
              <w:rPr>
                <w:rFonts w:ascii="Times New Roman" w:hAnsi="Times New Roman" w:cs="Times New Roman"/>
              </w:rPr>
            </w:pPr>
            <w:r w:rsidRPr="004D2ADE">
              <w:rPr>
                <w:rFonts w:ascii="Times New Roman" w:hAnsi="Times New Roman" w:cs="Times New Roman"/>
              </w:rPr>
              <w:t>Анализ прибыли и рентабельности.</w:t>
            </w:r>
          </w:p>
          <w:p w14:paraId="2DEE3079" w14:textId="77777777" w:rsidR="004D2ADE" w:rsidRDefault="004D2ADE" w:rsidP="004D2ADE">
            <w:pPr>
              <w:shd w:val="clear" w:color="auto" w:fill="FFFFFF"/>
              <w:ind w:left="5" w:right="10" w:firstLine="542"/>
              <w:jc w:val="both"/>
              <w:rPr>
                <w:rFonts w:ascii="Times New Roman" w:hAnsi="Times New Roman" w:cs="Times New Roman"/>
              </w:rPr>
            </w:pPr>
          </w:p>
          <w:p w14:paraId="25C65E16" w14:textId="77777777" w:rsidR="002269F1" w:rsidRPr="00B37ADF" w:rsidRDefault="00154601" w:rsidP="002269F1">
            <w:pPr>
              <w:autoSpaceDE w:val="0"/>
              <w:autoSpaceDN w:val="0"/>
              <w:adjustRightInd w:val="0"/>
              <w:jc w:val="both"/>
              <w:rPr>
                <w:rFonts w:ascii="Times New Roman" w:hAnsi="Times New Roman" w:cs="Times New Roman"/>
                <w:lang w:eastAsia="ru-RU"/>
              </w:rPr>
            </w:pPr>
            <w:r w:rsidRPr="00A32E5F">
              <w:rPr>
                <w:rFonts w:ascii="Times New Roman" w:hAnsi="Times New Roman" w:cs="Times New Roman"/>
              </w:rPr>
              <w:t xml:space="preserve">Рекомендуемые источники – раздел 8 </w:t>
            </w:r>
            <w:r w:rsidRPr="00154601">
              <w:rPr>
                <w:rFonts w:ascii="Times New Roman" w:hAnsi="Times New Roman" w:cs="Times New Roman"/>
              </w:rPr>
              <w:t>№9,10,11,12,13,14; раздел 9 № 1-10</w:t>
            </w:r>
          </w:p>
        </w:tc>
        <w:tc>
          <w:tcPr>
            <w:tcW w:w="3119" w:type="dxa"/>
            <w:shd w:val="clear" w:color="auto" w:fill="auto"/>
          </w:tcPr>
          <w:p w14:paraId="46143A73" w14:textId="77777777" w:rsidR="002269F1" w:rsidRPr="00A32E5F" w:rsidRDefault="002269F1" w:rsidP="002269F1">
            <w:pPr>
              <w:jc w:val="both"/>
              <w:rPr>
                <w:rFonts w:ascii="Times New Roman" w:hAnsi="Times New Roman" w:cs="Times New Roman"/>
              </w:rPr>
            </w:pPr>
            <w:r w:rsidRPr="00A32E5F">
              <w:rPr>
                <w:rFonts w:ascii="Times New Roman" w:hAnsi="Times New Roman" w:cs="Times New Roman"/>
                <w:bCs/>
                <w:lang w:eastAsia="ru-RU"/>
              </w:rPr>
              <w:t>Дискуссия на семинаре, решение ситуационных задач и кейсов.</w:t>
            </w:r>
            <w:r w:rsidRPr="00A32E5F">
              <w:rPr>
                <w:rFonts w:ascii="Times New Roman" w:hAnsi="Times New Roman" w:cs="Times New Roman"/>
              </w:rPr>
              <w:t xml:space="preserve"> </w:t>
            </w:r>
          </w:p>
          <w:p w14:paraId="11131A0F" w14:textId="77777777" w:rsidR="002269F1" w:rsidRPr="00A32E5F" w:rsidRDefault="002269F1" w:rsidP="002269F1">
            <w:pPr>
              <w:jc w:val="both"/>
              <w:rPr>
                <w:rFonts w:ascii="Times New Roman" w:hAnsi="Times New Roman" w:cs="Times New Roman"/>
                <w:bCs/>
                <w:lang w:eastAsia="ru-RU"/>
              </w:rPr>
            </w:pPr>
          </w:p>
        </w:tc>
      </w:tr>
      <w:tr w:rsidR="002269F1" w:rsidRPr="00C71543" w14:paraId="7787153B" w14:textId="77777777" w:rsidTr="008F4D56">
        <w:tc>
          <w:tcPr>
            <w:tcW w:w="2127" w:type="dxa"/>
            <w:shd w:val="clear" w:color="auto" w:fill="auto"/>
          </w:tcPr>
          <w:p w14:paraId="0F376FB9" w14:textId="77777777" w:rsidR="002269F1" w:rsidRPr="002269F1" w:rsidRDefault="002269F1" w:rsidP="002269F1">
            <w:pPr>
              <w:pStyle w:val="af5"/>
              <w:spacing w:after="0" w:line="240" w:lineRule="auto"/>
              <w:ind w:firstLine="0"/>
              <w:rPr>
                <w:rStyle w:val="FontStyle29"/>
                <w:rFonts w:ascii="Times New Roman" w:hAnsi="Times New Roman" w:cs="Times New Roman"/>
                <w:i w:val="0"/>
                <w:sz w:val="22"/>
                <w:szCs w:val="22"/>
                <w:highlight w:val="yellow"/>
              </w:rPr>
            </w:pPr>
            <w:r w:rsidRPr="002269F1">
              <w:rPr>
                <w:bCs/>
                <w:sz w:val="22"/>
                <w:szCs w:val="22"/>
              </w:rPr>
              <w:t>Тема 11. Представление финансовой отчетности и проблемы ее достоверности. Анализ финансовой отчетности</w:t>
            </w:r>
          </w:p>
        </w:tc>
        <w:tc>
          <w:tcPr>
            <w:tcW w:w="4677" w:type="dxa"/>
            <w:shd w:val="clear" w:color="auto" w:fill="auto"/>
          </w:tcPr>
          <w:p w14:paraId="5CC5BCFC" w14:textId="77777777" w:rsidR="003F0833" w:rsidRPr="003F0833" w:rsidRDefault="003F0833" w:rsidP="003F0833">
            <w:pPr>
              <w:shd w:val="clear" w:color="auto" w:fill="FFFFFF"/>
              <w:ind w:left="3" w:right="14" w:firstLine="549"/>
              <w:jc w:val="both"/>
              <w:rPr>
                <w:rFonts w:ascii="Times New Roman" w:hAnsi="Times New Roman" w:cs="Times New Roman"/>
              </w:rPr>
            </w:pPr>
            <w:r w:rsidRPr="003F0833">
              <w:rPr>
                <w:rFonts w:ascii="Times New Roman" w:hAnsi="Times New Roman" w:cs="Times New Roman"/>
              </w:rPr>
              <w:t>Содержание, принципы и порядок составления бухгалтерского баланса.</w:t>
            </w:r>
          </w:p>
          <w:p w14:paraId="28EFF2E7" w14:textId="77777777" w:rsidR="003F0833" w:rsidRPr="003F0833" w:rsidRDefault="003F0833" w:rsidP="003F0833">
            <w:pPr>
              <w:shd w:val="clear" w:color="auto" w:fill="FFFFFF"/>
              <w:ind w:left="3" w:firstLine="549"/>
              <w:jc w:val="both"/>
              <w:rPr>
                <w:rFonts w:ascii="Times New Roman" w:hAnsi="Times New Roman" w:cs="Times New Roman"/>
              </w:rPr>
            </w:pPr>
            <w:r w:rsidRPr="003F0833">
              <w:rPr>
                <w:rFonts w:ascii="Times New Roman" w:hAnsi="Times New Roman" w:cs="Times New Roman"/>
              </w:rPr>
              <w:t>Содержание, структура и порядок составления отчета о финансовых результатах. Раскрытие информации о прибыли, приходящейся на одну акцию.</w:t>
            </w:r>
          </w:p>
          <w:p w14:paraId="18465C37" w14:textId="77777777" w:rsidR="003F0833" w:rsidRPr="003F0833" w:rsidRDefault="003F0833" w:rsidP="003F0833">
            <w:pPr>
              <w:shd w:val="clear" w:color="auto" w:fill="FFFFFF"/>
              <w:ind w:left="3" w:firstLine="549"/>
              <w:rPr>
                <w:rFonts w:ascii="Times New Roman" w:hAnsi="Times New Roman" w:cs="Times New Roman"/>
              </w:rPr>
            </w:pPr>
            <w:r w:rsidRPr="003F0833">
              <w:rPr>
                <w:rFonts w:ascii="Times New Roman" w:hAnsi="Times New Roman" w:cs="Times New Roman"/>
                <w:spacing w:val="-1"/>
              </w:rPr>
              <w:t>Отчет об изменениях капитала и отчет о движении денежных средств.</w:t>
            </w:r>
          </w:p>
          <w:p w14:paraId="5E4C6AB8" w14:textId="77777777" w:rsidR="003F0833" w:rsidRPr="003F0833" w:rsidRDefault="003F0833" w:rsidP="003F0833">
            <w:pPr>
              <w:shd w:val="clear" w:color="auto" w:fill="FFFFFF"/>
              <w:ind w:left="3" w:firstLine="549"/>
              <w:rPr>
                <w:rFonts w:ascii="Times New Roman" w:hAnsi="Times New Roman" w:cs="Times New Roman"/>
              </w:rPr>
            </w:pPr>
            <w:r w:rsidRPr="003F0833">
              <w:rPr>
                <w:rFonts w:ascii="Times New Roman" w:hAnsi="Times New Roman" w:cs="Times New Roman"/>
              </w:rPr>
              <w:t>Порядок раскрытия учетной политики в бухгалтерской отчетности.</w:t>
            </w:r>
          </w:p>
          <w:p w14:paraId="34A6EC49" w14:textId="77777777" w:rsidR="003F0833" w:rsidRPr="003F0833" w:rsidRDefault="003F0833" w:rsidP="003F0833">
            <w:pPr>
              <w:shd w:val="clear" w:color="auto" w:fill="FFFFFF"/>
              <w:ind w:left="3" w:right="10" w:firstLine="549"/>
              <w:jc w:val="both"/>
              <w:rPr>
                <w:rFonts w:ascii="Times New Roman" w:hAnsi="Times New Roman" w:cs="Times New Roman"/>
              </w:rPr>
            </w:pPr>
            <w:r w:rsidRPr="003F0833">
              <w:rPr>
                <w:rFonts w:ascii="Times New Roman" w:hAnsi="Times New Roman" w:cs="Times New Roman"/>
              </w:rPr>
              <w:t>Пояснения к бухгалтерской (финансовой) отчетности. Представление информации о связанных сторонах и об участии в совместной деятельности.</w:t>
            </w:r>
          </w:p>
          <w:p w14:paraId="02C38563" w14:textId="77777777" w:rsidR="003F0833" w:rsidRPr="003F0833" w:rsidRDefault="003F0833" w:rsidP="003F0833">
            <w:pPr>
              <w:shd w:val="clear" w:color="auto" w:fill="FFFFFF"/>
              <w:ind w:left="3" w:right="14" w:firstLine="549"/>
              <w:jc w:val="both"/>
              <w:rPr>
                <w:rFonts w:ascii="Times New Roman" w:hAnsi="Times New Roman" w:cs="Times New Roman"/>
              </w:rPr>
            </w:pPr>
            <w:r w:rsidRPr="003F0833">
              <w:rPr>
                <w:rFonts w:ascii="Times New Roman" w:hAnsi="Times New Roman" w:cs="Times New Roman"/>
              </w:rPr>
              <w:lastRenderedPageBreak/>
              <w:t>Сводная (консолидированная) финансовая отчетность. Отчетность малых предприятий.</w:t>
            </w:r>
          </w:p>
          <w:p w14:paraId="21E0EAC7" w14:textId="77777777" w:rsidR="003F0833" w:rsidRPr="003F0833" w:rsidRDefault="003F0833" w:rsidP="003F0833">
            <w:pPr>
              <w:shd w:val="clear" w:color="auto" w:fill="FFFFFF"/>
              <w:ind w:left="3" w:right="14" w:firstLine="549"/>
              <w:jc w:val="both"/>
              <w:rPr>
                <w:rFonts w:ascii="Times New Roman" w:hAnsi="Times New Roman" w:cs="Times New Roman"/>
              </w:rPr>
            </w:pPr>
            <w:r w:rsidRPr="003F0833">
              <w:rPr>
                <w:rFonts w:ascii="Times New Roman" w:hAnsi="Times New Roman" w:cs="Times New Roman"/>
              </w:rPr>
              <w:t xml:space="preserve">Анализ имущественного положения организации. </w:t>
            </w:r>
          </w:p>
          <w:p w14:paraId="4C9B9688" w14:textId="77777777" w:rsidR="003F0833" w:rsidRPr="003F0833" w:rsidRDefault="003F0833" w:rsidP="003F0833">
            <w:pPr>
              <w:shd w:val="clear" w:color="auto" w:fill="FFFFFF"/>
              <w:ind w:left="3" w:right="14" w:firstLine="549"/>
              <w:jc w:val="both"/>
              <w:rPr>
                <w:rFonts w:ascii="Times New Roman" w:hAnsi="Times New Roman" w:cs="Times New Roman"/>
              </w:rPr>
            </w:pPr>
            <w:r w:rsidRPr="003F0833">
              <w:rPr>
                <w:rFonts w:ascii="Times New Roman" w:hAnsi="Times New Roman" w:cs="Times New Roman"/>
              </w:rPr>
              <w:t>Анализ ликвидности и финансовой устойчивости.</w:t>
            </w:r>
          </w:p>
          <w:p w14:paraId="07EABFC5" w14:textId="77777777" w:rsidR="004D2ADE" w:rsidRPr="003F0833" w:rsidRDefault="004D2ADE" w:rsidP="003F0833">
            <w:pPr>
              <w:autoSpaceDE w:val="0"/>
              <w:autoSpaceDN w:val="0"/>
              <w:adjustRightInd w:val="0"/>
              <w:ind w:left="3" w:firstLine="549"/>
              <w:jc w:val="both"/>
              <w:rPr>
                <w:rFonts w:ascii="Times New Roman" w:hAnsi="Times New Roman" w:cs="Times New Roman"/>
              </w:rPr>
            </w:pPr>
          </w:p>
          <w:p w14:paraId="53CB8C4E" w14:textId="77777777" w:rsidR="002269F1" w:rsidRPr="003F0833" w:rsidRDefault="00154601" w:rsidP="00452AB5">
            <w:pPr>
              <w:autoSpaceDE w:val="0"/>
              <w:autoSpaceDN w:val="0"/>
              <w:adjustRightInd w:val="0"/>
              <w:ind w:left="3"/>
              <w:jc w:val="both"/>
              <w:rPr>
                <w:rFonts w:ascii="Times New Roman" w:hAnsi="Times New Roman" w:cs="Times New Roman"/>
                <w:lang w:eastAsia="ru-RU"/>
              </w:rPr>
            </w:pPr>
            <w:r w:rsidRPr="00A32E5F">
              <w:rPr>
                <w:rFonts w:ascii="Times New Roman" w:hAnsi="Times New Roman" w:cs="Times New Roman"/>
              </w:rPr>
              <w:t xml:space="preserve">Рекомендуемые источники – раздел 8 </w:t>
            </w:r>
            <w:r w:rsidRPr="00154601">
              <w:rPr>
                <w:rFonts w:ascii="Times New Roman" w:hAnsi="Times New Roman" w:cs="Times New Roman"/>
              </w:rPr>
              <w:t>№9,10,11,12,13,14; раздел 9 № 1-10</w:t>
            </w:r>
          </w:p>
        </w:tc>
        <w:tc>
          <w:tcPr>
            <w:tcW w:w="3119" w:type="dxa"/>
            <w:shd w:val="clear" w:color="auto" w:fill="auto"/>
          </w:tcPr>
          <w:p w14:paraId="42D27ED4" w14:textId="77777777" w:rsidR="002269F1" w:rsidRPr="00A32E5F" w:rsidRDefault="002269F1" w:rsidP="002269F1">
            <w:pPr>
              <w:jc w:val="both"/>
              <w:rPr>
                <w:rFonts w:ascii="Times New Roman" w:hAnsi="Times New Roman" w:cs="Times New Roman"/>
              </w:rPr>
            </w:pPr>
            <w:r w:rsidRPr="00A32E5F">
              <w:rPr>
                <w:rFonts w:ascii="Times New Roman" w:hAnsi="Times New Roman" w:cs="Times New Roman"/>
                <w:bCs/>
                <w:lang w:eastAsia="ru-RU"/>
              </w:rPr>
              <w:lastRenderedPageBreak/>
              <w:t>Дискуссия на семинаре, решение ситуационных задач и кейсов.</w:t>
            </w:r>
            <w:r w:rsidRPr="00A32E5F">
              <w:rPr>
                <w:rFonts w:ascii="Times New Roman" w:hAnsi="Times New Roman" w:cs="Times New Roman"/>
              </w:rPr>
              <w:t xml:space="preserve"> </w:t>
            </w:r>
          </w:p>
          <w:p w14:paraId="20585379" w14:textId="77777777" w:rsidR="002269F1" w:rsidRPr="00A32E5F" w:rsidRDefault="002269F1" w:rsidP="002269F1">
            <w:pPr>
              <w:jc w:val="both"/>
              <w:rPr>
                <w:rFonts w:ascii="Times New Roman" w:hAnsi="Times New Roman" w:cs="Times New Roman"/>
                <w:bCs/>
                <w:lang w:eastAsia="ru-RU"/>
              </w:rPr>
            </w:pPr>
          </w:p>
        </w:tc>
      </w:tr>
    </w:tbl>
    <w:p w14:paraId="14467531" w14:textId="77777777" w:rsidR="00843B59" w:rsidRDefault="00843B59" w:rsidP="00843B59">
      <w:pPr>
        <w:rPr>
          <w:lang w:eastAsia="ru-RU"/>
        </w:rPr>
      </w:pPr>
    </w:p>
    <w:p w14:paraId="6E0A9CE8" w14:textId="77777777" w:rsidR="00843B59" w:rsidRDefault="00843B59" w:rsidP="00843B59">
      <w:pPr>
        <w:rPr>
          <w:lang w:eastAsia="ru-RU"/>
        </w:rPr>
      </w:pPr>
    </w:p>
    <w:p w14:paraId="283274C2" w14:textId="77777777" w:rsidR="00843B59" w:rsidRDefault="00843B59" w:rsidP="00CD164C">
      <w:pPr>
        <w:jc w:val="both"/>
        <w:rPr>
          <w:rFonts w:ascii="Times New Roman" w:hAnsi="Times New Roman" w:cs="Times New Roman"/>
          <w:b/>
          <w:sz w:val="28"/>
          <w:szCs w:val="28"/>
        </w:rPr>
      </w:pPr>
    </w:p>
    <w:p w14:paraId="32B5EF59" w14:textId="48CAC627" w:rsidR="00843B59" w:rsidRPr="00B16B82" w:rsidRDefault="00843B59" w:rsidP="00CD164C">
      <w:pPr>
        <w:pStyle w:val="11"/>
        <w:numPr>
          <w:ilvl w:val="0"/>
          <w:numId w:val="12"/>
        </w:numPr>
        <w:spacing w:before="0" w:after="0"/>
        <w:ind w:left="0" w:firstLine="142"/>
        <w:jc w:val="both"/>
        <w:rPr>
          <w:rStyle w:val="FontStyle17"/>
          <w:b/>
          <w:bCs/>
          <w:kern w:val="0"/>
          <w:sz w:val="28"/>
          <w:szCs w:val="28"/>
          <w:lang w:eastAsia="zh-CN"/>
        </w:rPr>
      </w:pPr>
      <w:bookmarkStart w:id="13" w:name="_Toc132474334"/>
      <w:r w:rsidRPr="00B16B82">
        <w:rPr>
          <w:rStyle w:val="FontStyle17"/>
          <w:b/>
          <w:bCs/>
          <w:kern w:val="0"/>
          <w:sz w:val="28"/>
          <w:szCs w:val="28"/>
          <w:lang w:eastAsia="zh-CN"/>
        </w:rPr>
        <w:t>Перечень учебно-методического обеспечения для самостоятельной работы обучающихся по дисциплине</w:t>
      </w:r>
      <w:bookmarkEnd w:id="13"/>
    </w:p>
    <w:p w14:paraId="08ABFE01" w14:textId="77777777" w:rsidR="00843B59" w:rsidRDefault="00843B59" w:rsidP="00CD164C">
      <w:pPr>
        <w:spacing w:line="360" w:lineRule="auto"/>
        <w:ind w:firstLine="709"/>
        <w:jc w:val="both"/>
        <w:rPr>
          <w:rFonts w:ascii="Times New Roman" w:hAnsi="Times New Roman"/>
          <w:b/>
          <w:sz w:val="28"/>
          <w:szCs w:val="28"/>
        </w:rPr>
      </w:pPr>
    </w:p>
    <w:p w14:paraId="493C2994" w14:textId="1E21A688" w:rsidR="00843B59" w:rsidRPr="00A154E7" w:rsidRDefault="00843B59" w:rsidP="00CD164C">
      <w:pPr>
        <w:pStyle w:val="2"/>
        <w:numPr>
          <w:ilvl w:val="1"/>
          <w:numId w:val="24"/>
        </w:numPr>
        <w:spacing w:before="0" w:after="0"/>
        <w:ind w:right="-2"/>
        <w:jc w:val="both"/>
        <w:rPr>
          <w:rStyle w:val="FontStyle17"/>
          <w:b/>
          <w:bCs/>
          <w:i w:val="0"/>
          <w:iCs w:val="0"/>
          <w:sz w:val="28"/>
          <w:szCs w:val="28"/>
          <w:lang w:eastAsia="zh-CN"/>
        </w:rPr>
      </w:pPr>
      <w:bookmarkStart w:id="14" w:name="_Toc132474335"/>
      <w:r w:rsidRPr="00A154E7">
        <w:rPr>
          <w:rStyle w:val="FontStyle17"/>
          <w:b/>
          <w:bCs/>
          <w:i w:val="0"/>
          <w:iCs w:val="0"/>
          <w:sz w:val="28"/>
          <w:szCs w:val="28"/>
          <w:lang w:eastAsia="zh-CN"/>
        </w:rPr>
        <w:t>Перечень вопросов, отводимых на самостоятельное освоение дисциплины, формы внеаудиторной самостоятельной работы</w:t>
      </w:r>
      <w:bookmarkEnd w:id="14"/>
    </w:p>
    <w:p w14:paraId="2DB60D78" w14:textId="77777777" w:rsidR="00843B59" w:rsidRDefault="00843B59" w:rsidP="00843B59">
      <w:pPr>
        <w:spacing w:line="360" w:lineRule="auto"/>
        <w:jc w:val="both"/>
        <w:rPr>
          <w:rFonts w:ascii="Times New Roman" w:hAnsi="Times New Roman"/>
          <w:sz w:val="28"/>
          <w:szCs w:val="28"/>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4442"/>
        <w:gridCol w:w="2802"/>
      </w:tblGrid>
      <w:tr w:rsidR="00843B59" w:rsidRPr="00C71543" w14:paraId="0BCD6853" w14:textId="77777777" w:rsidTr="0048204A">
        <w:tc>
          <w:tcPr>
            <w:tcW w:w="2362" w:type="dxa"/>
            <w:shd w:val="clear" w:color="auto" w:fill="auto"/>
          </w:tcPr>
          <w:p w14:paraId="3C2F8D29" w14:textId="77777777" w:rsidR="00843B59" w:rsidRPr="00C71543" w:rsidRDefault="00843B59" w:rsidP="007C4A20">
            <w:pPr>
              <w:jc w:val="center"/>
              <w:rPr>
                <w:rFonts w:ascii="Times New Roman" w:hAnsi="Times New Roman"/>
                <w:b/>
                <w:sz w:val="24"/>
                <w:szCs w:val="24"/>
              </w:rPr>
            </w:pPr>
            <w:r w:rsidRPr="00C71543">
              <w:rPr>
                <w:rFonts w:ascii="Times New Roman" w:hAnsi="Times New Roman"/>
                <w:b/>
                <w:sz w:val="24"/>
                <w:szCs w:val="24"/>
              </w:rPr>
              <w:t>Наименование тем (разделов) дисциплины</w:t>
            </w:r>
          </w:p>
        </w:tc>
        <w:tc>
          <w:tcPr>
            <w:tcW w:w="4442" w:type="dxa"/>
            <w:shd w:val="clear" w:color="auto" w:fill="auto"/>
          </w:tcPr>
          <w:p w14:paraId="07472C33" w14:textId="0F2347FC" w:rsidR="00843B59" w:rsidRPr="00C71543" w:rsidRDefault="00843B59" w:rsidP="007C4A20">
            <w:pPr>
              <w:jc w:val="center"/>
              <w:rPr>
                <w:rFonts w:ascii="Times New Roman" w:hAnsi="Times New Roman"/>
                <w:b/>
                <w:sz w:val="24"/>
                <w:szCs w:val="24"/>
              </w:rPr>
            </w:pPr>
            <w:r w:rsidRPr="00C71543">
              <w:rPr>
                <w:rFonts w:ascii="Times New Roman" w:hAnsi="Times New Roman"/>
                <w:b/>
                <w:sz w:val="24"/>
                <w:szCs w:val="24"/>
              </w:rPr>
              <w:t>Перечень вопросов, отводимых на самостоятельное освоение</w:t>
            </w:r>
          </w:p>
        </w:tc>
        <w:tc>
          <w:tcPr>
            <w:tcW w:w="2802" w:type="dxa"/>
            <w:shd w:val="clear" w:color="auto" w:fill="auto"/>
          </w:tcPr>
          <w:p w14:paraId="50774CE2" w14:textId="77777777" w:rsidR="00843B59" w:rsidRPr="00C71543" w:rsidRDefault="00843B59" w:rsidP="007C4A20">
            <w:pPr>
              <w:jc w:val="center"/>
              <w:rPr>
                <w:rFonts w:ascii="Times New Roman" w:hAnsi="Times New Roman"/>
                <w:b/>
                <w:sz w:val="24"/>
                <w:szCs w:val="24"/>
              </w:rPr>
            </w:pPr>
            <w:r w:rsidRPr="00C71543">
              <w:rPr>
                <w:rFonts w:ascii="Times New Roman" w:hAnsi="Times New Roman"/>
                <w:b/>
                <w:sz w:val="24"/>
                <w:szCs w:val="24"/>
              </w:rPr>
              <w:t>Формы внеаудиторной самостоятельной работы</w:t>
            </w:r>
          </w:p>
        </w:tc>
      </w:tr>
      <w:tr w:rsidR="00843B59" w:rsidRPr="00C71543" w14:paraId="5614B44F" w14:textId="77777777" w:rsidTr="0048204A">
        <w:tc>
          <w:tcPr>
            <w:tcW w:w="2362" w:type="dxa"/>
            <w:shd w:val="clear" w:color="auto" w:fill="auto"/>
          </w:tcPr>
          <w:p w14:paraId="6227F30B" w14:textId="77777777" w:rsidR="00843B59" w:rsidRPr="00414AA7" w:rsidRDefault="004A7276" w:rsidP="0048204A">
            <w:pPr>
              <w:rPr>
                <w:rFonts w:ascii="Times New Roman" w:hAnsi="Times New Roman"/>
                <w:b/>
                <w:sz w:val="24"/>
                <w:szCs w:val="24"/>
              </w:rPr>
            </w:pPr>
            <w:r>
              <w:rPr>
                <w:rFonts w:ascii="Times New Roman" w:hAnsi="Times New Roman" w:cs="Times New Roman"/>
                <w:bCs/>
              </w:rPr>
              <w:t>1.</w:t>
            </w:r>
            <w:r w:rsidRPr="002269F1">
              <w:rPr>
                <w:rFonts w:ascii="Times New Roman" w:hAnsi="Times New Roman" w:cs="Times New Roman"/>
                <w:bCs/>
              </w:rPr>
              <w:t>Концепция финансового учета и финансовой отчетности. Использование данных учета и отчетности в экономическом анализе</w:t>
            </w:r>
          </w:p>
        </w:tc>
        <w:tc>
          <w:tcPr>
            <w:tcW w:w="4442" w:type="dxa"/>
            <w:shd w:val="clear" w:color="auto" w:fill="auto"/>
          </w:tcPr>
          <w:p w14:paraId="31A3E45C" w14:textId="77777777" w:rsidR="004A7276" w:rsidRPr="004A7276" w:rsidRDefault="004A7276" w:rsidP="004A7276">
            <w:pPr>
              <w:shd w:val="clear" w:color="auto" w:fill="FFFFFF"/>
              <w:ind w:firstLine="851"/>
              <w:jc w:val="both"/>
              <w:rPr>
                <w:rFonts w:ascii="Times New Roman" w:hAnsi="Times New Roman" w:cs="Times New Roman"/>
              </w:rPr>
            </w:pPr>
            <w:r w:rsidRPr="004A7276">
              <w:rPr>
                <w:rFonts w:ascii="Times New Roman" w:hAnsi="Times New Roman" w:cs="Times New Roman"/>
              </w:rPr>
              <w:t>Цели финансового учета. Сравнительная характеристика систем финансового, управленческого и налогового учета. Системы отчетности на предприятии (финансовая, статистическая, управленческая и налоговая) и направления их модернизации.</w:t>
            </w:r>
          </w:p>
          <w:p w14:paraId="777C5E75" w14:textId="77777777" w:rsidR="004A7276" w:rsidRPr="004A7276" w:rsidRDefault="004A7276" w:rsidP="004A7276">
            <w:pPr>
              <w:shd w:val="clear" w:color="auto" w:fill="FFFFFF"/>
              <w:ind w:right="5" w:firstLine="851"/>
              <w:jc w:val="both"/>
              <w:rPr>
                <w:rFonts w:ascii="Times New Roman" w:hAnsi="Times New Roman" w:cs="Times New Roman"/>
              </w:rPr>
            </w:pPr>
            <w:r w:rsidRPr="004A7276">
              <w:rPr>
                <w:rFonts w:ascii="Times New Roman" w:hAnsi="Times New Roman" w:cs="Times New Roman"/>
              </w:rPr>
              <w:t>Основные направления реформирования системы бухгалтерского учета в России в соответствии с МСФО. Международная гармонизация финансового учета и финансовой отчетности в условиях нарастания темпов глобализации экономики: состояние и перспективы развития.</w:t>
            </w:r>
          </w:p>
          <w:p w14:paraId="7940A1D1" w14:textId="77777777" w:rsidR="004A7276" w:rsidRPr="004A7276" w:rsidRDefault="004A7276" w:rsidP="004A7276">
            <w:pPr>
              <w:shd w:val="clear" w:color="auto" w:fill="FFFFFF"/>
              <w:ind w:firstLine="851"/>
              <w:jc w:val="both"/>
              <w:rPr>
                <w:rFonts w:ascii="Times New Roman" w:hAnsi="Times New Roman" w:cs="Times New Roman"/>
              </w:rPr>
            </w:pPr>
            <w:r w:rsidRPr="004A7276">
              <w:rPr>
                <w:rFonts w:ascii="Times New Roman" w:hAnsi="Times New Roman" w:cs="Times New Roman"/>
                <w:spacing w:val="-1"/>
              </w:rPr>
              <w:t>Элементы финансовой отчетности. Порядок их признания и оценки.</w:t>
            </w:r>
          </w:p>
          <w:p w14:paraId="3F8CBDBF" w14:textId="77777777" w:rsidR="004A7276" w:rsidRPr="004A7276" w:rsidRDefault="004A7276" w:rsidP="004A7276">
            <w:pPr>
              <w:shd w:val="clear" w:color="auto" w:fill="FFFFFF"/>
              <w:ind w:right="5" w:firstLine="851"/>
              <w:jc w:val="both"/>
              <w:rPr>
                <w:rFonts w:ascii="Times New Roman" w:hAnsi="Times New Roman" w:cs="Times New Roman"/>
              </w:rPr>
            </w:pPr>
            <w:r w:rsidRPr="004A7276">
              <w:rPr>
                <w:rFonts w:ascii="Times New Roman" w:hAnsi="Times New Roman" w:cs="Times New Roman"/>
              </w:rPr>
              <w:t>Основополагающие допущения при формировании финансовой отчетности.</w:t>
            </w:r>
          </w:p>
          <w:p w14:paraId="155814BE" w14:textId="77777777" w:rsidR="004A7276" w:rsidRPr="004A7276" w:rsidRDefault="004A7276" w:rsidP="004A7276">
            <w:pPr>
              <w:shd w:val="clear" w:color="auto" w:fill="FFFFFF"/>
              <w:ind w:right="10" w:firstLine="851"/>
              <w:jc w:val="both"/>
              <w:rPr>
                <w:rFonts w:ascii="Times New Roman" w:hAnsi="Times New Roman" w:cs="Times New Roman"/>
              </w:rPr>
            </w:pPr>
            <w:r w:rsidRPr="004A7276">
              <w:rPr>
                <w:rFonts w:ascii="Times New Roman" w:hAnsi="Times New Roman" w:cs="Times New Roman"/>
              </w:rPr>
              <w:t>Сравнительный анализ основных принципов подготовки финансовой отчетности в России и по МСФО.</w:t>
            </w:r>
          </w:p>
          <w:p w14:paraId="6F207405" w14:textId="77777777" w:rsidR="004A7276" w:rsidRPr="004A7276" w:rsidRDefault="004A7276" w:rsidP="004A7276">
            <w:pPr>
              <w:shd w:val="clear" w:color="auto" w:fill="FFFFFF"/>
              <w:ind w:firstLine="851"/>
              <w:rPr>
                <w:rFonts w:ascii="Times New Roman" w:hAnsi="Times New Roman" w:cs="Times New Roman"/>
                <w:spacing w:val="-1"/>
              </w:rPr>
            </w:pPr>
            <w:r w:rsidRPr="004A7276">
              <w:rPr>
                <w:rFonts w:ascii="Times New Roman" w:hAnsi="Times New Roman" w:cs="Times New Roman"/>
                <w:spacing w:val="-1"/>
              </w:rPr>
              <w:t>Учетная политика, порядок ее формирования и раскрытия.</w:t>
            </w:r>
          </w:p>
          <w:p w14:paraId="37C8D250" w14:textId="6BC06282" w:rsidR="00843B59" w:rsidRPr="00CD164C" w:rsidRDefault="004A7276" w:rsidP="00CD164C">
            <w:pPr>
              <w:ind w:firstLine="851"/>
              <w:jc w:val="both"/>
              <w:rPr>
                <w:rFonts w:ascii="Times New Roman" w:hAnsi="Times New Roman" w:cs="Times New Roman"/>
                <w:lang w:eastAsia="ru-RU"/>
              </w:rPr>
            </w:pPr>
            <w:r w:rsidRPr="004A7276">
              <w:rPr>
                <w:rFonts w:ascii="Times New Roman" w:hAnsi="Times New Roman" w:cs="Times New Roman"/>
                <w:lang w:eastAsia="ru-RU"/>
              </w:rPr>
              <w:t>Сущность, задачи и содержание экономического анализа, его роль в системе управления экономическими субъектами. Метод и методика экономического анализа.</w:t>
            </w:r>
          </w:p>
        </w:tc>
        <w:tc>
          <w:tcPr>
            <w:tcW w:w="2802" w:type="dxa"/>
            <w:shd w:val="clear" w:color="auto" w:fill="auto"/>
          </w:tcPr>
          <w:p w14:paraId="2E390781" w14:textId="77777777" w:rsidR="00A705C4" w:rsidRPr="00CC7C86" w:rsidRDefault="00A705C4" w:rsidP="00A705C4">
            <w:pPr>
              <w:widowControl w:val="0"/>
              <w:autoSpaceDE w:val="0"/>
              <w:autoSpaceDN w:val="0"/>
              <w:adjustRightInd w:val="0"/>
              <w:jc w:val="both"/>
              <w:rPr>
                <w:rFonts w:ascii="Times New Roman" w:hAnsi="Times New Roman" w:cs="Times New Roman"/>
                <w:color w:val="000000"/>
                <w:lang w:eastAsia="ru-RU"/>
              </w:rPr>
            </w:pPr>
            <w:r w:rsidRPr="00CC7C86">
              <w:rPr>
                <w:rFonts w:ascii="Times New Roman" w:hAnsi="Times New Roman" w:cs="Times New Roman"/>
                <w:color w:val="000000"/>
                <w:lang w:eastAsia="ru-RU"/>
              </w:rPr>
              <w:t xml:space="preserve">Чтение рекомендованной литературы и составление конспекта. Ознакомление с нормативными документами. Работа с конспектом лекции. Составление ответов на контрольные вопросы. </w:t>
            </w:r>
          </w:p>
          <w:p w14:paraId="5CE19B6E" w14:textId="77777777" w:rsidR="00843B59" w:rsidRPr="00CC7C86" w:rsidRDefault="00A705C4" w:rsidP="00AF273F">
            <w:pPr>
              <w:widowControl w:val="0"/>
              <w:autoSpaceDE w:val="0"/>
              <w:autoSpaceDN w:val="0"/>
              <w:adjustRightInd w:val="0"/>
              <w:jc w:val="both"/>
              <w:rPr>
                <w:rFonts w:ascii="Times New Roman" w:hAnsi="Times New Roman" w:cs="Times New Roman"/>
                <w:color w:val="000000"/>
                <w:lang w:eastAsia="ru-RU"/>
              </w:rPr>
            </w:pPr>
            <w:r w:rsidRPr="00CC7C86">
              <w:rPr>
                <w:rFonts w:ascii="Times New Roman" w:hAnsi="Times New Roman" w:cs="Times New Roman"/>
                <w:color w:val="000000"/>
                <w:lang w:eastAsia="ru-RU"/>
              </w:rPr>
              <w:t>Подготовка тезисов сообщен</w:t>
            </w:r>
            <w:r w:rsidR="00AF273F" w:rsidRPr="00CC7C86">
              <w:rPr>
                <w:rFonts w:ascii="Times New Roman" w:hAnsi="Times New Roman" w:cs="Times New Roman"/>
                <w:color w:val="000000"/>
                <w:lang w:eastAsia="ru-RU"/>
              </w:rPr>
              <w:t xml:space="preserve">ий к выступлению на семинаре. </w:t>
            </w:r>
          </w:p>
        </w:tc>
      </w:tr>
      <w:tr w:rsidR="008F0CE9" w:rsidRPr="00C71543" w14:paraId="4D763180" w14:textId="77777777" w:rsidTr="003224BA">
        <w:trPr>
          <w:trHeight w:val="90"/>
        </w:trPr>
        <w:tc>
          <w:tcPr>
            <w:tcW w:w="2362" w:type="dxa"/>
            <w:shd w:val="clear" w:color="auto" w:fill="auto"/>
          </w:tcPr>
          <w:p w14:paraId="7356235F" w14:textId="77777777" w:rsidR="008F0CE9" w:rsidRPr="002269F1" w:rsidRDefault="008F0CE9" w:rsidP="008F0CE9">
            <w:pPr>
              <w:pStyle w:val="af5"/>
              <w:spacing w:after="0" w:line="240" w:lineRule="auto"/>
              <w:ind w:firstLine="0"/>
              <w:rPr>
                <w:rStyle w:val="FontStyle29"/>
                <w:rFonts w:ascii="Times New Roman" w:hAnsi="Times New Roman" w:cs="Times New Roman"/>
                <w:i w:val="0"/>
                <w:sz w:val="22"/>
                <w:szCs w:val="22"/>
                <w:highlight w:val="yellow"/>
              </w:rPr>
            </w:pPr>
            <w:r w:rsidRPr="002269F1">
              <w:rPr>
                <w:bCs/>
                <w:sz w:val="22"/>
                <w:szCs w:val="22"/>
              </w:rPr>
              <w:t xml:space="preserve">2. Учет и анализ </w:t>
            </w:r>
            <w:proofErr w:type="spellStart"/>
            <w:r w:rsidRPr="002269F1">
              <w:rPr>
                <w:bCs/>
                <w:sz w:val="22"/>
                <w:szCs w:val="22"/>
              </w:rPr>
              <w:t>внеоборотных</w:t>
            </w:r>
            <w:proofErr w:type="spellEnd"/>
            <w:r w:rsidRPr="002269F1">
              <w:rPr>
                <w:bCs/>
                <w:sz w:val="22"/>
                <w:szCs w:val="22"/>
              </w:rPr>
              <w:t xml:space="preserve"> активов </w:t>
            </w:r>
            <w:r w:rsidRPr="002269F1">
              <w:rPr>
                <w:bCs/>
                <w:sz w:val="22"/>
                <w:szCs w:val="22"/>
              </w:rPr>
              <w:lastRenderedPageBreak/>
              <w:t>и направления его совершенствования</w:t>
            </w:r>
          </w:p>
        </w:tc>
        <w:tc>
          <w:tcPr>
            <w:tcW w:w="4442" w:type="dxa"/>
            <w:shd w:val="clear" w:color="auto" w:fill="auto"/>
          </w:tcPr>
          <w:p w14:paraId="4A97EA33" w14:textId="77777777" w:rsidR="008F0CE9" w:rsidRPr="00A32E5F" w:rsidRDefault="008F0CE9" w:rsidP="008F0CE9">
            <w:pPr>
              <w:shd w:val="clear" w:color="auto" w:fill="FFFFFF"/>
              <w:ind w:right="5" w:firstLine="851"/>
              <w:jc w:val="both"/>
              <w:rPr>
                <w:rFonts w:ascii="Times New Roman" w:hAnsi="Times New Roman" w:cs="Times New Roman"/>
              </w:rPr>
            </w:pPr>
            <w:r w:rsidRPr="00A32E5F">
              <w:rPr>
                <w:rFonts w:ascii="Times New Roman" w:hAnsi="Times New Roman" w:cs="Times New Roman"/>
              </w:rPr>
              <w:lastRenderedPageBreak/>
              <w:t xml:space="preserve">Учет </w:t>
            </w:r>
            <w:proofErr w:type="spellStart"/>
            <w:r>
              <w:rPr>
                <w:rFonts w:ascii="Times New Roman" w:hAnsi="Times New Roman" w:cs="Times New Roman"/>
              </w:rPr>
              <w:t>внеоборотных</w:t>
            </w:r>
            <w:proofErr w:type="spellEnd"/>
            <w:r>
              <w:rPr>
                <w:rFonts w:ascii="Times New Roman" w:hAnsi="Times New Roman" w:cs="Times New Roman"/>
              </w:rPr>
              <w:t xml:space="preserve"> активов. </w:t>
            </w:r>
            <w:r w:rsidRPr="00A32E5F">
              <w:rPr>
                <w:rFonts w:ascii="Times New Roman" w:hAnsi="Times New Roman" w:cs="Times New Roman"/>
              </w:rPr>
              <w:t xml:space="preserve">Взаимосвязь бухгалтерского и налогового </w:t>
            </w:r>
            <w:r w:rsidRPr="00A32E5F">
              <w:rPr>
                <w:rFonts w:ascii="Times New Roman" w:hAnsi="Times New Roman" w:cs="Times New Roman"/>
              </w:rPr>
              <w:lastRenderedPageBreak/>
              <w:t xml:space="preserve">учета основных средств. </w:t>
            </w:r>
            <w:r w:rsidRPr="00A32E5F">
              <w:rPr>
                <w:rFonts w:ascii="Times New Roman" w:hAnsi="Times New Roman" w:cs="Times New Roman"/>
                <w:spacing w:val="-1"/>
              </w:rPr>
              <w:t xml:space="preserve">Сравнение российской и международной практики учета основных средств </w:t>
            </w:r>
            <w:r w:rsidRPr="00A32E5F">
              <w:rPr>
                <w:rFonts w:ascii="Times New Roman" w:hAnsi="Times New Roman" w:cs="Times New Roman"/>
              </w:rPr>
              <w:t>и пути совершенствования учета в России.</w:t>
            </w:r>
          </w:p>
          <w:p w14:paraId="41007594" w14:textId="77777777" w:rsidR="008F0CE9" w:rsidRPr="00A32E5F" w:rsidRDefault="008F0CE9" w:rsidP="008F0CE9">
            <w:pPr>
              <w:shd w:val="clear" w:color="auto" w:fill="FFFFFF"/>
              <w:ind w:left="5" w:right="14" w:firstLine="542"/>
              <w:jc w:val="both"/>
              <w:rPr>
                <w:rFonts w:ascii="Times New Roman" w:hAnsi="Times New Roman" w:cs="Times New Roman"/>
              </w:rPr>
            </w:pPr>
            <w:r w:rsidRPr="00A32E5F">
              <w:rPr>
                <w:rFonts w:ascii="Times New Roman" w:hAnsi="Times New Roman" w:cs="Times New Roman"/>
              </w:rPr>
              <w:t xml:space="preserve">Учет расходов по выполнению </w:t>
            </w:r>
            <w:r>
              <w:rPr>
                <w:rFonts w:ascii="Times New Roman" w:hAnsi="Times New Roman" w:cs="Times New Roman"/>
              </w:rPr>
              <w:t>НИОКР</w:t>
            </w:r>
            <w:r w:rsidRPr="00A32E5F">
              <w:rPr>
                <w:rFonts w:ascii="Times New Roman" w:hAnsi="Times New Roman" w:cs="Times New Roman"/>
              </w:rPr>
              <w:t>.</w:t>
            </w:r>
          </w:p>
          <w:p w14:paraId="49AB7A71" w14:textId="77777777" w:rsidR="008F0CE9" w:rsidRPr="00A32E5F" w:rsidRDefault="008F0CE9" w:rsidP="008F0CE9">
            <w:pPr>
              <w:shd w:val="clear" w:color="auto" w:fill="FFFFFF"/>
              <w:ind w:left="44" w:firstLine="498"/>
              <w:rPr>
                <w:rFonts w:ascii="Times New Roman" w:hAnsi="Times New Roman" w:cs="Times New Roman"/>
              </w:rPr>
            </w:pPr>
            <w:r w:rsidRPr="00A32E5F">
              <w:rPr>
                <w:rFonts w:ascii="Times New Roman" w:hAnsi="Times New Roman" w:cs="Times New Roman"/>
              </w:rPr>
              <w:t>Раскрытие информации в финансовой</w:t>
            </w:r>
            <w:r>
              <w:rPr>
                <w:rFonts w:ascii="Times New Roman" w:hAnsi="Times New Roman" w:cs="Times New Roman"/>
              </w:rPr>
              <w:t xml:space="preserve"> </w:t>
            </w:r>
            <w:r w:rsidRPr="00A32E5F">
              <w:rPr>
                <w:rFonts w:ascii="Times New Roman" w:hAnsi="Times New Roman" w:cs="Times New Roman"/>
              </w:rPr>
              <w:t>отчетности.</w:t>
            </w:r>
          </w:p>
          <w:p w14:paraId="52852C6C" w14:textId="77777777" w:rsidR="008F0CE9" w:rsidRPr="00A32E5F" w:rsidRDefault="008F0CE9" w:rsidP="008F0CE9">
            <w:pPr>
              <w:shd w:val="clear" w:color="auto" w:fill="FFFFFF"/>
              <w:ind w:firstLine="542"/>
              <w:jc w:val="both"/>
              <w:rPr>
                <w:rFonts w:ascii="Times New Roman" w:hAnsi="Times New Roman" w:cs="Times New Roman"/>
              </w:rPr>
            </w:pPr>
            <w:r w:rsidRPr="00A32E5F">
              <w:rPr>
                <w:rFonts w:ascii="Times New Roman" w:hAnsi="Times New Roman" w:cs="Times New Roman"/>
              </w:rPr>
              <w:t xml:space="preserve">Анализ наличия, движения и эффективности использования </w:t>
            </w:r>
            <w:proofErr w:type="spellStart"/>
            <w:r w:rsidRPr="00A32E5F">
              <w:rPr>
                <w:rFonts w:ascii="Times New Roman" w:hAnsi="Times New Roman" w:cs="Times New Roman"/>
              </w:rPr>
              <w:t>внеоборотных</w:t>
            </w:r>
            <w:proofErr w:type="spellEnd"/>
            <w:r w:rsidRPr="00A32E5F">
              <w:rPr>
                <w:rFonts w:ascii="Times New Roman" w:hAnsi="Times New Roman" w:cs="Times New Roman"/>
              </w:rPr>
              <w:t xml:space="preserve"> активов.</w:t>
            </w:r>
          </w:p>
        </w:tc>
        <w:tc>
          <w:tcPr>
            <w:tcW w:w="2802" w:type="dxa"/>
            <w:shd w:val="clear" w:color="auto" w:fill="auto"/>
          </w:tcPr>
          <w:p w14:paraId="5A06103D" w14:textId="77777777" w:rsidR="008F0CE9" w:rsidRPr="00CC7C86" w:rsidRDefault="008F0CE9" w:rsidP="008F0CE9">
            <w:pPr>
              <w:widowControl w:val="0"/>
              <w:autoSpaceDE w:val="0"/>
              <w:autoSpaceDN w:val="0"/>
              <w:adjustRightInd w:val="0"/>
              <w:jc w:val="both"/>
              <w:rPr>
                <w:rFonts w:ascii="Times New Roman" w:hAnsi="Times New Roman" w:cs="Times New Roman"/>
                <w:color w:val="000000"/>
                <w:lang w:eastAsia="ru-RU"/>
              </w:rPr>
            </w:pPr>
            <w:r w:rsidRPr="00CC7C86">
              <w:rPr>
                <w:rFonts w:ascii="Times New Roman" w:hAnsi="Times New Roman" w:cs="Times New Roman"/>
                <w:color w:val="000000"/>
                <w:lang w:eastAsia="ru-RU"/>
              </w:rPr>
              <w:lastRenderedPageBreak/>
              <w:t xml:space="preserve">Чтение рекомендованной литературы и составление </w:t>
            </w:r>
            <w:r w:rsidRPr="00CC7C86">
              <w:rPr>
                <w:rFonts w:ascii="Times New Roman" w:hAnsi="Times New Roman" w:cs="Times New Roman"/>
                <w:color w:val="000000"/>
                <w:lang w:eastAsia="ru-RU"/>
              </w:rPr>
              <w:lastRenderedPageBreak/>
              <w:t xml:space="preserve">конспекта. Ознакомление с нормативными документами. Работа с конспектом лекции. Составление ответов на контрольные вопросы. </w:t>
            </w:r>
          </w:p>
          <w:p w14:paraId="35A9C84E" w14:textId="77777777" w:rsidR="008F0CE9" w:rsidRPr="00CC7C86" w:rsidRDefault="008F0CE9" w:rsidP="008F0CE9">
            <w:pPr>
              <w:widowControl w:val="0"/>
              <w:autoSpaceDE w:val="0"/>
              <w:autoSpaceDN w:val="0"/>
              <w:adjustRightInd w:val="0"/>
              <w:jc w:val="both"/>
              <w:rPr>
                <w:rFonts w:ascii="Times New Roman" w:hAnsi="Times New Roman" w:cs="Times New Roman"/>
                <w:color w:val="000000"/>
                <w:lang w:eastAsia="ru-RU"/>
              </w:rPr>
            </w:pPr>
            <w:r w:rsidRPr="00CC7C86">
              <w:rPr>
                <w:rFonts w:ascii="Times New Roman" w:hAnsi="Times New Roman" w:cs="Times New Roman"/>
                <w:color w:val="000000"/>
                <w:lang w:eastAsia="ru-RU"/>
              </w:rPr>
              <w:t xml:space="preserve">Подготовка тезисов сообщений к выступлению на семинаре. </w:t>
            </w:r>
          </w:p>
        </w:tc>
      </w:tr>
      <w:tr w:rsidR="003224BA" w:rsidRPr="00C71543" w14:paraId="68A8753C" w14:textId="77777777" w:rsidTr="003224BA">
        <w:trPr>
          <w:trHeight w:val="90"/>
        </w:trPr>
        <w:tc>
          <w:tcPr>
            <w:tcW w:w="2362" w:type="dxa"/>
            <w:shd w:val="clear" w:color="auto" w:fill="auto"/>
          </w:tcPr>
          <w:p w14:paraId="4A55DB2F" w14:textId="77777777" w:rsidR="003224BA" w:rsidRPr="00414AA7" w:rsidRDefault="009A7CD3" w:rsidP="008034E8">
            <w:pPr>
              <w:rPr>
                <w:rFonts w:ascii="Times New Roman" w:hAnsi="Times New Roman"/>
                <w:b/>
                <w:sz w:val="24"/>
                <w:szCs w:val="24"/>
              </w:rPr>
            </w:pPr>
            <w:r>
              <w:rPr>
                <w:rFonts w:ascii="Times New Roman" w:hAnsi="Times New Roman" w:cs="Times New Roman"/>
                <w:bCs/>
              </w:rPr>
              <w:lastRenderedPageBreak/>
              <w:t xml:space="preserve">3. </w:t>
            </w:r>
            <w:r w:rsidR="008034E8" w:rsidRPr="002269F1">
              <w:rPr>
                <w:rFonts w:ascii="Times New Roman" w:hAnsi="Times New Roman" w:cs="Times New Roman"/>
                <w:bCs/>
              </w:rPr>
              <w:t>Учет и анализ долгосрочных инвестиций и финансовых вложений</w:t>
            </w:r>
          </w:p>
        </w:tc>
        <w:tc>
          <w:tcPr>
            <w:tcW w:w="4442" w:type="dxa"/>
            <w:shd w:val="clear" w:color="auto" w:fill="auto"/>
          </w:tcPr>
          <w:p w14:paraId="5AC67230" w14:textId="77777777" w:rsidR="00DC2CA0" w:rsidRPr="003D0CA0" w:rsidRDefault="00DC2CA0" w:rsidP="003D0CA0">
            <w:pPr>
              <w:shd w:val="clear" w:color="auto" w:fill="FFFFFF"/>
              <w:ind w:firstLine="567"/>
              <w:jc w:val="both"/>
              <w:rPr>
                <w:rFonts w:ascii="Times New Roman" w:hAnsi="Times New Roman" w:cs="Times New Roman"/>
              </w:rPr>
            </w:pPr>
            <w:r w:rsidRPr="003D0CA0">
              <w:rPr>
                <w:rFonts w:ascii="Times New Roman" w:hAnsi="Times New Roman" w:cs="Times New Roman"/>
              </w:rPr>
              <w:t>Долгосрочные инвестиции, их структура и организация учета.</w:t>
            </w:r>
          </w:p>
          <w:p w14:paraId="0A178CA8" w14:textId="77777777" w:rsidR="00DC2CA0" w:rsidRPr="003D0CA0" w:rsidRDefault="00DC2CA0" w:rsidP="003D0CA0">
            <w:pPr>
              <w:shd w:val="clear" w:color="auto" w:fill="FFFFFF"/>
              <w:ind w:right="24" w:firstLine="542"/>
              <w:jc w:val="both"/>
              <w:rPr>
                <w:rFonts w:ascii="Times New Roman" w:hAnsi="Times New Roman" w:cs="Times New Roman"/>
              </w:rPr>
            </w:pPr>
            <w:r w:rsidRPr="003D0CA0">
              <w:rPr>
                <w:rFonts w:ascii="Times New Roman" w:hAnsi="Times New Roman" w:cs="Times New Roman"/>
              </w:rPr>
              <w:t>Понятие финансовых вложений и финансовых инструментов. Классификация и способы оценки финансовых вложений.</w:t>
            </w:r>
          </w:p>
          <w:p w14:paraId="447BCE1D" w14:textId="77777777" w:rsidR="00DC2CA0" w:rsidRPr="003D0CA0" w:rsidRDefault="00DC2CA0" w:rsidP="003D0CA0">
            <w:pPr>
              <w:shd w:val="clear" w:color="auto" w:fill="FFFFFF"/>
              <w:ind w:firstLine="547"/>
              <w:jc w:val="both"/>
              <w:rPr>
                <w:rFonts w:ascii="Times New Roman" w:hAnsi="Times New Roman" w:cs="Times New Roman"/>
              </w:rPr>
            </w:pPr>
            <w:r w:rsidRPr="003D0CA0">
              <w:rPr>
                <w:rFonts w:ascii="Times New Roman" w:hAnsi="Times New Roman" w:cs="Times New Roman"/>
                <w:spacing w:val="-1"/>
              </w:rPr>
              <w:t xml:space="preserve">Учет </w:t>
            </w:r>
            <w:r w:rsidR="008034E8" w:rsidRPr="003D0CA0">
              <w:rPr>
                <w:rFonts w:ascii="Times New Roman" w:hAnsi="Times New Roman" w:cs="Times New Roman"/>
                <w:spacing w:val="-1"/>
              </w:rPr>
              <w:t>долгосрочных инвестиций и финансовых вложений.</w:t>
            </w:r>
          </w:p>
          <w:p w14:paraId="5C9F1A81" w14:textId="77777777" w:rsidR="00DC2CA0" w:rsidRPr="003D0CA0" w:rsidRDefault="00DC2CA0" w:rsidP="003D0CA0">
            <w:pPr>
              <w:shd w:val="clear" w:color="auto" w:fill="FFFFFF"/>
              <w:ind w:left="5" w:right="5" w:firstLine="547"/>
              <w:jc w:val="both"/>
              <w:rPr>
                <w:rFonts w:ascii="Times New Roman" w:hAnsi="Times New Roman" w:cs="Times New Roman"/>
              </w:rPr>
            </w:pPr>
            <w:r w:rsidRPr="003D0CA0">
              <w:rPr>
                <w:rFonts w:ascii="Times New Roman" w:hAnsi="Times New Roman" w:cs="Times New Roman"/>
                <w:spacing w:val="-2"/>
              </w:rPr>
              <w:t xml:space="preserve">Сравнение российской и международной практики учета финансовых </w:t>
            </w:r>
            <w:r w:rsidRPr="003D0CA0">
              <w:rPr>
                <w:rFonts w:ascii="Times New Roman" w:hAnsi="Times New Roman" w:cs="Times New Roman"/>
                <w:spacing w:val="-1"/>
              </w:rPr>
              <w:t>инструментов и пути совершенствования учета в России.</w:t>
            </w:r>
          </w:p>
          <w:p w14:paraId="5EC8BD40" w14:textId="77777777" w:rsidR="00DC2CA0" w:rsidRPr="003D0CA0" w:rsidRDefault="00DC2CA0" w:rsidP="003D0CA0">
            <w:pPr>
              <w:shd w:val="clear" w:color="auto" w:fill="FFFFFF"/>
              <w:ind w:firstLine="542"/>
              <w:rPr>
                <w:rFonts w:ascii="Times New Roman" w:hAnsi="Times New Roman" w:cs="Times New Roman"/>
              </w:rPr>
            </w:pPr>
            <w:r w:rsidRPr="003D0CA0">
              <w:rPr>
                <w:rFonts w:ascii="Times New Roman" w:hAnsi="Times New Roman" w:cs="Times New Roman"/>
              </w:rPr>
              <w:t>Раскрытие информации в финансовой отчетности.</w:t>
            </w:r>
          </w:p>
          <w:p w14:paraId="561119CA" w14:textId="77777777" w:rsidR="003224BA" w:rsidRPr="003D0CA0" w:rsidRDefault="00DC2CA0" w:rsidP="003D0CA0">
            <w:pPr>
              <w:shd w:val="clear" w:color="auto" w:fill="FFFFFF"/>
              <w:ind w:firstLine="542"/>
              <w:rPr>
                <w:rFonts w:ascii="Times New Roman" w:hAnsi="Times New Roman" w:cs="Times New Roman"/>
              </w:rPr>
            </w:pPr>
            <w:r w:rsidRPr="003D0CA0">
              <w:rPr>
                <w:rFonts w:ascii="Times New Roman" w:hAnsi="Times New Roman" w:cs="Times New Roman"/>
              </w:rPr>
              <w:t>Анализ эффективности финансовых вложений.</w:t>
            </w:r>
          </w:p>
        </w:tc>
        <w:tc>
          <w:tcPr>
            <w:tcW w:w="2802" w:type="dxa"/>
            <w:shd w:val="clear" w:color="auto" w:fill="auto"/>
          </w:tcPr>
          <w:p w14:paraId="6917368B" w14:textId="77777777" w:rsidR="00A705C4" w:rsidRPr="00CC7C86" w:rsidRDefault="00A705C4" w:rsidP="00A705C4">
            <w:pPr>
              <w:widowControl w:val="0"/>
              <w:autoSpaceDE w:val="0"/>
              <w:autoSpaceDN w:val="0"/>
              <w:adjustRightInd w:val="0"/>
              <w:jc w:val="both"/>
              <w:rPr>
                <w:rFonts w:ascii="Times New Roman" w:hAnsi="Times New Roman" w:cs="Times New Roman"/>
                <w:color w:val="000000"/>
                <w:lang w:eastAsia="ru-RU"/>
              </w:rPr>
            </w:pPr>
            <w:r w:rsidRPr="00CC7C86">
              <w:rPr>
                <w:rFonts w:ascii="Times New Roman" w:hAnsi="Times New Roman" w:cs="Times New Roman"/>
                <w:color w:val="000000"/>
                <w:lang w:eastAsia="ru-RU"/>
              </w:rPr>
              <w:t xml:space="preserve">Чтение рекомендованной литературы и составление конспекта. Ознакомление с нормативными документами. Работа с конспектом лекции. Составление ответов на контрольные вопросы. </w:t>
            </w:r>
          </w:p>
          <w:p w14:paraId="3A945C5F" w14:textId="77777777" w:rsidR="003224BA" w:rsidRPr="00CC7C86" w:rsidRDefault="00A705C4" w:rsidP="00AF273F">
            <w:pPr>
              <w:widowControl w:val="0"/>
              <w:autoSpaceDE w:val="0"/>
              <w:autoSpaceDN w:val="0"/>
              <w:adjustRightInd w:val="0"/>
              <w:jc w:val="both"/>
              <w:rPr>
                <w:rFonts w:ascii="Times New Roman" w:hAnsi="Times New Roman" w:cs="Times New Roman"/>
                <w:color w:val="000000"/>
                <w:lang w:eastAsia="ru-RU"/>
              </w:rPr>
            </w:pPr>
            <w:r w:rsidRPr="00CC7C86">
              <w:rPr>
                <w:rFonts w:ascii="Times New Roman" w:hAnsi="Times New Roman" w:cs="Times New Roman"/>
                <w:color w:val="000000"/>
                <w:lang w:eastAsia="ru-RU"/>
              </w:rPr>
              <w:t>Подготовка тезисов сообщений к в</w:t>
            </w:r>
            <w:r w:rsidR="00AF273F" w:rsidRPr="00CC7C86">
              <w:rPr>
                <w:rFonts w:ascii="Times New Roman" w:hAnsi="Times New Roman" w:cs="Times New Roman"/>
                <w:color w:val="000000"/>
                <w:lang w:eastAsia="ru-RU"/>
              </w:rPr>
              <w:t xml:space="preserve">ыступлению на семинаре. </w:t>
            </w:r>
          </w:p>
        </w:tc>
      </w:tr>
      <w:tr w:rsidR="003224BA" w:rsidRPr="00C71543" w14:paraId="336AF828" w14:textId="77777777" w:rsidTr="00A705C4">
        <w:trPr>
          <w:trHeight w:val="240"/>
        </w:trPr>
        <w:tc>
          <w:tcPr>
            <w:tcW w:w="2362" w:type="dxa"/>
            <w:shd w:val="clear" w:color="auto" w:fill="auto"/>
          </w:tcPr>
          <w:p w14:paraId="21A67F00" w14:textId="77777777" w:rsidR="003224BA" w:rsidRPr="009A7CD3" w:rsidRDefault="003D0CA0" w:rsidP="0048204A">
            <w:pPr>
              <w:rPr>
                <w:rFonts w:ascii="Times New Roman" w:hAnsi="Times New Roman"/>
                <w:sz w:val="24"/>
                <w:szCs w:val="24"/>
              </w:rPr>
            </w:pPr>
            <w:r w:rsidRPr="002269F1">
              <w:rPr>
                <w:rFonts w:ascii="Times New Roman" w:hAnsi="Times New Roman" w:cs="Times New Roman"/>
                <w:bCs/>
              </w:rPr>
              <w:t>4. Учет и анализ денежных средств. Проблемы формирования информационной базы для составления отчета о движении денежных средств</w:t>
            </w:r>
          </w:p>
        </w:tc>
        <w:tc>
          <w:tcPr>
            <w:tcW w:w="4442" w:type="dxa"/>
            <w:shd w:val="clear" w:color="auto" w:fill="auto"/>
          </w:tcPr>
          <w:p w14:paraId="0B62F4AD" w14:textId="77777777" w:rsidR="003D0CA0" w:rsidRDefault="003D0CA0" w:rsidP="003D0CA0">
            <w:pPr>
              <w:shd w:val="clear" w:color="auto" w:fill="FFFFFF"/>
              <w:ind w:firstLine="547"/>
              <w:rPr>
                <w:rFonts w:ascii="Times New Roman" w:hAnsi="Times New Roman" w:cs="Times New Roman"/>
                <w:spacing w:val="-1"/>
              </w:rPr>
            </w:pPr>
            <w:r w:rsidRPr="003D0CA0">
              <w:rPr>
                <w:rFonts w:ascii="Times New Roman" w:hAnsi="Times New Roman" w:cs="Times New Roman"/>
                <w:spacing w:val="-1"/>
              </w:rPr>
              <w:t xml:space="preserve">Учет </w:t>
            </w:r>
            <w:r>
              <w:rPr>
                <w:rFonts w:ascii="Times New Roman" w:hAnsi="Times New Roman" w:cs="Times New Roman"/>
                <w:spacing w:val="-1"/>
              </w:rPr>
              <w:t xml:space="preserve">денежных средств и денежных документов в кассе. </w:t>
            </w:r>
          </w:p>
          <w:p w14:paraId="6E5143DF" w14:textId="77777777" w:rsidR="003D0CA0" w:rsidRDefault="003D0CA0" w:rsidP="003D0CA0">
            <w:pPr>
              <w:shd w:val="clear" w:color="auto" w:fill="FFFFFF"/>
              <w:ind w:firstLine="547"/>
              <w:rPr>
                <w:rFonts w:ascii="Times New Roman" w:hAnsi="Times New Roman" w:cs="Times New Roman"/>
              </w:rPr>
            </w:pPr>
            <w:r>
              <w:rPr>
                <w:rFonts w:ascii="Times New Roman" w:hAnsi="Times New Roman" w:cs="Times New Roman"/>
              </w:rPr>
              <w:t>Учет операций по расчетному счету и специальным счетам в банках.</w:t>
            </w:r>
          </w:p>
          <w:p w14:paraId="3EA5B69A" w14:textId="77777777" w:rsidR="003D0CA0" w:rsidRPr="003D0CA0" w:rsidRDefault="003D0CA0" w:rsidP="003D0CA0">
            <w:pPr>
              <w:shd w:val="clear" w:color="auto" w:fill="FFFFFF"/>
              <w:ind w:firstLine="547"/>
              <w:rPr>
                <w:rFonts w:ascii="Times New Roman" w:hAnsi="Times New Roman" w:cs="Times New Roman"/>
              </w:rPr>
            </w:pPr>
            <w:r>
              <w:rPr>
                <w:rFonts w:ascii="Times New Roman" w:hAnsi="Times New Roman" w:cs="Times New Roman"/>
              </w:rPr>
              <w:t>Учет денежных средств в иностранной валюте.</w:t>
            </w:r>
          </w:p>
          <w:p w14:paraId="765AFDB2" w14:textId="77777777" w:rsidR="003D0CA0" w:rsidRPr="003D0CA0" w:rsidRDefault="003D0CA0" w:rsidP="003D0CA0">
            <w:pPr>
              <w:shd w:val="clear" w:color="auto" w:fill="FFFFFF"/>
              <w:ind w:right="5" w:firstLine="547"/>
              <w:jc w:val="both"/>
              <w:rPr>
                <w:rFonts w:ascii="Times New Roman" w:hAnsi="Times New Roman" w:cs="Times New Roman"/>
              </w:rPr>
            </w:pPr>
            <w:r w:rsidRPr="003D0CA0">
              <w:rPr>
                <w:rFonts w:ascii="Times New Roman" w:hAnsi="Times New Roman" w:cs="Times New Roman"/>
              </w:rPr>
              <w:t>Представление информации о денежных средствах в финансовой отчетности.</w:t>
            </w:r>
          </w:p>
          <w:p w14:paraId="1BC38802" w14:textId="77777777" w:rsidR="003D0CA0" w:rsidRPr="003D0CA0" w:rsidRDefault="003D0CA0" w:rsidP="003D0CA0">
            <w:pPr>
              <w:shd w:val="clear" w:color="auto" w:fill="FFFFFF"/>
              <w:ind w:left="10" w:right="5" w:firstLine="533"/>
              <w:jc w:val="both"/>
              <w:rPr>
                <w:rFonts w:ascii="Times New Roman" w:hAnsi="Times New Roman" w:cs="Times New Roman"/>
              </w:rPr>
            </w:pPr>
            <w:r w:rsidRPr="003D0CA0">
              <w:rPr>
                <w:rFonts w:ascii="Times New Roman" w:hAnsi="Times New Roman" w:cs="Times New Roman"/>
              </w:rPr>
              <w:t>Анализ движения денежных потоков.</w:t>
            </w:r>
          </w:p>
          <w:p w14:paraId="37456F65" w14:textId="77777777" w:rsidR="003224BA" w:rsidRPr="003D0CA0" w:rsidRDefault="003224BA" w:rsidP="003D0CA0">
            <w:pPr>
              <w:rPr>
                <w:rFonts w:ascii="Times New Roman" w:hAnsi="Times New Roman" w:cs="Times New Roman"/>
                <w:b/>
              </w:rPr>
            </w:pPr>
          </w:p>
        </w:tc>
        <w:tc>
          <w:tcPr>
            <w:tcW w:w="2802" w:type="dxa"/>
            <w:shd w:val="clear" w:color="auto" w:fill="auto"/>
          </w:tcPr>
          <w:p w14:paraId="7DCF5825" w14:textId="77777777" w:rsidR="00A705C4" w:rsidRPr="00CC7C86" w:rsidRDefault="00A705C4" w:rsidP="00A705C4">
            <w:pPr>
              <w:widowControl w:val="0"/>
              <w:autoSpaceDE w:val="0"/>
              <w:autoSpaceDN w:val="0"/>
              <w:adjustRightInd w:val="0"/>
              <w:jc w:val="both"/>
              <w:rPr>
                <w:rFonts w:ascii="Times New Roman" w:hAnsi="Times New Roman" w:cs="Times New Roman"/>
                <w:color w:val="000000"/>
                <w:lang w:eastAsia="ru-RU"/>
              </w:rPr>
            </w:pPr>
            <w:r w:rsidRPr="00CC7C86">
              <w:rPr>
                <w:rFonts w:ascii="Times New Roman" w:hAnsi="Times New Roman" w:cs="Times New Roman"/>
                <w:color w:val="000000"/>
                <w:lang w:eastAsia="ru-RU"/>
              </w:rPr>
              <w:t xml:space="preserve">Чтение рекомендованной литературы и составление конспекта. Ознакомление с нормативными документами. Работа с конспектом лекции. Составление ответов на контрольные вопросы. </w:t>
            </w:r>
          </w:p>
          <w:p w14:paraId="16757735" w14:textId="77777777" w:rsidR="003224BA" w:rsidRPr="00CC7C86" w:rsidRDefault="00A705C4" w:rsidP="00AF273F">
            <w:pPr>
              <w:widowControl w:val="0"/>
              <w:autoSpaceDE w:val="0"/>
              <w:autoSpaceDN w:val="0"/>
              <w:adjustRightInd w:val="0"/>
              <w:jc w:val="both"/>
              <w:rPr>
                <w:rFonts w:ascii="Times New Roman" w:hAnsi="Times New Roman" w:cs="Times New Roman"/>
                <w:color w:val="000000"/>
                <w:lang w:eastAsia="ru-RU"/>
              </w:rPr>
            </w:pPr>
            <w:r w:rsidRPr="00CC7C86">
              <w:rPr>
                <w:rFonts w:ascii="Times New Roman" w:hAnsi="Times New Roman" w:cs="Times New Roman"/>
                <w:color w:val="000000"/>
                <w:lang w:eastAsia="ru-RU"/>
              </w:rPr>
              <w:t>Подготовка тезисов сообщен</w:t>
            </w:r>
            <w:r w:rsidR="00AF273F" w:rsidRPr="00CC7C86">
              <w:rPr>
                <w:rFonts w:ascii="Times New Roman" w:hAnsi="Times New Roman" w:cs="Times New Roman"/>
                <w:color w:val="000000"/>
                <w:lang w:eastAsia="ru-RU"/>
              </w:rPr>
              <w:t xml:space="preserve">ий к выступлению на семинаре. </w:t>
            </w:r>
          </w:p>
        </w:tc>
      </w:tr>
      <w:tr w:rsidR="00BE76E4" w:rsidRPr="00C71543" w14:paraId="5FBDDD30" w14:textId="77777777" w:rsidTr="00A705C4">
        <w:trPr>
          <w:trHeight w:val="240"/>
        </w:trPr>
        <w:tc>
          <w:tcPr>
            <w:tcW w:w="2362" w:type="dxa"/>
            <w:shd w:val="clear" w:color="auto" w:fill="auto"/>
          </w:tcPr>
          <w:p w14:paraId="29BEF072" w14:textId="77777777" w:rsidR="00C372D3" w:rsidRPr="00C372D3" w:rsidRDefault="00C372D3" w:rsidP="00C372D3">
            <w:pPr>
              <w:shd w:val="clear" w:color="auto" w:fill="FFFFFF"/>
              <w:ind w:left="5" w:right="10"/>
              <w:jc w:val="both"/>
              <w:rPr>
                <w:rFonts w:ascii="Times New Roman" w:hAnsi="Times New Roman" w:cs="Times New Roman"/>
              </w:rPr>
            </w:pPr>
            <w:r w:rsidRPr="00C372D3">
              <w:rPr>
                <w:rFonts w:ascii="Times New Roman" w:hAnsi="Times New Roman" w:cs="Times New Roman"/>
                <w:bCs/>
                <w:spacing w:val="-2"/>
              </w:rPr>
              <w:t xml:space="preserve">5. Учет и анализ материально-производственных запасов, основные </w:t>
            </w:r>
            <w:r w:rsidRPr="00C372D3">
              <w:rPr>
                <w:rFonts w:ascii="Times New Roman" w:hAnsi="Times New Roman" w:cs="Times New Roman"/>
                <w:bCs/>
              </w:rPr>
              <w:t>направления его оптимизации</w:t>
            </w:r>
          </w:p>
          <w:p w14:paraId="1D1B1E0F" w14:textId="77777777" w:rsidR="00BE76E4" w:rsidRPr="00C372D3" w:rsidRDefault="00BE76E4" w:rsidP="00C372D3">
            <w:pPr>
              <w:rPr>
                <w:rFonts w:ascii="Times New Roman" w:hAnsi="Times New Roman" w:cs="Times New Roman"/>
                <w:bCs/>
              </w:rPr>
            </w:pPr>
          </w:p>
        </w:tc>
        <w:tc>
          <w:tcPr>
            <w:tcW w:w="4442" w:type="dxa"/>
            <w:shd w:val="clear" w:color="auto" w:fill="auto"/>
          </w:tcPr>
          <w:p w14:paraId="345CD45B" w14:textId="77777777" w:rsidR="00C372D3" w:rsidRPr="00C372D3" w:rsidRDefault="0076253F" w:rsidP="0076253F">
            <w:pPr>
              <w:shd w:val="clear" w:color="auto" w:fill="FFFFFF"/>
              <w:ind w:firstLine="542"/>
              <w:rPr>
                <w:rFonts w:ascii="Times New Roman" w:hAnsi="Times New Roman" w:cs="Times New Roman"/>
              </w:rPr>
            </w:pPr>
            <w:r>
              <w:rPr>
                <w:rFonts w:ascii="Times New Roman" w:hAnsi="Times New Roman" w:cs="Times New Roman"/>
              </w:rPr>
              <w:t>Понятие, классификация и первичные документы учета материалов</w:t>
            </w:r>
            <w:r w:rsidR="00C372D3" w:rsidRPr="00C372D3">
              <w:rPr>
                <w:rFonts w:ascii="Times New Roman" w:hAnsi="Times New Roman" w:cs="Times New Roman"/>
              </w:rPr>
              <w:t>.</w:t>
            </w:r>
          </w:p>
          <w:p w14:paraId="684B75A8" w14:textId="77777777" w:rsidR="00C372D3" w:rsidRPr="00C372D3" w:rsidRDefault="0076253F" w:rsidP="00C372D3">
            <w:pPr>
              <w:shd w:val="clear" w:color="auto" w:fill="FFFFFF"/>
              <w:ind w:left="547"/>
              <w:rPr>
                <w:rFonts w:ascii="Times New Roman" w:hAnsi="Times New Roman" w:cs="Times New Roman"/>
              </w:rPr>
            </w:pPr>
            <w:r>
              <w:rPr>
                <w:rFonts w:ascii="Times New Roman" w:hAnsi="Times New Roman" w:cs="Times New Roman"/>
                <w:spacing w:val="-1"/>
              </w:rPr>
              <w:t>Оценка и учет материалов</w:t>
            </w:r>
            <w:r w:rsidR="00C372D3" w:rsidRPr="00C372D3">
              <w:rPr>
                <w:rFonts w:ascii="Times New Roman" w:hAnsi="Times New Roman" w:cs="Times New Roman"/>
                <w:spacing w:val="-1"/>
              </w:rPr>
              <w:t>.</w:t>
            </w:r>
          </w:p>
          <w:p w14:paraId="31ED9CA0" w14:textId="77777777" w:rsidR="00C372D3" w:rsidRDefault="0076253F" w:rsidP="00C372D3">
            <w:pPr>
              <w:shd w:val="clear" w:color="auto" w:fill="FFFFFF"/>
              <w:ind w:left="10" w:right="10" w:firstLine="538"/>
              <w:jc w:val="both"/>
              <w:rPr>
                <w:rFonts w:ascii="Times New Roman" w:hAnsi="Times New Roman" w:cs="Times New Roman"/>
              </w:rPr>
            </w:pPr>
            <w:r>
              <w:rPr>
                <w:rFonts w:ascii="Times New Roman" w:hAnsi="Times New Roman" w:cs="Times New Roman"/>
              </w:rPr>
              <w:t>Особенности учета материалов с использованием счетов 15 и 16</w:t>
            </w:r>
            <w:r w:rsidR="00C372D3" w:rsidRPr="00C372D3">
              <w:rPr>
                <w:rFonts w:ascii="Times New Roman" w:hAnsi="Times New Roman" w:cs="Times New Roman"/>
              </w:rPr>
              <w:t>.</w:t>
            </w:r>
          </w:p>
          <w:p w14:paraId="039E83DD" w14:textId="77777777" w:rsidR="0076253F" w:rsidRPr="00C372D3" w:rsidRDefault="0076253F" w:rsidP="00C372D3">
            <w:pPr>
              <w:shd w:val="clear" w:color="auto" w:fill="FFFFFF"/>
              <w:ind w:left="10" w:right="10" w:firstLine="538"/>
              <w:jc w:val="both"/>
              <w:rPr>
                <w:rFonts w:ascii="Times New Roman" w:hAnsi="Times New Roman" w:cs="Times New Roman"/>
              </w:rPr>
            </w:pPr>
            <w:r>
              <w:rPr>
                <w:rFonts w:ascii="Times New Roman" w:hAnsi="Times New Roman" w:cs="Times New Roman"/>
              </w:rPr>
              <w:t xml:space="preserve">Учет материалов на </w:t>
            </w:r>
            <w:proofErr w:type="spellStart"/>
            <w:r>
              <w:rPr>
                <w:rFonts w:ascii="Times New Roman" w:hAnsi="Times New Roman" w:cs="Times New Roman"/>
              </w:rPr>
              <w:t>забалансовых</w:t>
            </w:r>
            <w:proofErr w:type="spellEnd"/>
            <w:r>
              <w:rPr>
                <w:rFonts w:ascii="Times New Roman" w:hAnsi="Times New Roman" w:cs="Times New Roman"/>
              </w:rPr>
              <w:t xml:space="preserve"> счетах.</w:t>
            </w:r>
          </w:p>
          <w:p w14:paraId="733571AD" w14:textId="77777777" w:rsidR="00C372D3" w:rsidRPr="00C372D3" w:rsidRDefault="00C372D3" w:rsidP="00C372D3">
            <w:pPr>
              <w:shd w:val="clear" w:color="auto" w:fill="FFFFFF"/>
              <w:ind w:left="10" w:right="5" w:firstLine="533"/>
              <w:jc w:val="both"/>
              <w:rPr>
                <w:rFonts w:ascii="Times New Roman" w:hAnsi="Times New Roman" w:cs="Times New Roman"/>
              </w:rPr>
            </w:pPr>
            <w:r w:rsidRPr="00C372D3">
              <w:rPr>
                <w:rFonts w:ascii="Times New Roman" w:hAnsi="Times New Roman" w:cs="Times New Roman"/>
              </w:rPr>
              <w:t>Инвентаризация материально-производственных запасов</w:t>
            </w:r>
            <w:r w:rsidR="0076253F">
              <w:rPr>
                <w:rFonts w:ascii="Times New Roman" w:hAnsi="Times New Roman" w:cs="Times New Roman"/>
              </w:rPr>
              <w:t xml:space="preserve"> и учет ее результатов</w:t>
            </w:r>
            <w:r w:rsidRPr="00C372D3">
              <w:rPr>
                <w:rFonts w:ascii="Times New Roman" w:hAnsi="Times New Roman" w:cs="Times New Roman"/>
                <w:spacing w:val="-1"/>
              </w:rPr>
              <w:t>.</w:t>
            </w:r>
          </w:p>
          <w:p w14:paraId="6456E31F" w14:textId="77777777" w:rsidR="00C372D3" w:rsidRPr="00C372D3" w:rsidRDefault="00C372D3" w:rsidP="00C372D3">
            <w:pPr>
              <w:shd w:val="clear" w:color="auto" w:fill="FFFFFF"/>
              <w:ind w:left="5" w:firstLine="547"/>
              <w:jc w:val="both"/>
              <w:rPr>
                <w:rFonts w:ascii="Times New Roman" w:hAnsi="Times New Roman" w:cs="Times New Roman"/>
              </w:rPr>
            </w:pPr>
            <w:r w:rsidRPr="00C372D3">
              <w:rPr>
                <w:rFonts w:ascii="Times New Roman" w:hAnsi="Times New Roman" w:cs="Times New Roman"/>
              </w:rPr>
              <w:t>Сравнение российской и международной практики учета материально-производственных запасов и пути совершенствования учета в России.</w:t>
            </w:r>
          </w:p>
          <w:p w14:paraId="7453FE0A" w14:textId="77777777" w:rsidR="00C372D3" w:rsidRPr="00C372D3" w:rsidRDefault="00C372D3" w:rsidP="0076253F">
            <w:pPr>
              <w:shd w:val="clear" w:color="auto" w:fill="FFFFFF"/>
              <w:ind w:firstLine="542"/>
              <w:rPr>
                <w:rFonts w:ascii="Times New Roman" w:hAnsi="Times New Roman" w:cs="Times New Roman"/>
                <w:spacing w:val="-1"/>
              </w:rPr>
            </w:pPr>
            <w:r w:rsidRPr="00C372D3">
              <w:rPr>
                <w:rFonts w:ascii="Times New Roman" w:hAnsi="Times New Roman" w:cs="Times New Roman"/>
                <w:spacing w:val="-1"/>
              </w:rPr>
              <w:t>Раскрытие информации в финансовой отчетности.</w:t>
            </w:r>
          </w:p>
          <w:p w14:paraId="5545C768" w14:textId="77777777" w:rsidR="00BE76E4" w:rsidRPr="0076253F" w:rsidRDefault="00C372D3" w:rsidP="0076253F">
            <w:pPr>
              <w:shd w:val="clear" w:color="auto" w:fill="FFFFFF"/>
              <w:ind w:firstLine="542"/>
              <w:rPr>
                <w:rFonts w:ascii="Times New Roman" w:hAnsi="Times New Roman" w:cs="Times New Roman"/>
              </w:rPr>
            </w:pPr>
            <w:r w:rsidRPr="00C372D3">
              <w:rPr>
                <w:rFonts w:ascii="Times New Roman" w:hAnsi="Times New Roman" w:cs="Times New Roman"/>
              </w:rPr>
              <w:t xml:space="preserve">Анализ обеспеченности </w:t>
            </w:r>
            <w:r w:rsidR="0076253F">
              <w:rPr>
                <w:rFonts w:ascii="Times New Roman" w:hAnsi="Times New Roman" w:cs="Times New Roman"/>
              </w:rPr>
              <w:t>предметами труда.</w:t>
            </w:r>
          </w:p>
        </w:tc>
        <w:tc>
          <w:tcPr>
            <w:tcW w:w="2802" w:type="dxa"/>
            <w:shd w:val="clear" w:color="auto" w:fill="auto"/>
          </w:tcPr>
          <w:p w14:paraId="70FFD1B2" w14:textId="77777777" w:rsidR="00C372D3" w:rsidRPr="00CC7C86" w:rsidRDefault="00C372D3" w:rsidP="00C372D3">
            <w:pPr>
              <w:widowControl w:val="0"/>
              <w:autoSpaceDE w:val="0"/>
              <w:autoSpaceDN w:val="0"/>
              <w:adjustRightInd w:val="0"/>
              <w:jc w:val="both"/>
              <w:rPr>
                <w:rFonts w:ascii="Times New Roman" w:hAnsi="Times New Roman" w:cs="Times New Roman"/>
                <w:color w:val="000000"/>
                <w:lang w:eastAsia="ru-RU"/>
              </w:rPr>
            </w:pPr>
            <w:r w:rsidRPr="00CC7C86">
              <w:rPr>
                <w:rFonts w:ascii="Times New Roman" w:hAnsi="Times New Roman" w:cs="Times New Roman"/>
                <w:color w:val="000000"/>
                <w:lang w:eastAsia="ru-RU"/>
              </w:rPr>
              <w:t xml:space="preserve">Чтение рекомендованной литературы и составление конспекта. Ознакомление с нормативными документами. Работа с конспектом лекции. Составление ответов на контрольные вопросы. </w:t>
            </w:r>
          </w:p>
          <w:p w14:paraId="211C8F9A" w14:textId="77777777" w:rsidR="00BE76E4" w:rsidRPr="00CC7C86" w:rsidRDefault="00C372D3" w:rsidP="00C372D3">
            <w:pPr>
              <w:widowControl w:val="0"/>
              <w:autoSpaceDE w:val="0"/>
              <w:autoSpaceDN w:val="0"/>
              <w:adjustRightInd w:val="0"/>
              <w:jc w:val="both"/>
              <w:rPr>
                <w:rFonts w:ascii="Times New Roman" w:hAnsi="Times New Roman" w:cs="Times New Roman"/>
                <w:color w:val="000000"/>
                <w:lang w:eastAsia="ru-RU"/>
              </w:rPr>
            </w:pPr>
            <w:r w:rsidRPr="00CC7C86">
              <w:rPr>
                <w:rFonts w:ascii="Times New Roman" w:hAnsi="Times New Roman" w:cs="Times New Roman"/>
                <w:color w:val="000000"/>
                <w:lang w:eastAsia="ru-RU"/>
              </w:rPr>
              <w:t>Подготовка тезисов сообщений к выступлению на семинаре.</w:t>
            </w:r>
          </w:p>
        </w:tc>
      </w:tr>
      <w:tr w:rsidR="00BE76E4" w:rsidRPr="00C71543" w14:paraId="3BD69497" w14:textId="77777777" w:rsidTr="00A705C4">
        <w:trPr>
          <w:trHeight w:val="240"/>
        </w:trPr>
        <w:tc>
          <w:tcPr>
            <w:tcW w:w="2362" w:type="dxa"/>
            <w:shd w:val="clear" w:color="auto" w:fill="auto"/>
          </w:tcPr>
          <w:p w14:paraId="11DB56E7" w14:textId="77777777" w:rsidR="00CE35DE" w:rsidRPr="00CE35DE" w:rsidRDefault="00CE35DE" w:rsidP="00CE35DE">
            <w:pPr>
              <w:shd w:val="clear" w:color="auto" w:fill="FFFFFF"/>
              <w:rPr>
                <w:rFonts w:ascii="Times New Roman" w:hAnsi="Times New Roman" w:cs="Times New Roman"/>
              </w:rPr>
            </w:pPr>
            <w:r w:rsidRPr="00CE35DE">
              <w:rPr>
                <w:rFonts w:ascii="Times New Roman" w:hAnsi="Times New Roman" w:cs="Times New Roman"/>
                <w:bCs/>
                <w:spacing w:val="-2"/>
              </w:rPr>
              <w:lastRenderedPageBreak/>
              <w:t>6. Учет и анализ расходов и доходов по обычным видам деятельности</w:t>
            </w:r>
          </w:p>
          <w:p w14:paraId="26A194F1" w14:textId="77777777" w:rsidR="00BE76E4" w:rsidRPr="00CE35DE" w:rsidRDefault="00BE76E4" w:rsidP="00CE35DE">
            <w:pPr>
              <w:rPr>
                <w:rFonts w:ascii="Times New Roman" w:hAnsi="Times New Roman" w:cs="Times New Roman"/>
                <w:bCs/>
              </w:rPr>
            </w:pPr>
          </w:p>
        </w:tc>
        <w:tc>
          <w:tcPr>
            <w:tcW w:w="4442" w:type="dxa"/>
            <w:shd w:val="clear" w:color="auto" w:fill="auto"/>
          </w:tcPr>
          <w:p w14:paraId="1FDB9DCC" w14:textId="77777777" w:rsidR="00CE35DE" w:rsidRPr="00CE35DE" w:rsidRDefault="00CE35DE" w:rsidP="00CE35DE">
            <w:pPr>
              <w:shd w:val="clear" w:color="auto" w:fill="FFFFFF"/>
              <w:ind w:left="10" w:right="10" w:firstLine="538"/>
              <w:jc w:val="both"/>
              <w:rPr>
                <w:rFonts w:ascii="Times New Roman" w:hAnsi="Times New Roman" w:cs="Times New Roman"/>
              </w:rPr>
            </w:pPr>
            <w:r w:rsidRPr="00CE35DE">
              <w:rPr>
                <w:rFonts w:ascii="Times New Roman" w:hAnsi="Times New Roman" w:cs="Times New Roman"/>
                <w:spacing w:val="-1"/>
              </w:rPr>
              <w:t xml:space="preserve">Учет затрат на производство и определение себестоимости продукции </w:t>
            </w:r>
            <w:r w:rsidRPr="00CE35DE">
              <w:rPr>
                <w:rFonts w:ascii="Times New Roman" w:hAnsi="Times New Roman" w:cs="Times New Roman"/>
              </w:rPr>
              <w:t xml:space="preserve">(работ, услуг). </w:t>
            </w:r>
          </w:p>
          <w:p w14:paraId="47415015" w14:textId="77777777" w:rsidR="00CE35DE" w:rsidRPr="00CE35DE" w:rsidRDefault="00CE35DE" w:rsidP="00CE35DE">
            <w:pPr>
              <w:shd w:val="clear" w:color="auto" w:fill="FFFFFF"/>
              <w:ind w:left="547"/>
              <w:rPr>
                <w:rFonts w:ascii="Times New Roman" w:hAnsi="Times New Roman" w:cs="Times New Roman"/>
              </w:rPr>
            </w:pPr>
            <w:r w:rsidRPr="00CE35DE">
              <w:rPr>
                <w:rFonts w:ascii="Times New Roman" w:hAnsi="Times New Roman" w:cs="Times New Roman"/>
                <w:spacing w:val="-1"/>
              </w:rPr>
              <w:t>Учет выпуска готовой продукции.</w:t>
            </w:r>
          </w:p>
          <w:p w14:paraId="2FAA1F94" w14:textId="77777777" w:rsidR="00CE35DE" w:rsidRPr="00CE35DE" w:rsidRDefault="00CE35DE" w:rsidP="00CE35DE">
            <w:pPr>
              <w:shd w:val="clear" w:color="auto" w:fill="FFFFFF"/>
              <w:ind w:left="5" w:right="10" w:firstLine="538"/>
              <w:jc w:val="both"/>
              <w:rPr>
                <w:rFonts w:ascii="Times New Roman" w:hAnsi="Times New Roman" w:cs="Times New Roman"/>
              </w:rPr>
            </w:pPr>
            <w:r w:rsidRPr="00CE35DE">
              <w:rPr>
                <w:rFonts w:ascii="Times New Roman" w:hAnsi="Times New Roman" w:cs="Times New Roman"/>
                <w:spacing w:val="-1"/>
              </w:rPr>
              <w:t xml:space="preserve">Раскрытие информации о доходах и расходах по обычным видам </w:t>
            </w:r>
            <w:r w:rsidRPr="00CE35DE">
              <w:rPr>
                <w:rFonts w:ascii="Times New Roman" w:hAnsi="Times New Roman" w:cs="Times New Roman"/>
              </w:rPr>
              <w:t>деятельности в финансовой отчетности.</w:t>
            </w:r>
          </w:p>
          <w:p w14:paraId="2C8A4476" w14:textId="77777777" w:rsidR="00CE35DE" w:rsidRPr="00CE35DE" w:rsidRDefault="00CE35DE" w:rsidP="00CE35DE">
            <w:pPr>
              <w:shd w:val="clear" w:color="auto" w:fill="FFFFFF"/>
              <w:ind w:left="5" w:right="5" w:firstLine="547"/>
              <w:jc w:val="both"/>
              <w:rPr>
                <w:rFonts w:ascii="Times New Roman" w:hAnsi="Times New Roman" w:cs="Times New Roman"/>
              </w:rPr>
            </w:pPr>
            <w:r w:rsidRPr="00CE35DE">
              <w:rPr>
                <w:rFonts w:ascii="Times New Roman" w:hAnsi="Times New Roman" w:cs="Times New Roman"/>
              </w:rPr>
              <w:t>Сравнение российской и международной практики учета расходов и доходов по обычным видам деятельности.</w:t>
            </w:r>
          </w:p>
          <w:p w14:paraId="4F713896" w14:textId="77777777" w:rsidR="00CE35DE" w:rsidRPr="00CE35DE" w:rsidRDefault="00CE35DE" w:rsidP="00CE35DE">
            <w:pPr>
              <w:shd w:val="clear" w:color="auto" w:fill="FFFFFF"/>
              <w:ind w:left="5" w:right="5" w:firstLine="547"/>
              <w:jc w:val="both"/>
              <w:rPr>
                <w:rFonts w:ascii="Times New Roman" w:hAnsi="Times New Roman" w:cs="Times New Roman"/>
              </w:rPr>
            </w:pPr>
            <w:r w:rsidRPr="00CE35DE">
              <w:rPr>
                <w:rFonts w:ascii="Times New Roman" w:hAnsi="Times New Roman" w:cs="Times New Roman"/>
              </w:rPr>
              <w:t>Анализ себестоимости продукции, работ, услуг</w:t>
            </w:r>
          </w:p>
          <w:p w14:paraId="727917FF" w14:textId="1BF55B67" w:rsidR="00BE76E4" w:rsidRPr="00CD164C" w:rsidRDefault="00CE35DE" w:rsidP="00CD164C">
            <w:pPr>
              <w:shd w:val="clear" w:color="auto" w:fill="FFFFFF"/>
              <w:ind w:left="5" w:right="5" w:firstLine="547"/>
              <w:jc w:val="both"/>
              <w:rPr>
                <w:rFonts w:ascii="Times New Roman" w:hAnsi="Times New Roman" w:cs="Times New Roman"/>
              </w:rPr>
            </w:pPr>
            <w:r w:rsidRPr="00CE35DE">
              <w:rPr>
                <w:rFonts w:ascii="Times New Roman" w:hAnsi="Times New Roman" w:cs="Times New Roman"/>
              </w:rPr>
              <w:t>Анализ производства и продажи продукции</w:t>
            </w:r>
          </w:p>
        </w:tc>
        <w:tc>
          <w:tcPr>
            <w:tcW w:w="2802" w:type="dxa"/>
            <w:shd w:val="clear" w:color="auto" w:fill="auto"/>
          </w:tcPr>
          <w:p w14:paraId="2A9A97FC" w14:textId="77777777" w:rsidR="00CE35DE" w:rsidRPr="00CC7C86" w:rsidRDefault="00CE35DE" w:rsidP="00CE35DE">
            <w:pPr>
              <w:widowControl w:val="0"/>
              <w:autoSpaceDE w:val="0"/>
              <w:autoSpaceDN w:val="0"/>
              <w:adjustRightInd w:val="0"/>
              <w:jc w:val="both"/>
              <w:rPr>
                <w:rFonts w:ascii="Times New Roman" w:hAnsi="Times New Roman" w:cs="Times New Roman"/>
                <w:color w:val="000000"/>
                <w:lang w:eastAsia="ru-RU"/>
              </w:rPr>
            </w:pPr>
            <w:r w:rsidRPr="00CC7C86">
              <w:rPr>
                <w:rFonts w:ascii="Times New Roman" w:hAnsi="Times New Roman" w:cs="Times New Roman"/>
                <w:color w:val="000000"/>
                <w:lang w:eastAsia="ru-RU"/>
              </w:rPr>
              <w:t xml:space="preserve">Чтение рекомендованной литературы и составление конспекта. Ознакомление с нормативными документами. Работа с конспектом лекции. Составление ответов на контрольные вопросы. </w:t>
            </w:r>
          </w:p>
          <w:p w14:paraId="07C56C40" w14:textId="77777777" w:rsidR="00BE76E4" w:rsidRPr="00CC7C86" w:rsidRDefault="00CE35DE" w:rsidP="00CE35DE">
            <w:pPr>
              <w:widowControl w:val="0"/>
              <w:autoSpaceDE w:val="0"/>
              <w:autoSpaceDN w:val="0"/>
              <w:adjustRightInd w:val="0"/>
              <w:jc w:val="both"/>
              <w:rPr>
                <w:rFonts w:ascii="Times New Roman" w:hAnsi="Times New Roman" w:cs="Times New Roman"/>
                <w:color w:val="000000"/>
                <w:lang w:eastAsia="ru-RU"/>
              </w:rPr>
            </w:pPr>
            <w:r w:rsidRPr="00CC7C86">
              <w:rPr>
                <w:rFonts w:ascii="Times New Roman" w:hAnsi="Times New Roman" w:cs="Times New Roman"/>
                <w:color w:val="000000"/>
                <w:lang w:eastAsia="ru-RU"/>
              </w:rPr>
              <w:t>Подготовка тезисов сообщений к выступлению на семинаре.</w:t>
            </w:r>
          </w:p>
        </w:tc>
      </w:tr>
      <w:tr w:rsidR="00BE76E4" w:rsidRPr="00C71543" w14:paraId="56933B45" w14:textId="77777777" w:rsidTr="00A705C4">
        <w:trPr>
          <w:trHeight w:val="240"/>
        </w:trPr>
        <w:tc>
          <w:tcPr>
            <w:tcW w:w="2362" w:type="dxa"/>
            <w:shd w:val="clear" w:color="auto" w:fill="auto"/>
          </w:tcPr>
          <w:p w14:paraId="320F2751" w14:textId="77777777" w:rsidR="00882D5B" w:rsidRPr="00882D5B" w:rsidRDefault="00882D5B" w:rsidP="00882D5B">
            <w:pPr>
              <w:shd w:val="clear" w:color="auto" w:fill="FFFFFF"/>
              <w:rPr>
                <w:rFonts w:ascii="Times New Roman" w:hAnsi="Times New Roman" w:cs="Times New Roman"/>
              </w:rPr>
            </w:pPr>
            <w:r w:rsidRPr="00882D5B">
              <w:rPr>
                <w:rFonts w:ascii="Times New Roman" w:hAnsi="Times New Roman" w:cs="Times New Roman"/>
                <w:bCs/>
                <w:spacing w:val="-1"/>
              </w:rPr>
              <w:t>7. Учет расчетов. Анализ обязательств</w:t>
            </w:r>
          </w:p>
          <w:p w14:paraId="0A642CB0" w14:textId="77777777" w:rsidR="00BE76E4" w:rsidRPr="00882D5B" w:rsidRDefault="00BE76E4" w:rsidP="00882D5B">
            <w:pPr>
              <w:rPr>
                <w:rFonts w:ascii="Times New Roman" w:hAnsi="Times New Roman" w:cs="Times New Roman"/>
                <w:bCs/>
              </w:rPr>
            </w:pPr>
          </w:p>
        </w:tc>
        <w:tc>
          <w:tcPr>
            <w:tcW w:w="4442" w:type="dxa"/>
            <w:shd w:val="clear" w:color="auto" w:fill="auto"/>
          </w:tcPr>
          <w:p w14:paraId="401322BF" w14:textId="77777777" w:rsidR="00882D5B" w:rsidRPr="00882D5B" w:rsidRDefault="00882D5B" w:rsidP="00112A20">
            <w:pPr>
              <w:shd w:val="clear" w:color="auto" w:fill="FFFFFF"/>
              <w:ind w:left="49" w:firstLine="503"/>
              <w:rPr>
                <w:rFonts w:ascii="Times New Roman" w:hAnsi="Times New Roman" w:cs="Times New Roman"/>
              </w:rPr>
            </w:pPr>
            <w:r w:rsidRPr="00882D5B">
              <w:rPr>
                <w:rFonts w:ascii="Times New Roman" w:hAnsi="Times New Roman" w:cs="Times New Roman"/>
                <w:spacing w:val="-1"/>
              </w:rPr>
              <w:t xml:space="preserve">Понятие и формы расчетов </w:t>
            </w:r>
            <w:r w:rsidR="00112A20">
              <w:rPr>
                <w:rFonts w:ascii="Times New Roman" w:hAnsi="Times New Roman" w:cs="Times New Roman"/>
                <w:spacing w:val="-1"/>
              </w:rPr>
              <w:t>с дебиторами и кредиторами</w:t>
            </w:r>
            <w:r w:rsidRPr="00882D5B">
              <w:rPr>
                <w:rFonts w:ascii="Times New Roman" w:hAnsi="Times New Roman" w:cs="Times New Roman"/>
                <w:spacing w:val="-1"/>
              </w:rPr>
              <w:t>.</w:t>
            </w:r>
          </w:p>
          <w:p w14:paraId="3928C5D0" w14:textId="77777777" w:rsidR="00882D5B" w:rsidRPr="00882D5B" w:rsidRDefault="00882D5B" w:rsidP="00882D5B">
            <w:pPr>
              <w:shd w:val="clear" w:color="auto" w:fill="FFFFFF"/>
              <w:ind w:left="5" w:right="5" w:firstLine="542"/>
              <w:jc w:val="both"/>
              <w:rPr>
                <w:rFonts w:ascii="Times New Roman" w:hAnsi="Times New Roman" w:cs="Times New Roman"/>
              </w:rPr>
            </w:pPr>
            <w:r w:rsidRPr="00882D5B">
              <w:rPr>
                <w:rFonts w:ascii="Times New Roman" w:hAnsi="Times New Roman" w:cs="Times New Roman"/>
              </w:rPr>
              <w:t>Учет расчетов с покупателями и заказчиками, поставщиками и подрядчиками.</w:t>
            </w:r>
          </w:p>
          <w:p w14:paraId="6C39A0E4" w14:textId="77777777" w:rsidR="00882D5B" w:rsidRPr="00882D5B" w:rsidRDefault="00882D5B" w:rsidP="00882D5B">
            <w:pPr>
              <w:shd w:val="clear" w:color="auto" w:fill="FFFFFF"/>
              <w:ind w:left="547"/>
              <w:rPr>
                <w:rFonts w:ascii="Times New Roman" w:hAnsi="Times New Roman" w:cs="Times New Roman"/>
              </w:rPr>
            </w:pPr>
            <w:r w:rsidRPr="00882D5B">
              <w:rPr>
                <w:rFonts w:ascii="Times New Roman" w:hAnsi="Times New Roman" w:cs="Times New Roman"/>
                <w:spacing w:val="-1"/>
              </w:rPr>
              <w:t>Учет расчетов по кредитам и займам.</w:t>
            </w:r>
          </w:p>
          <w:p w14:paraId="79DE2CFB" w14:textId="77777777" w:rsidR="00882D5B" w:rsidRPr="00882D5B" w:rsidRDefault="00882D5B" w:rsidP="00882D5B">
            <w:pPr>
              <w:shd w:val="clear" w:color="auto" w:fill="FFFFFF"/>
              <w:ind w:left="547"/>
              <w:rPr>
                <w:rFonts w:ascii="Times New Roman" w:hAnsi="Times New Roman" w:cs="Times New Roman"/>
              </w:rPr>
            </w:pPr>
            <w:r w:rsidRPr="00882D5B">
              <w:rPr>
                <w:rFonts w:ascii="Times New Roman" w:hAnsi="Times New Roman" w:cs="Times New Roman"/>
                <w:spacing w:val="-1"/>
              </w:rPr>
              <w:t>Учет расчетов с бюджетом по налогам.</w:t>
            </w:r>
          </w:p>
          <w:p w14:paraId="5B709796" w14:textId="77777777" w:rsidR="00882D5B" w:rsidRPr="00882D5B" w:rsidRDefault="00882D5B" w:rsidP="00882D5B">
            <w:pPr>
              <w:shd w:val="clear" w:color="auto" w:fill="FFFFFF"/>
              <w:ind w:right="10" w:firstLine="542"/>
              <w:jc w:val="both"/>
              <w:rPr>
                <w:rFonts w:ascii="Times New Roman" w:hAnsi="Times New Roman" w:cs="Times New Roman"/>
              </w:rPr>
            </w:pPr>
            <w:r w:rsidRPr="00882D5B">
              <w:rPr>
                <w:rFonts w:ascii="Times New Roman" w:hAnsi="Times New Roman" w:cs="Times New Roman"/>
              </w:rPr>
              <w:t>Инвентаризация обязательств и расчетов, порядок отражения ее результатов в бухгалтерском учете.</w:t>
            </w:r>
          </w:p>
          <w:p w14:paraId="09743FD2" w14:textId="77777777" w:rsidR="00882D5B" w:rsidRPr="00882D5B" w:rsidRDefault="00882D5B" w:rsidP="00882D5B">
            <w:pPr>
              <w:shd w:val="clear" w:color="auto" w:fill="FFFFFF"/>
              <w:ind w:left="542"/>
              <w:rPr>
                <w:rFonts w:ascii="Times New Roman" w:hAnsi="Times New Roman" w:cs="Times New Roman"/>
                <w:spacing w:val="-1"/>
              </w:rPr>
            </w:pPr>
            <w:r w:rsidRPr="00882D5B">
              <w:rPr>
                <w:rFonts w:ascii="Times New Roman" w:hAnsi="Times New Roman" w:cs="Times New Roman"/>
                <w:spacing w:val="-1"/>
              </w:rPr>
              <w:t>Раскрытие информации в финансовой отчетности.</w:t>
            </w:r>
          </w:p>
          <w:p w14:paraId="4BC10519" w14:textId="77777777" w:rsidR="00BE76E4" w:rsidRPr="00112A20" w:rsidRDefault="00882D5B" w:rsidP="00112A20">
            <w:pPr>
              <w:shd w:val="clear" w:color="auto" w:fill="FFFFFF"/>
              <w:ind w:left="542"/>
              <w:rPr>
                <w:rFonts w:ascii="Times New Roman" w:hAnsi="Times New Roman" w:cs="Times New Roman"/>
              </w:rPr>
            </w:pPr>
            <w:r w:rsidRPr="00882D5B">
              <w:rPr>
                <w:rFonts w:ascii="Times New Roman" w:hAnsi="Times New Roman" w:cs="Times New Roman"/>
              </w:rPr>
              <w:t>Анализ и оценка обязательств.</w:t>
            </w:r>
          </w:p>
        </w:tc>
        <w:tc>
          <w:tcPr>
            <w:tcW w:w="2802" w:type="dxa"/>
            <w:shd w:val="clear" w:color="auto" w:fill="auto"/>
          </w:tcPr>
          <w:p w14:paraId="46ED778F" w14:textId="77777777" w:rsidR="00CE35DE" w:rsidRPr="00CC7C86" w:rsidRDefault="00CE35DE" w:rsidP="00CE35DE">
            <w:pPr>
              <w:widowControl w:val="0"/>
              <w:autoSpaceDE w:val="0"/>
              <w:autoSpaceDN w:val="0"/>
              <w:adjustRightInd w:val="0"/>
              <w:jc w:val="both"/>
              <w:rPr>
                <w:rFonts w:ascii="Times New Roman" w:hAnsi="Times New Roman" w:cs="Times New Roman"/>
                <w:color w:val="000000"/>
                <w:lang w:eastAsia="ru-RU"/>
              </w:rPr>
            </w:pPr>
            <w:r w:rsidRPr="00CC7C86">
              <w:rPr>
                <w:rFonts w:ascii="Times New Roman" w:hAnsi="Times New Roman" w:cs="Times New Roman"/>
                <w:color w:val="000000"/>
                <w:lang w:eastAsia="ru-RU"/>
              </w:rPr>
              <w:t xml:space="preserve">Чтение рекомендованной литературы и составление конспекта. Ознакомление с нормативными документами. Работа с конспектом лекции. Составление ответов на контрольные вопросы. </w:t>
            </w:r>
          </w:p>
          <w:p w14:paraId="1F107CDF" w14:textId="77777777" w:rsidR="00BE76E4" w:rsidRPr="00CC7C86" w:rsidRDefault="00CE35DE" w:rsidP="00CE35DE">
            <w:pPr>
              <w:widowControl w:val="0"/>
              <w:autoSpaceDE w:val="0"/>
              <w:autoSpaceDN w:val="0"/>
              <w:adjustRightInd w:val="0"/>
              <w:jc w:val="both"/>
              <w:rPr>
                <w:rFonts w:ascii="Times New Roman" w:hAnsi="Times New Roman" w:cs="Times New Roman"/>
                <w:color w:val="000000"/>
                <w:lang w:eastAsia="ru-RU"/>
              </w:rPr>
            </w:pPr>
            <w:r w:rsidRPr="00CC7C86">
              <w:rPr>
                <w:rFonts w:ascii="Times New Roman" w:hAnsi="Times New Roman" w:cs="Times New Roman"/>
                <w:color w:val="000000"/>
                <w:lang w:eastAsia="ru-RU"/>
              </w:rPr>
              <w:t>Подготовка тезисов сообщений к выступлению на семинаре.</w:t>
            </w:r>
          </w:p>
        </w:tc>
      </w:tr>
      <w:tr w:rsidR="00BE76E4" w:rsidRPr="00C71543" w14:paraId="727A407B" w14:textId="77777777" w:rsidTr="00A705C4">
        <w:trPr>
          <w:trHeight w:val="240"/>
        </w:trPr>
        <w:tc>
          <w:tcPr>
            <w:tcW w:w="2362" w:type="dxa"/>
            <w:shd w:val="clear" w:color="auto" w:fill="auto"/>
          </w:tcPr>
          <w:p w14:paraId="6955B21C" w14:textId="77777777" w:rsidR="009633A4" w:rsidRPr="009633A4" w:rsidRDefault="009633A4" w:rsidP="009633A4">
            <w:pPr>
              <w:shd w:val="clear" w:color="auto" w:fill="FFFFFF"/>
              <w:ind w:left="10" w:right="5"/>
              <w:jc w:val="both"/>
              <w:rPr>
                <w:rFonts w:ascii="Times New Roman" w:hAnsi="Times New Roman" w:cs="Times New Roman"/>
              </w:rPr>
            </w:pPr>
            <w:r w:rsidRPr="009633A4">
              <w:rPr>
                <w:rFonts w:ascii="Times New Roman" w:hAnsi="Times New Roman" w:cs="Times New Roman"/>
                <w:bCs/>
              </w:rPr>
              <w:t>8. Учет и анализ труда и его оплаты в современных условиях функционирования организаций</w:t>
            </w:r>
          </w:p>
          <w:p w14:paraId="179ED988" w14:textId="77777777" w:rsidR="00BE76E4" w:rsidRPr="009633A4" w:rsidRDefault="00BE76E4" w:rsidP="009633A4">
            <w:pPr>
              <w:rPr>
                <w:rFonts w:ascii="Times New Roman" w:hAnsi="Times New Roman" w:cs="Times New Roman"/>
                <w:bCs/>
              </w:rPr>
            </w:pPr>
          </w:p>
        </w:tc>
        <w:tc>
          <w:tcPr>
            <w:tcW w:w="4442" w:type="dxa"/>
            <w:shd w:val="clear" w:color="auto" w:fill="auto"/>
          </w:tcPr>
          <w:p w14:paraId="440BE576" w14:textId="77777777" w:rsidR="00BD478A" w:rsidRDefault="00BD478A" w:rsidP="009633A4">
            <w:pPr>
              <w:shd w:val="clear" w:color="auto" w:fill="FFFFFF"/>
              <w:ind w:firstLine="474"/>
              <w:jc w:val="both"/>
              <w:rPr>
                <w:rFonts w:ascii="Times New Roman" w:hAnsi="Times New Roman" w:cs="Times New Roman"/>
              </w:rPr>
            </w:pPr>
            <w:r w:rsidRPr="00BD478A">
              <w:rPr>
                <w:rFonts w:ascii="Times New Roman" w:hAnsi="Times New Roman" w:cs="Times New Roman"/>
              </w:rPr>
              <w:t>Формы и системы оплаты труда. Состав фонда заработной платы и выплат социального характера. Порядок расчета заработной платы</w:t>
            </w:r>
            <w:r>
              <w:rPr>
                <w:rFonts w:ascii="Times New Roman" w:hAnsi="Times New Roman" w:cs="Times New Roman"/>
              </w:rPr>
              <w:t>.</w:t>
            </w:r>
          </w:p>
          <w:p w14:paraId="176EBC68" w14:textId="77777777" w:rsidR="00BD478A" w:rsidRDefault="00BD478A" w:rsidP="009633A4">
            <w:pPr>
              <w:shd w:val="clear" w:color="auto" w:fill="FFFFFF"/>
              <w:ind w:firstLine="474"/>
              <w:jc w:val="both"/>
              <w:rPr>
                <w:rFonts w:ascii="Times New Roman" w:hAnsi="Times New Roman" w:cs="Times New Roman"/>
              </w:rPr>
            </w:pPr>
            <w:r w:rsidRPr="00BD478A">
              <w:rPr>
                <w:rFonts w:ascii="Times New Roman" w:hAnsi="Times New Roman" w:cs="Times New Roman"/>
              </w:rPr>
              <w:t xml:space="preserve"> Доплаты, надбавки, гарантии. Оплата отпусков и компенсаци</w:t>
            </w:r>
            <w:r>
              <w:rPr>
                <w:rFonts w:ascii="Times New Roman" w:hAnsi="Times New Roman" w:cs="Times New Roman"/>
              </w:rPr>
              <w:t>й.</w:t>
            </w:r>
          </w:p>
          <w:p w14:paraId="0E3EA1C6" w14:textId="77777777" w:rsidR="009633A4" w:rsidRPr="009633A4" w:rsidRDefault="009633A4" w:rsidP="009633A4">
            <w:pPr>
              <w:shd w:val="clear" w:color="auto" w:fill="FFFFFF"/>
              <w:ind w:firstLine="474"/>
              <w:jc w:val="both"/>
              <w:rPr>
                <w:rFonts w:ascii="Times New Roman" w:hAnsi="Times New Roman" w:cs="Times New Roman"/>
              </w:rPr>
            </w:pPr>
            <w:r w:rsidRPr="009633A4">
              <w:rPr>
                <w:rFonts w:ascii="Times New Roman" w:hAnsi="Times New Roman" w:cs="Times New Roman"/>
              </w:rPr>
              <w:t>Сравнение российской и международной практики учета вознаграждений работникам и пути совершенствования учета в России.</w:t>
            </w:r>
          </w:p>
          <w:p w14:paraId="13D0E10E" w14:textId="77777777" w:rsidR="009633A4" w:rsidRPr="009633A4" w:rsidRDefault="009633A4" w:rsidP="009633A4">
            <w:pPr>
              <w:shd w:val="clear" w:color="auto" w:fill="FFFFFF"/>
              <w:ind w:firstLine="474"/>
              <w:rPr>
                <w:rFonts w:ascii="Times New Roman" w:hAnsi="Times New Roman" w:cs="Times New Roman"/>
                <w:spacing w:val="-1"/>
              </w:rPr>
            </w:pPr>
            <w:r w:rsidRPr="009633A4">
              <w:rPr>
                <w:rFonts w:ascii="Times New Roman" w:hAnsi="Times New Roman" w:cs="Times New Roman"/>
                <w:spacing w:val="-1"/>
              </w:rPr>
              <w:t>Раскрытие информации в финансовой отчетности.</w:t>
            </w:r>
          </w:p>
          <w:p w14:paraId="4F568B6F" w14:textId="77777777" w:rsidR="00BE76E4" w:rsidRPr="00BD478A" w:rsidRDefault="009633A4" w:rsidP="00BD478A">
            <w:pPr>
              <w:shd w:val="clear" w:color="auto" w:fill="FFFFFF"/>
              <w:ind w:firstLine="474"/>
              <w:rPr>
                <w:rFonts w:ascii="Times New Roman" w:hAnsi="Times New Roman" w:cs="Times New Roman"/>
              </w:rPr>
            </w:pPr>
            <w:r w:rsidRPr="009633A4">
              <w:rPr>
                <w:rFonts w:ascii="Times New Roman" w:hAnsi="Times New Roman" w:cs="Times New Roman"/>
              </w:rPr>
              <w:t>Анализ трудовых показателей.</w:t>
            </w:r>
          </w:p>
        </w:tc>
        <w:tc>
          <w:tcPr>
            <w:tcW w:w="2802" w:type="dxa"/>
            <w:shd w:val="clear" w:color="auto" w:fill="auto"/>
          </w:tcPr>
          <w:p w14:paraId="463007C0" w14:textId="77777777" w:rsidR="00CE35DE" w:rsidRPr="00CC7C86" w:rsidRDefault="00CE35DE" w:rsidP="00CE35DE">
            <w:pPr>
              <w:widowControl w:val="0"/>
              <w:autoSpaceDE w:val="0"/>
              <w:autoSpaceDN w:val="0"/>
              <w:adjustRightInd w:val="0"/>
              <w:jc w:val="both"/>
              <w:rPr>
                <w:rFonts w:ascii="Times New Roman" w:hAnsi="Times New Roman" w:cs="Times New Roman"/>
                <w:color w:val="000000"/>
                <w:lang w:eastAsia="ru-RU"/>
              </w:rPr>
            </w:pPr>
            <w:r w:rsidRPr="00CC7C86">
              <w:rPr>
                <w:rFonts w:ascii="Times New Roman" w:hAnsi="Times New Roman" w:cs="Times New Roman"/>
                <w:color w:val="000000"/>
                <w:lang w:eastAsia="ru-RU"/>
              </w:rPr>
              <w:t xml:space="preserve">Чтение рекомендованной литературы и составление конспекта. Ознакомление с нормативными документами. Работа с конспектом лекции. Составление ответов на контрольные вопросы. </w:t>
            </w:r>
          </w:p>
          <w:p w14:paraId="3BA63634" w14:textId="77777777" w:rsidR="00BE76E4" w:rsidRPr="00CC7C86" w:rsidRDefault="00CE35DE" w:rsidP="00CE35DE">
            <w:pPr>
              <w:widowControl w:val="0"/>
              <w:autoSpaceDE w:val="0"/>
              <w:autoSpaceDN w:val="0"/>
              <w:adjustRightInd w:val="0"/>
              <w:jc w:val="both"/>
              <w:rPr>
                <w:rFonts w:ascii="Times New Roman" w:hAnsi="Times New Roman" w:cs="Times New Roman"/>
                <w:color w:val="000000"/>
                <w:lang w:eastAsia="ru-RU"/>
              </w:rPr>
            </w:pPr>
            <w:r w:rsidRPr="00CC7C86">
              <w:rPr>
                <w:rFonts w:ascii="Times New Roman" w:hAnsi="Times New Roman" w:cs="Times New Roman"/>
                <w:color w:val="000000"/>
                <w:lang w:eastAsia="ru-RU"/>
              </w:rPr>
              <w:t>Подготовка тезисов сообщений к выступлению на семинаре.</w:t>
            </w:r>
          </w:p>
        </w:tc>
      </w:tr>
      <w:tr w:rsidR="00BE76E4" w:rsidRPr="00C71543" w14:paraId="62255CBE" w14:textId="77777777" w:rsidTr="00A705C4">
        <w:trPr>
          <w:trHeight w:val="240"/>
        </w:trPr>
        <w:tc>
          <w:tcPr>
            <w:tcW w:w="2362" w:type="dxa"/>
            <w:shd w:val="clear" w:color="auto" w:fill="auto"/>
          </w:tcPr>
          <w:p w14:paraId="5708957C" w14:textId="77777777" w:rsidR="007210F6" w:rsidRPr="007210F6" w:rsidRDefault="007210F6" w:rsidP="007210F6">
            <w:pPr>
              <w:shd w:val="clear" w:color="auto" w:fill="FFFFFF"/>
              <w:rPr>
                <w:rFonts w:ascii="Times New Roman" w:hAnsi="Times New Roman" w:cs="Times New Roman"/>
              </w:rPr>
            </w:pPr>
            <w:r w:rsidRPr="007210F6">
              <w:rPr>
                <w:rFonts w:ascii="Times New Roman" w:hAnsi="Times New Roman" w:cs="Times New Roman"/>
                <w:bCs/>
              </w:rPr>
              <w:t>9. Учет и анализ капитала и резервов</w:t>
            </w:r>
          </w:p>
          <w:p w14:paraId="7F5B97FA" w14:textId="77777777" w:rsidR="00BE76E4" w:rsidRPr="007210F6" w:rsidRDefault="00BE76E4" w:rsidP="007210F6">
            <w:pPr>
              <w:rPr>
                <w:rFonts w:ascii="Times New Roman" w:hAnsi="Times New Roman" w:cs="Times New Roman"/>
                <w:bCs/>
              </w:rPr>
            </w:pPr>
          </w:p>
        </w:tc>
        <w:tc>
          <w:tcPr>
            <w:tcW w:w="4442" w:type="dxa"/>
            <w:shd w:val="clear" w:color="auto" w:fill="auto"/>
          </w:tcPr>
          <w:p w14:paraId="77E23B2B" w14:textId="77777777" w:rsidR="007210F6" w:rsidRPr="007210F6" w:rsidRDefault="007210F6" w:rsidP="007210F6">
            <w:pPr>
              <w:shd w:val="clear" w:color="auto" w:fill="FFFFFF"/>
              <w:ind w:left="49" w:firstLine="493"/>
              <w:rPr>
                <w:rFonts w:ascii="Times New Roman" w:hAnsi="Times New Roman" w:cs="Times New Roman"/>
              </w:rPr>
            </w:pPr>
            <w:r>
              <w:rPr>
                <w:rFonts w:ascii="Times New Roman" w:hAnsi="Times New Roman" w:cs="Times New Roman"/>
                <w:spacing w:val="-1"/>
              </w:rPr>
              <w:t>Понятие, состав собственного капитала.</w:t>
            </w:r>
          </w:p>
          <w:p w14:paraId="3D04C972" w14:textId="77777777" w:rsidR="007210F6" w:rsidRPr="007210F6" w:rsidRDefault="007210F6" w:rsidP="007210F6">
            <w:pPr>
              <w:shd w:val="clear" w:color="auto" w:fill="FFFFFF"/>
              <w:ind w:right="10" w:firstLine="547"/>
              <w:jc w:val="both"/>
              <w:rPr>
                <w:rFonts w:ascii="Times New Roman" w:hAnsi="Times New Roman" w:cs="Times New Roman"/>
              </w:rPr>
            </w:pPr>
            <w:r w:rsidRPr="007210F6">
              <w:rPr>
                <w:rFonts w:ascii="Times New Roman" w:hAnsi="Times New Roman" w:cs="Times New Roman"/>
              </w:rPr>
              <w:t xml:space="preserve">Учет уставного капитала. </w:t>
            </w:r>
          </w:p>
          <w:p w14:paraId="7BB0F8BF" w14:textId="77777777" w:rsidR="007210F6" w:rsidRDefault="007210F6" w:rsidP="007210F6">
            <w:pPr>
              <w:shd w:val="clear" w:color="auto" w:fill="FFFFFF"/>
              <w:ind w:firstLine="567"/>
              <w:jc w:val="both"/>
              <w:rPr>
                <w:rFonts w:ascii="Times New Roman" w:hAnsi="Times New Roman" w:cs="Times New Roman"/>
                <w:spacing w:val="-1"/>
              </w:rPr>
            </w:pPr>
            <w:r w:rsidRPr="007210F6">
              <w:rPr>
                <w:rFonts w:ascii="Times New Roman" w:hAnsi="Times New Roman" w:cs="Times New Roman"/>
                <w:spacing w:val="-1"/>
              </w:rPr>
              <w:t xml:space="preserve">Учет добавочного капитала. </w:t>
            </w:r>
          </w:p>
          <w:p w14:paraId="4F43AB86" w14:textId="77777777" w:rsidR="007210F6" w:rsidRDefault="007210F6" w:rsidP="007210F6">
            <w:pPr>
              <w:shd w:val="clear" w:color="auto" w:fill="FFFFFF"/>
              <w:ind w:firstLine="567"/>
              <w:jc w:val="both"/>
              <w:rPr>
                <w:rFonts w:ascii="Times New Roman" w:hAnsi="Times New Roman" w:cs="Times New Roman"/>
                <w:spacing w:val="-1"/>
              </w:rPr>
            </w:pPr>
            <w:r w:rsidRPr="007210F6">
              <w:rPr>
                <w:rFonts w:ascii="Times New Roman" w:hAnsi="Times New Roman" w:cs="Times New Roman"/>
                <w:spacing w:val="-1"/>
              </w:rPr>
              <w:t xml:space="preserve">Учет резервного капитала. </w:t>
            </w:r>
          </w:p>
          <w:p w14:paraId="7218227F" w14:textId="77777777" w:rsidR="007210F6" w:rsidRDefault="007210F6" w:rsidP="007210F6">
            <w:pPr>
              <w:shd w:val="clear" w:color="auto" w:fill="FFFFFF"/>
              <w:ind w:firstLine="567"/>
              <w:jc w:val="both"/>
              <w:rPr>
                <w:rFonts w:ascii="Times New Roman" w:hAnsi="Times New Roman" w:cs="Times New Roman"/>
                <w:spacing w:val="-1"/>
              </w:rPr>
            </w:pPr>
            <w:r>
              <w:rPr>
                <w:rFonts w:ascii="Times New Roman" w:hAnsi="Times New Roman" w:cs="Times New Roman"/>
                <w:spacing w:val="-1"/>
              </w:rPr>
              <w:t>Учет нераспределенной прибыли.</w:t>
            </w:r>
          </w:p>
          <w:p w14:paraId="22F054C7" w14:textId="77777777" w:rsidR="007210F6" w:rsidRPr="007210F6" w:rsidRDefault="007210F6" w:rsidP="007210F6">
            <w:pPr>
              <w:shd w:val="clear" w:color="auto" w:fill="FFFFFF"/>
              <w:ind w:firstLine="567"/>
              <w:jc w:val="both"/>
              <w:rPr>
                <w:rFonts w:ascii="Times New Roman" w:hAnsi="Times New Roman" w:cs="Times New Roman"/>
                <w:spacing w:val="-1"/>
              </w:rPr>
            </w:pPr>
            <w:r w:rsidRPr="007210F6">
              <w:rPr>
                <w:rFonts w:ascii="Times New Roman" w:hAnsi="Times New Roman" w:cs="Times New Roman"/>
                <w:spacing w:val="-1"/>
              </w:rPr>
              <w:t xml:space="preserve">Учет целевого финансирования. </w:t>
            </w:r>
          </w:p>
          <w:p w14:paraId="78F12CD5" w14:textId="77777777" w:rsidR="007210F6" w:rsidRPr="007210F6" w:rsidRDefault="007210F6" w:rsidP="007210F6">
            <w:pPr>
              <w:shd w:val="clear" w:color="auto" w:fill="FFFFFF"/>
              <w:ind w:firstLine="567"/>
              <w:jc w:val="both"/>
              <w:rPr>
                <w:rFonts w:ascii="Times New Roman" w:hAnsi="Times New Roman" w:cs="Times New Roman"/>
                <w:spacing w:val="-1"/>
              </w:rPr>
            </w:pPr>
            <w:r w:rsidRPr="007210F6">
              <w:rPr>
                <w:rFonts w:ascii="Times New Roman" w:hAnsi="Times New Roman" w:cs="Times New Roman"/>
                <w:spacing w:val="-1"/>
              </w:rPr>
              <w:t>Учет оценочных резервов и обязательств</w:t>
            </w:r>
          </w:p>
          <w:p w14:paraId="5751DFB6" w14:textId="77777777" w:rsidR="007210F6" w:rsidRPr="007210F6" w:rsidRDefault="007210F6" w:rsidP="007210F6">
            <w:pPr>
              <w:shd w:val="clear" w:color="auto" w:fill="FFFFFF"/>
              <w:ind w:firstLine="567"/>
              <w:jc w:val="both"/>
              <w:rPr>
                <w:rFonts w:ascii="Times New Roman" w:hAnsi="Times New Roman" w:cs="Times New Roman"/>
              </w:rPr>
            </w:pPr>
            <w:r w:rsidRPr="007210F6">
              <w:rPr>
                <w:rFonts w:ascii="Times New Roman" w:hAnsi="Times New Roman" w:cs="Times New Roman"/>
                <w:spacing w:val="-1"/>
              </w:rPr>
              <w:t>Раскрытие информации в финансовой отчетности.</w:t>
            </w:r>
          </w:p>
          <w:p w14:paraId="7B003E87" w14:textId="77777777" w:rsidR="00BE76E4" w:rsidRPr="007210F6" w:rsidRDefault="007210F6" w:rsidP="007210F6">
            <w:pPr>
              <w:shd w:val="clear" w:color="auto" w:fill="FFFFFF"/>
              <w:ind w:left="552"/>
              <w:rPr>
                <w:rFonts w:ascii="Times New Roman" w:hAnsi="Times New Roman" w:cs="Times New Roman"/>
                <w:bCs/>
              </w:rPr>
            </w:pPr>
            <w:r w:rsidRPr="007210F6">
              <w:rPr>
                <w:rFonts w:ascii="Times New Roman" w:hAnsi="Times New Roman" w:cs="Times New Roman"/>
                <w:bCs/>
              </w:rPr>
              <w:t>Анализ собственного капитала.</w:t>
            </w:r>
          </w:p>
        </w:tc>
        <w:tc>
          <w:tcPr>
            <w:tcW w:w="2802" w:type="dxa"/>
            <w:shd w:val="clear" w:color="auto" w:fill="auto"/>
          </w:tcPr>
          <w:p w14:paraId="536BB315" w14:textId="77777777" w:rsidR="00CE35DE" w:rsidRPr="00CC7C86" w:rsidRDefault="00CE35DE" w:rsidP="00CE35DE">
            <w:pPr>
              <w:widowControl w:val="0"/>
              <w:autoSpaceDE w:val="0"/>
              <w:autoSpaceDN w:val="0"/>
              <w:adjustRightInd w:val="0"/>
              <w:jc w:val="both"/>
              <w:rPr>
                <w:rFonts w:ascii="Times New Roman" w:hAnsi="Times New Roman" w:cs="Times New Roman"/>
                <w:color w:val="000000"/>
                <w:lang w:eastAsia="ru-RU"/>
              </w:rPr>
            </w:pPr>
            <w:r w:rsidRPr="00CC7C86">
              <w:rPr>
                <w:rFonts w:ascii="Times New Roman" w:hAnsi="Times New Roman" w:cs="Times New Roman"/>
                <w:color w:val="000000"/>
                <w:lang w:eastAsia="ru-RU"/>
              </w:rPr>
              <w:t xml:space="preserve">Чтение рекомендованной литературы и составление конспекта. Ознакомление с нормативными документами. Работа с конспектом лекции. Составление ответов на контрольные вопросы. </w:t>
            </w:r>
          </w:p>
          <w:p w14:paraId="65C21826" w14:textId="77777777" w:rsidR="00BE76E4" w:rsidRPr="00CC7C86" w:rsidRDefault="00CE35DE" w:rsidP="00CE35DE">
            <w:pPr>
              <w:widowControl w:val="0"/>
              <w:autoSpaceDE w:val="0"/>
              <w:autoSpaceDN w:val="0"/>
              <w:adjustRightInd w:val="0"/>
              <w:jc w:val="both"/>
              <w:rPr>
                <w:rFonts w:ascii="Times New Roman" w:hAnsi="Times New Roman" w:cs="Times New Roman"/>
                <w:color w:val="000000"/>
                <w:lang w:eastAsia="ru-RU"/>
              </w:rPr>
            </w:pPr>
            <w:r w:rsidRPr="00CC7C86">
              <w:rPr>
                <w:rFonts w:ascii="Times New Roman" w:hAnsi="Times New Roman" w:cs="Times New Roman"/>
                <w:color w:val="000000"/>
                <w:lang w:eastAsia="ru-RU"/>
              </w:rPr>
              <w:t>Подготовка тезисов сообщений к выступлению на семинаре.</w:t>
            </w:r>
          </w:p>
        </w:tc>
      </w:tr>
      <w:tr w:rsidR="00BE76E4" w:rsidRPr="00C71543" w14:paraId="664B21A5" w14:textId="77777777" w:rsidTr="00A705C4">
        <w:trPr>
          <w:trHeight w:val="240"/>
        </w:trPr>
        <w:tc>
          <w:tcPr>
            <w:tcW w:w="2362" w:type="dxa"/>
            <w:shd w:val="clear" w:color="auto" w:fill="auto"/>
          </w:tcPr>
          <w:p w14:paraId="4E63D74A" w14:textId="77777777" w:rsidR="00FD6433" w:rsidRPr="00FD6433" w:rsidRDefault="00FD6433" w:rsidP="00FD6433">
            <w:pPr>
              <w:shd w:val="clear" w:color="auto" w:fill="FFFFFF"/>
              <w:rPr>
                <w:rFonts w:ascii="Times New Roman" w:hAnsi="Times New Roman" w:cs="Times New Roman"/>
              </w:rPr>
            </w:pPr>
            <w:r w:rsidRPr="00FD6433">
              <w:rPr>
                <w:rFonts w:ascii="Times New Roman" w:hAnsi="Times New Roman" w:cs="Times New Roman"/>
                <w:bCs/>
              </w:rPr>
              <w:t>10. Учет и анализ прибыли и убытков</w:t>
            </w:r>
          </w:p>
          <w:p w14:paraId="67470BCB" w14:textId="77777777" w:rsidR="00BE76E4" w:rsidRPr="00FD6433" w:rsidRDefault="00BE76E4" w:rsidP="00FD6433">
            <w:pPr>
              <w:rPr>
                <w:rFonts w:ascii="Times New Roman" w:hAnsi="Times New Roman" w:cs="Times New Roman"/>
                <w:bCs/>
              </w:rPr>
            </w:pPr>
          </w:p>
        </w:tc>
        <w:tc>
          <w:tcPr>
            <w:tcW w:w="4442" w:type="dxa"/>
            <w:shd w:val="clear" w:color="auto" w:fill="auto"/>
          </w:tcPr>
          <w:p w14:paraId="2B9C69C0" w14:textId="77777777" w:rsidR="0069579F" w:rsidRPr="00FD6433" w:rsidRDefault="0069579F" w:rsidP="00FD6433">
            <w:pPr>
              <w:shd w:val="clear" w:color="auto" w:fill="FFFFFF"/>
              <w:ind w:left="5" w:right="10" w:firstLine="538"/>
              <w:jc w:val="both"/>
              <w:rPr>
                <w:rFonts w:ascii="Times New Roman" w:hAnsi="Times New Roman" w:cs="Times New Roman"/>
              </w:rPr>
            </w:pPr>
            <w:r w:rsidRPr="00FD6433">
              <w:rPr>
                <w:rFonts w:ascii="Times New Roman" w:hAnsi="Times New Roman" w:cs="Times New Roman"/>
              </w:rPr>
              <w:t>Признание доходов и расходов для целей бухгалтерского учета и налогообложения.</w:t>
            </w:r>
          </w:p>
          <w:p w14:paraId="2A91C005" w14:textId="77777777" w:rsidR="0069579F" w:rsidRPr="00FD6433" w:rsidRDefault="0069579F" w:rsidP="00FD6433">
            <w:pPr>
              <w:shd w:val="clear" w:color="auto" w:fill="FFFFFF"/>
              <w:ind w:firstLine="542"/>
              <w:rPr>
                <w:rFonts w:ascii="Times New Roman" w:hAnsi="Times New Roman" w:cs="Times New Roman"/>
              </w:rPr>
            </w:pPr>
            <w:r w:rsidRPr="00FD6433">
              <w:rPr>
                <w:rFonts w:ascii="Times New Roman" w:hAnsi="Times New Roman" w:cs="Times New Roman"/>
                <w:spacing w:val="-1"/>
              </w:rPr>
              <w:lastRenderedPageBreak/>
              <w:t>Классификация доходов и расходов в бухгалтерском и налоговом учете.</w:t>
            </w:r>
          </w:p>
          <w:p w14:paraId="34804E6B" w14:textId="77777777" w:rsidR="0069579F" w:rsidRPr="00FD6433" w:rsidRDefault="0069579F" w:rsidP="00FD6433">
            <w:pPr>
              <w:shd w:val="clear" w:color="auto" w:fill="FFFFFF"/>
              <w:ind w:left="14" w:right="10" w:firstLine="533"/>
              <w:jc w:val="both"/>
              <w:rPr>
                <w:rFonts w:ascii="Times New Roman" w:hAnsi="Times New Roman" w:cs="Times New Roman"/>
              </w:rPr>
            </w:pPr>
            <w:r w:rsidRPr="00FD6433">
              <w:rPr>
                <w:rFonts w:ascii="Times New Roman" w:hAnsi="Times New Roman" w:cs="Times New Roman"/>
              </w:rPr>
              <w:t xml:space="preserve">Учет прочих поступлений и расходов. Учет доходов и расходов будущих периодов. Понятие, порядок формирования и учет финансовых результатов (прибылей и убытков). </w:t>
            </w:r>
            <w:r w:rsidRPr="00FD6433">
              <w:rPr>
                <w:rFonts w:ascii="Times New Roman" w:hAnsi="Times New Roman" w:cs="Times New Roman"/>
                <w:spacing w:val="-1"/>
              </w:rPr>
              <w:t>Учет налога на прибыль.</w:t>
            </w:r>
          </w:p>
          <w:p w14:paraId="394D271A" w14:textId="77777777" w:rsidR="0069579F" w:rsidRPr="00FD6433" w:rsidRDefault="0069579F" w:rsidP="00FD6433">
            <w:pPr>
              <w:shd w:val="clear" w:color="auto" w:fill="FFFFFF"/>
              <w:ind w:left="5" w:right="10" w:firstLine="542"/>
              <w:jc w:val="both"/>
              <w:rPr>
                <w:rFonts w:ascii="Times New Roman" w:hAnsi="Times New Roman" w:cs="Times New Roman"/>
                <w:spacing w:val="-1"/>
              </w:rPr>
            </w:pPr>
            <w:r w:rsidRPr="00FD6433">
              <w:rPr>
                <w:rFonts w:ascii="Times New Roman" w:hAnsi="Times New Roman" w:cs="Times New Roman"/>
                <w:spacing w:val="-1"/>
              </w:rPr>
              <w:t>Раскрытие информации в финансовой отчетности.</w:t>
            </w:r>
          </w:p>
          <w:p w14:paraId="5FE1EE2E" w14:textId="77777777" w:rsidR="00BE76E4" w:rsidRPr="00FD6433" w:rsidRDefault="0069579F" w:rsidP="00FD6433">
            <w:pPr>
              <w:shd w:val="clear" w:color="auto" w:fill="FFFFFF"/>
              <w:ind w:left="5" w:right="10" w:firstLine="542"/>
              <w:jc w:val="both"/>
              <w:rPr>
                <w:rFonts w:ascii="Times New Roman" w:hAnsi="Times New Roman" w:cs="Times New Roman"/>
              </w:rPr>
            </w:pPr>
            <w:r w:rsidRPr="00FD6433">
              <w:rPr>
                <w:rFonts w:ascii="Times New Roman" w:hAnsi="Times New Roman" w:cs="Times New Roman"/>
              </w:rPr>
              <w:t>Анализ прибыли и рентабельности.</w:t>
            </w:r>
          </w:p>
        </w:tc>
        <w:tc>
          <w:tcPr>
            <w:tcW w:w="2802" w:type="dxa"/>
            <w:shd w:val="clear" w:color="auto" w:fill="auto"/>
          </w:tcPr>
          <w:p w14:paraId="797B3D77" w14:textId="77777777" w:rsidR="00CE35DE" w:rsidRPr="00CC7C86" w:rsidRDefault="00CE35DE" w:rsidP="00CE35DE">
            <w:pPr>
              <w:widowControl w:val="0"/>
              <w:autoSpaceDE w:val="0"/>
              <w:autoSpaceDN w:val="0"/>
              <w:adjustRightInd w:val="0"/>
              <w:jc w:val="both"/>
              <w:rPr>
                <w:rFonts w:ascii="Times New Roman" w:hAnsi="Times New Roman" w:cs="Times New Roman"/>
                <w:color w:val="000000"/>
                <w:lang w:eastAsia="ru-RU"/>
              </w:rPr>
            </w:pPr>
            <w:r w:rsidRPr="00CC7C86">
              <w:rPr>
                <w:rFonts w:ascii="Times New Roman" w:hAnsi="Times New Roman" w:cs="Times New Roman"/>
                <w:color w:val="000000"/>
                <w:lang w:eastAsia="ru-RU"/>
              </w:rPr>
              <w:lastRenderedPageBreak/>
              <w:t xml:space="preserve">Чтение рекомендованной литературы и составление конспекта. Ознакомление с </w:t>
            </w:r>
            <w:r w:rsidRPr="00CC7C86">
              <w:rPr>
                <w:rFonts w:ascii="Times New Roman" w:hAnsi="Times New Roman" w:cs="Times New Roman"/>
                <w:color w:val="000000"/>
                <w:lang w:eastAsia="ru-RU"/>
              </w:rPr>
              <w:lastRenderedPageBreak/>
              <w:t xml:space="preserve">нормативными документами. Работа с конспектом лекции. Составление ответов на контрольные вопросы. </w:t>
            </w:r>
          </w:p>
          <w:p w14:paraId="07F1E782" w14:textId="77777777" w:rsidR="00BE76E4" w:rsidRPr="00CC7C86" w:rsidRDefault="00CE35DE" w:rsidP="00CE35DE">
            <w:pPr>
              <w:widowControl w:val="0"/>
              <w:autoSpaceDE w:val="0"/>
              <w:autoSpaceDN w:val="0"/>
              <w:adjustRightInd w:val="0"/>
              <w:jc w:val="both"/>
              <w:rPr>
                <w:rFonts w:ascii="Times New Roman" w:hAnsi="Times New Roman" w:cs="Times New Roman"/>
                <w:color w:val="000000"/>
                <w:lang w:eastAsia="ru-RU"/>
              </w:rPr>
            </w:pPr>
            <w:r w:rsidRPr="00CC7C86">
              <w:rPr>
                <w:rFonts w:ascii="Times New Roman" w:hAnsi="Times New Roman" w:cs="Times New Roman"/>
                <w:color w:val="000000"/>
                <w:lang w:eastAsia="ru-RU"/>
              </w:rPr>
              <w:t>Подготовка тезисов сообщений к выступлению на семинаре.</w:t>
            </w:r>
          </w:p>
        </w:tc>
      </w:tr>
      <w:tr w:rsidR="00BE76E4" w:rsidRPr="00C71543" w14:paraId="71A4ED0E" w14:textId="77777777" w:rsidTr="00A705C4">
        <w:trPr>
          <w:trHeight w:val="240"/>
        </w:trPr>
        <w:tc>
          <w:tcPr>
            <w:tcW w:w="2362" w:type="dxa"/>
            <w:shd w:val="clear" w:color="auto" w:fill="auto"/>
          </w:tcPr>
          <w:p w14:paraId="6B56925A" w14:textId="77777777" w:rsidR="006F0287" w:rsidRPr="006F0287" w:rsidRDefault="006F0287" w:rsidP="006F0287">
            <w:pPr>
              <w:shd w:val="clear" w:color="auto" w:fill="FFFFFF"/>
              <w:ind w:right="5"/>
              <w:jc w:val="both"/>
              <w:rPr>
                <w:rFonts w:ascii="Times New Roman" w:hAnsi="Times New Roman" w:cs="Times New Roman"/>
              </w:rPr>
            </w:pPr>
            <w:r w:rsidRPr="006F0287">
              <w:rPr>
                <w:rFonts w:ascii="Times New Roman" w:hAnsi="Times New Roman" w:cs="Times New Roman"/>
                <w:bCs/>
              </w:rPr>
              <w:lastRenderedPageBreak/>
              <w:t>11.Представление финансовой отчетности и проблемы ее достоверности. Анализ финансовой отчетности.</w:t>
            </w:r>
          </w:p>
          <w:p w14:paraId="7339779C" w14:textId="77777777" w:rsidR="00BE76E4" w:rsidRPr="006F0287" w:rsidRDefault="00BE76E4" w:rsidP="006F0287">
            <w:pPr>
              <w:rPr>
                <w:rFonts w:ascii="Times New Roman" w:hAnsi="Times New Roman" w:cs="Times New Roman"/>
                <w:bCs/>
              </w:rPr>
            </w:pPr>
          </w:p>
        </w:tc>
        <w:tc>
          <w:tcPr>
            <w:tcW w:w="4442" w:type="dxa"/>
            <w:shd w:val="clear" w:color="auto" w:fill="auto"/>
          </w:tcPr>
          <w:p w14:paraId="7EAE91AE" w14:textId="77777777" w:rsidR="006F0287" w:rsidRPr="006F0287" w:rsidRDefault="006F0287" w:rsidP="006F0287">
            <w:pPr>
              <w:shd w:val="clear" w:color="auto" w:fill="FFFFFF"/>
              <w:ind w:left="5" w:right="5" w:firstLine="538"/>
              <w:jc w:val="both"/>
              <w:rPr>
                <w:rFonts w:ascii="Times New Roman" w:hAnsi="Times New Roman" w:cs="Times New Roman"/>
              </w:rPr>
            </w:pPr>
            <w:r w:rsidRPr="006F0287">
              <w:rPr>
                <w:rFonts w:ascii="Times New Roman" w:hAnsi="Times New Roman" w:cs="Times New Roman"/>
              </w:rPr>
              <w:t xml:space="preserve">Концепции финансовой отчетности в России и международной практике. Основные нормативные документы, регулирующие состав и правила составления финансовой отчетности организаций. </w:t>
            </w:r>
          </w:p>
          <w:p w14:paraId="0A17C3B7" w14:textId="77777777" w:rsidR="006F0287" w:rsidRPr="006F0287" w:rsidRDefault="006F0287" w:rsidP="006F0287">
            <w:pPr>
              <w:shd w:val="clear" w:color="auto" w:fill="FFFFFF"/>
              <w:ind w:left="5" w:right="10" w:firstLine="542"/>
              <w:jc w:val="both"/>
              <w:rPr>
                <w:rFonts w:ascii="Times New Roman" w:hAnsi="Times New Roman" w:cs="Times New Roman"/>
              </w:rPr>
            </w:pPr>
            <w:r w:rsidRPr="006F0287">
              <w:rPr>
                <w:rFonts w:ascii="Times New Roman" w:hAnsi="Times New Roman" w:cs="Times New Roman"/>
              </w:rPr>
              <w:t>Состав и порядок представления финансовой отчетности. Отражение событий после отчетной даты и оценочных обязательств</w:t>
            </w:r>
            <w:r w:rsidRPr="006F0287">
              <w:rPr>
                <w:rFonts w:ascii="Times New Roman" w:hAnsi="Times New Roman" w:cs="Times New Roman"/>
                <w:spacing w:val="-1"/>
              </w:rPr>
              <w:t>. Представление информации по сегментам.</w:t>
            </w:r>
          </w:p>
          <w:p w14:paraId="4CBBEE90" w14:textId="77777777" w:rsidR="006F0287" w:rsidRPr="006F0287" w:rsidRDefault="006F0287" w:rsidP="006F0287">
            <w:pPr>
              <w:shd w:val="clear" w:color="auto" w:fill="FFFFFF"/>
              <w:ind w:left="14" w:right="14" w:firstLine="538"/>
              <w:jc w:val="both"/>
              <w:rPr>
                <w:rFonts w:ascii="Times New Roman" w:hAnsi="Times New Roman" w:cs="Times New Roman"/>
              </w:rPr>
            </w:pPr>
            <w:r w:rsidRPr="006F0287">
              <w:rPr>
                <w:rFonts w:ascii="Times New Roman" w:hAnsi="Times New Roman" w:cs="Times New Roman"/>
              </w:rPr>
              <w:t>Содержание, принципы и порядок составления бухгалтерского баланса.</w:t>
            </w:r>
          </w:p>
          <w:p w14:paraId="60BBF529" w14:textId="77777777" w:rsidR="006F0287" w:rsidRPr="006F0287" w:rsidRDefault="006F0287" w:rsidP="006F0287">
            <w:pPr>
              <w:shd w:val="clear" w:color="auto" w:fill="FFFFFF"/>
              <w:ind w:firstLine="552"/>
              <w:jc w:val="both"/>
              <w:rPr>
                <w:rFonts w:ascii="Times New Roman" w:hAnsi="Times New Roman" w:cs="Times New Roman"/>
              </w:rPr>
            </w:pPr>
            <w:r w:rsidRPr="006F0287">
              <w:rPr>
                <w:rFonts w:ascii="Times New Roman" w:hAnsi="Times New Roman" w:cs="Times New Roman"/>
              </w:rPr>
              <w:t>Содержание, структура и порядок составления отчета о финансовых результатах. Раскрытие информации о прибыли, приходящейся на одну акцию.</w:t>
            </w:r>
          </w:p>
          <w:p w14:paraId="25B9007C" w14:textId="77777777" w:rsidR="006F0287" w:rsidRPr="006F0287" w:rsidRDefault="006F0287" w:rsidP="00812788">
            <w:pPr>
              <w:shd w:val="clear" w:color="auto" w:fill="FFFFFF"/>
              <w:ind w:left="49" w:firstLine="503"/>
              <w:rPr>
                <w:rFonts w:ascii="Times New Roman" w:hAnsi="Times New Roman" w:cs="Times New Roman"/>
              </w:rPr>
            </w:pPr>
            <w:r w:rsidRPr="006F0287">
              <w:rPr>
                <w:rFonts w:ascii="Times New Roman" w:hAnsi="Times New Roman" w:cs="Times New Roman"/>
                <w:spacing w:val="-1"/>
              </w:rPr>
              <w:t>Отчет об изменениях капитала и отчет о движении денежных средств.</w:t>
            </w:r>
          </w:p>
          <w:p w14:paraId="45545FAD" w14:textId="77777777" w:rsidR="006F0287" w:rsidRPr="006F0287" w:rsidRDefault="006F0287" w:rsidP="00812788">
            <w:pPr>
              <w:shd w:val="clear" w:color="auto" w:fill="FFFFFF"/>
              <w:ind w:left="49" w:firstLine="503"/>
              <w:rPr>
                <w:rFonts w:ascii="Times New Roman" w:hAnsi="Times New Roman" w:cs="Times New Roman"/>
              </w:rPr>
            </w:pPr>
            <w:r w:rsidRPr="006F0287">
              <w:rPr>
                <w:rFonts w:ascii="Times New Roman" w:hAnsi="Times New Roman" w:cs="Times New Roman"/>
              </w:rPr>
              <w:t>Порядок раскрытия учетной политики в бухгалтерской отчетности.</w:t>
            </w:r>
          </w:p>
          <w:p w14:paraId="50E74664" w14:textId="77777777" w:rsidR="006F0287" w:rsidRPr="006F0287" w:rsidRDefault="006F0287" w:rsidP="00812788">
            <w:pPr>
              <w:shd w:val="clear" w:color="auto" w:fill="FFFFFF"/>
              <w:ind w:left="49" w:right="10" w:firstLine="503"/>
              <w:jc w:val="both"/>
              <w:rPr>
                <w:rFonts w:ascii="Times New Roman" w:hAnsi="Times New Roman" w:cs="Times New Roman"/>
              </w:rPr>
            </w:pPr>
            <w:r w:rsidRPr="006F0287">
              <w:rPr>
                <w:rFonts w:ascii="Times New Roman" w:hAnsi="Times New Roman" w:cs="Times New Roman"/>
              </w:rPr>
              <w:t xml:space="preserve">Пояснения к бухгалтерской (финансовой) отчетности. </w:t>
            </w:r>
          </w:p>
          <w:p w14:paraId="53843C4C" w14:textId="77777777" w:rsidR="00812788" w:rsidRDefault="006F0287" w:rsidP="00812788">
            <w:pPr>
              <w:shd w:val="clear" w:color="auto" w:fill="FFFFFF"/>
              <w:ind w:left="5" w:right="14" w:firstLine="547"/>
              <w:jc w:val="both"/>
              <w:rPr>
                <w:rFonts w:ascii="Times New Roman" w:hAnsi="Times New Roman" w:cs="Times New Roman"/>
              </w:rPr>
            </w:pPr>
            <w:r w:rsidRPr="006F0287">
              <w:rPr>
                <w:rFonts w:ascii="Times New Roman" w:hAnsi="Times New Roman" w:cs="Times New Roman"/>
              </w:rPr>
              <w:t xml:space="preserve">Сводная (консолидированная) финансовая отчетность. </w:t>
            </w:r>
          </w:p>
          <w:p w14:paraId="130A24E0" w14:textId="77777777" w:rsidR="00BE76E4" w:rsidRPr="00812788" w:rsidRDefault="006F0287" w:rsidP="00812788">
            <w:pPr>
              <w:shd w:val="clear" w:color="auto" w:fill="FFFFFF"/>
              <w:ind w:left="5" w:right="14" w:firstLine="547"/>
              <w:jc w:val="both"/>
              <w:rPr>
                <w:rFonts w:ascii="Times New Roman" w:hAnsi="Times New Roman" w:cs="Times New Roman"/>
              </w:rPr>
            </w:pPr>
            <w:r w:rsidRPr="006F0287">
              <w:rPr>
                <w:rFonts w:ascii="Times New Roman" w:hAnsi="Times New Roman" w:cs="Times New Roman"/>
              </w:rPr>
              <w:t xml:space="preserve">Анализ </w:t>
            </w:r>
            <w:r w:rsidR="00812788">
              <w:rPr>
                <w:rFonts w:ascii="Times New Roman" w:hAnsi="Times New Roman" w:cs="Times New Roman"/>
              </w:rPr>
              <w:t>финансовой отчетности.</w:t>
            </w:r>
          </w:p>
        </w:tc>
        <w:tc>
          <w:tcPr>
            <w:tcW w:w="2802" w:type="dxa"/>
            <w:shd w:val="clear" w:color="auto" w:fill="auto"/>
          </w:tcPr>
          <w:p w14:paraId="0735631F" w14:textId="77777777" w:rsidR="00CE35DE" w:rsidRPr="00CC7C86" w:rsidRDefault="00CE35DE" w:rsidP="00CE35DE">
            <w:pPr>
              <w:widowControl w:val="0"/>
              <w:autoSpaceDE w:val="0"/>
              <w:autoSpaceDN w:val="0"/>
              <w:adjustRightInd w:val="0"/>
              <w:jc w:val="both"/>
              <w:rPr>
                <w:rFonts w:ascii="Times New Roman" w:hAnsi="Times New Roman" w:cs="Times New Roman"/>
                <w:color w:val="000000"/>
                <w:lang w:eastAsia="ru-RU"/>
              </w:rPr>
            </w:pPr>
            <w:r w:rsidRPr="00CC7C86">
              <w:rPr>
                <w:rFonts w:ascii="Times New Roman" w:hAnsi="Times New Roman" w:cs="Times New Roman"/>
                <w:color w:val="000000"/>
                <w:lang w:eastAsia="ru-RU"/>
              </w:rPr>
              <w:t xml:space="preserve">Чтение рекомендованной литературы и составление конспекта. Ознакомление с нормативными документами. Работа с конспектом лекции. Составление ответов на контрольные вопросы. </w:t>
            </w:r>
          </w:p>
          <w:p w14:paraId="26284327" w14:textId="77777777" w:rsidR="00BE76E4" w:rsidRPr="00CC7C86" w:rsidRDefault="00CE35DE" w:rsidP="00CE35DE">
            <w:pPr>
              <w:widowControl w:val="0"/>
              <w:autoSpaceDE w:val="0"/>
              <w:autoSpaceDN w:val="0"/>
              <w:adjustRightInd w:val="0"/>
              <w:jc w:val="both"/>
              <w:rPr>
                <w:rFonts w:ascii="Times New Roman" w:hAnsi="Times New Roman" w:cs="Times New Roman"/>
                <w:color w:val="000000"/>
                <w:lang w:eastAsia="ru-RU"/>
              </w:rPr>
            </w:pPr>
            <w:r w:rsidRPr="00CC7C86">
              <w:rPr>
                <w:rFonts w:ascii="Times New Roman" w:hAnsi="Times New Roman" w:cs="Times New Roman"/>
                <w:color w:val="000000"/>
                <w:lang w:eastAsia="ru-RU"/>
              </w:rPr>
              <w:t>Подготовка тезисов сообщений к выступлению на семинаре.</w:t>
            </w:r>
          </w:p>
        </w:tc>
      </w:tr>
    </w:tbl>
    <w:p w14:paraId="33E7FCE1" w14:textId="77777777" w:rsidR="00843B59" w:rsidRPr="00A154E7" w:rsidRDefault="00843B59" w:rsidP="00686A43">
      <w:pPr>
        <w:jc w:val="both"/>
        <w:rPr>
          <w:rFonts w:ascii="Times New Roman" w:hAnsi="Times New Roman"/>
          <w:b/>
          <w:bCs/>
          <w:sz w:val="28"/>
          <w:szCs w:val="28"/>
        </w:rPr>
      </w:pPr>
    </w:p>
    <w:p w14:paraId="65DD1495" w14:textId="575C7F16" w:rsidR="00843B59" w:rsidRPr="00A154E7" w:rsidRDefault="00843B59" w:rsidP="005A676B">
      <w:pPr>
        <w:pStyle w:val="2"/>
        <w:numPr>
          <w:ilvl w:val="1"/>
          <w:numId w:val="24"/>
        </w:numPr>
        <w:spacing w:before="0" w:after="0"/>
        <w:ind w:right="-2"/>
        <w:jc w:val="center"/>
        <w:rPr>
          <w:rStyle w:val="FontStyle17"/>
          <w:b/>
          <w:bCs/>
          <w:i w:val="0"/>
          <w:iCs w:val="0"/>
          <w:sz w:val="28"/>
          <w:szCs w:val="28"/>
          <w:lang w:eastAsia="zh-CN"/>
        </w:rPr>
      </w:pPr>
      <w:bookmarkStart w:id="15" w:name="_Toc132474336"/>
      <w:r w:rsidRPr="00A154E7">
        <w:rPr>
          <w:rStyle w:val="FontStyle17"/>
          <w:b/>
          <w:bCs/>
          <w:i w:val="0"/>
          <w:iCs w:val="0"/>
          <w:sz w:val="28"/>
          <w:szCs w:val="28"/>
          <w:lang w:eastAsia="zh-CN"/>
        </w:rPr>
        <w:t>Перечень вопросов, заданий, тем для подготовки к текущему контролю</w:t>
      </w:r>
      <w:bookmarkEnd w:id="15"/>
    </w:p>
    <w:p w14:paraId="3C339A2C" w14:textId="77777777" w:rsidR="004F1763" w:rsidRPr="0038723D" w:rsidRDefault="004F1763" w:rsidP="00843B59">
      <w:pPr>
        <w:ind w:firstLine="709"/>
        <w:jc w:val="both"/>
        <w:rPr>
          <w:rFonts w:ascii="Times New Roman" w:hAnsi="Times New Roman"/>
          <w:b/>
          <w:sz w:val="28"/>
          <w:szCs w:val="28"/>
        </w:rPr>
      </w:pPr>
    </w:p>
    <w:p w14:paraId="6D6B97F4" w14:textId="77777777" w:rsidR="00181F85" w:rsidRPr="004F1763" w:rsidRDefault="00555BE8" w:rsidP="004F1763">
      <w:pPr>
        <w:jc w:val="center"/>
        <w:rPr>
          <w:rFonts w:ascii="Times New Roman" w:hAnsi="Times New Roman" w:cs="Times New Roman"/>
          <w:b/>
          <w:bCs/>
          <w:sz w:val="28"/>
          <w:szCs w:val="28"/>
        </w:rPr>
      </w:pPr>
      <w:r w:rsidRPr="004F1763">
        <w:rPr>
          <w:rFonts w:ascii="Times New Roman" w:hAnsi="Times New Roman" w:cs="Times New Roman"/>
          <w:b/>
          <w:bCs/>
          <w:sz w:val="28"/>
          <w:szCs w:val="28"/>
        </w:rPr>
        <w:t>Примерный перечень вопросов или заданий для проектной работы</w:t>
      </w:r>
    </w:p>
    <w:p w14:paraId="14F0E195" w14:textId="77777777" w:rsidR="004F1763" w:rsidRPr="004F1763" w:rsidRDefault="004F1763" w:rsidP="004F1763">
      <w:pPr>
        <w:jc w:val="center"/>
        <w:rPr>
          <w:rFonts w:ascii="Times New Roman" w:hAnsi="Times New Roman" w:cs="Times New Roman"/>
          <w:sz w:val="28"/>
          <w:szCs w:val="28"/>
        </w:rPr>
      </w:pPr>
    </w:p>
    <w:p w14:paraId="53B16732" w14:textId="77777777" w:rsidR="00A46703" w:rsidRPr="00D01FB7" w:rsidRDefault="00A46703" w:rsidP="005A676B">
      <w:pPr>
        <w:widowControl w:val="0"/>
        <w:numPr>
          <w:ilvl w:val="0"/>
          <w:numId w:val="23"/>
        </w:numPr>
        <w:autoSpaceDE w:val="0"/>
        <w:autoSpaceDN w:val="0"/>
        <w:adjustRightInd w:val="0"/>
        <w:spacing w:line="360" w:lineRule="auto"/>
        <w:ind w:left="0" w:firstLine="709"/>
        <w:jc w:val="both"/>
        <w:rPr>
          <w:rFonts w:ascii="Times New Roman" w:hAnsi="Times New Roman" w:cs="Times New Roman"/>
          <w:color w:val="000000"/>
          <w:sz w:val="28"/>
          <w:szCs w:val="28"/>
        </w:rPr>
      </w:pPr>
      <w:r w:rsidRPr="00D01FB7">
        <w:rPr>
          <w:rFonts w:ascii="Times New Roman" w:hAnsi="Times New Roman" w:cs="Times New Roman"/>
          <w:color w:val="000000"/>
          <w:sz w:val="28"/>
          <w:szCs w:val="28"/>
        </w:rPr>
        <w:t xml:space="preserve">Предложите варианты раскрытия информации о содержании </w:t>
      </w:r>
      <w:proofErr w:type="spellStart"/>
      <w:r w:rsidRPr="00D01FB7">
        <w:rPr>
          <w:rFonts w:ascii="Times New Roman" w:hAnsi="Times New Roman" w:cs="Times New Roman"/>
          <w:color w:val="000000"/>
          <w:sz w:val="28"/>
          <w:szCs w:val="28"/>
        </w:rPr>
        <w:t>забалансовых</w:t>
      </w:r>
      <w:proofErr w:type="spellEnd"/>
      <w:r w:rsidRPr="00D01FB7">
        <w:rPr>
          <w:rFonts w:ascii="Times New Roman" w:hAnsi="Times New Roman" w:cs="Times New Roman"/>
          <w:color w:val="000000"/>
          <w:sz w:val="28"/>
          <w:szCs w:val="28"/>
        </w:rPr>
        <w:t xml:space="preserve"> статей в годовой бухгалтерской отчетности организации в качестве дополнительного источника о финансовом положении организации и финансовых результатах ее деятельности. </w:t>
      </w:r>
    </w:p>
    <w:p w14:paraId="57D0D73C" w14:textId="77777777" w:rsidR="00A46703" w:rsidRDefault="00A46703" w:rsidP="005A676B">
      <w:pPr>
        <w:widowControl w:val="0"/>
        <w:numPr>
          <w:ilvl w:val="0"/>
          <w:numId w:val="23"/>
        </w:numPr>
        <w:autoSpaceDE w:val="0"/>
        <w:autoSpaceDN w:val="0"/>
        <w:adjustRightInd w:val="0"/>
        <w:spacing w:line="360" w:lineRule="auto"/>
        <w:ind w:left="0" w:firstLine="709"/>
        <w:jc w:val="both"/>
        <w:rPr>
          <w:rFonts w:ascii="Times New Roman" w:hAnsi="Times New Roman" w:cs="Times New Roman"/>
          <w:color w:val="000000"/>
          <w:sz w:val="28"/>
          <w:szCs w:val="28"/>
        </w:rPr>
      </w:pPr>
      <w:r w:rsidRPr="00D01FB7">
        <w:rPr>
          <w:rFonts w:ascii="Times New Roman" w:hAnsi="Times New Roman" w:cs="Times New Roman"/>
          <w:color w:val="000000"/>
          <w:sz w:val="28"/>
          <w:szCs w:val="28"/>
        </w:rPr>
        <w:t xml:space="preserve">Определите проблемы и предпосылки развития баланса как основной формы бухгалтерской (финансовой) отчетности. </w:t>
      </w:r>
    </w:p>
    <w:p w14:paraId="01DDEC1F" w14:textId="77777777" w:rsidR="00A46703" w:rsidRPr="00D01FB7" w:rsidRDefault="00A46703" w:rsidP="005A676B">
      <w:pPr>
        <w:widowControl w:val="0"/>
        <w:numPr>
          <w:ilvl w:val="0"/>
          <w:numId w:val="23"/>
        </w:numPr>
        <w:autoSpaceDE w:val="0"/>
        <w:autoSpaceDN w:val="0"/>
        <w:adjustRightInd w:val="0"/>
        <w:spacing w:line="360" w:lineRule="auto"/>
        <w:ind w:left="0" w:firstLine="709"/>
        <w:jc w:val="both"/>
        <w:rPr>
          <w:rFonts w:ascii="Times New Roman" w:hAnsi="Times New Roman" w:cs="Times New Roman"/>
          <w:color w:val="000000"/>
          <w:sz w:val="28"/>
          <w:szCs w:val="28"/>
        </w:rPr>
      </w:pPr>
      <w:r w:rsidRPr="00D01FB7">
        <w:rPr>
          <w:rFonts w:ascii="Times New Roman" w:hAnsi="Times New Roman" w:cs="Times New Roman"/>
          <w:color w:val="000000"/>
          <w:sz w:val="28"/>
          <w:szCs w:val="28"/>
        </w:rPr>
        <w:lastRenderedPageBreak/>
        <w:t xml:space="preserve">Приведите развернутую систему нормативного регулирования бухгалтерского учета в России, выявите противоречия и предложите пути решения проблем. </w:t>
      </w:r>
    </w:p>
    <w:p w14:paraId="39B81424" w14:textId="77777777" w:rsidR="00A46703" w:rsidRPr="00D01FB7" w:rsidRDefault="00A46703" w:rsidP="005A676B">
      <w:pPr>
        <w:widowControl w:val="0"/>
        <w:numPr>
          <w:ilvl w:val="0"/>
          <w:numId w:val="23"/>
        </w:numPr>
        <w:autoSpaceDE w:val="0"/>
        <w:autoSpaceDN w:val="0"/>
        <w:adjustRightInd w:val="0"/>
        <w:spacing w:line="360" w:lineRule="auto"/>
        <w:ind w:left="0" w:firstLine="709"/>
        <w:jc w:val="both"/>
        <w:rPr>
          <w:rFonts w:ascii="Times New Roman" w:hAnsi="Times New Roman" w:cs="Times New Roman"/>
          <w:color w:val="000000"/>
          <w:sz w:val="28"/>
          <w:szCs w:val="28"/>
        </w:rPr>
      </w:pPr>
      <w:r w:rsidRPr="00D01FB7">
        <w:rPr>
          <w:rFonts w:ascii="Times New Roman" w:hAnsi="Times New Roman" w:cs="Times New Roman"/>
          <w:color w:val="000000"/>
          <w:sz w:val="28"/>
          <w:szCs w:val="28"/>
        </w:rPr>
        <w:t xml:space="preserve">Охарактеризуйте функции, содержание, технику составления отдельных видов баланса (вступительного, годового, ликвидационного). </w:t>
      </w:r>
    </w:p>
    <w:p w14:paraId="65E9695E" w14:textId="77777777" w:rsidR="00A46703" w:rsidRPr="00D01FB7" w:rsidRDefault="00A46703" w:rsidP="005A676B">
      <w:pPr>
        <w:widowControl w:val="0"/>
        <w:numPr>
          <w:ilvl w:val="0"/>
          <w:numId w:val="23"/>
        </w:numPr>
        <w:autoSpaceDE w:val="0"/>
        <w:autoSpaceDN w:val="0"/>
        <w:adjustRightInd w:val="0"/>
        <w:spacing w:line="360" w:lineRule="auto"/>
        <w:ind w:left="0" w:firstLine="709"/>
        <w:jc w:val="both"/>
        <w:rPr>
          <w:rFonts w:ascii="Times New Roman" w:hAnsi="Times New Roman" w:cs="Times New Roman"/>
          <w:color w:val="000000"/>
          <w:sz w:val="28"/>
          <w:szCs w:val="28"/>
        </w:rPr>
      </w:pPr>
      <w:r w:rsidRPr="00D01FB7">
        <w:rPr>
          <w:rFonts w:ascii="Times New Roman" w:hAnsi="Times New Roman" w:cs="Times New Roman"/>
          <w:color w:val="000000"/>
          <w:sz w:val="28"/>
          <w:szCs w:val="28"/>
        </w:rPr>
        <w:t xml:space="preserve">Охарактеризуйте значение инвентаризации активов и обязательств, порядок ее проведения, документальное оформление и учет результатов инвентаризации. </w:t>
      </w:r>
    </w:p>
    <w:p w14:paraId="467C2625" w14:textId="77777777" w:rsidR="00A46703" w:rsidRPr="00D01FB7" w:rsidRDefault="00A46703" w:rsidP="005A676B">
      <w:pPr>
        <w:widowControl w:val="0"/>
        <w:numPr>
          <w:ilvl w:val="0"/>
          <w:numId w:val="23"/>
        </w:numPr>
        <w:autoSpaceDE w:val="0"/>
        <w:autoSpaceDN w:val="0"/>
        <w:adjustRightInd w:val="0"/>
        <w:spacing w:line="360" w:lineRule="auto"/>
        <w:ind w:left="0" w:firstLine="709"/>
        <w:jc w:val="both"/>
        <w:rPr>
          <w:rFonts w:ascii="Times New Roman" w:hAnsi="Times New Roman" w:cs="Times New Roman"/>
          <w:color w:val="000000"/>
          <w:sz w:val="28"/>
          <w:szCs w:val="28"/>
        </w:rPr>
      </w:pPr>
      <w:r w:rsidRPr="00D01FB7">
        <w:rPr>
          <w:rFonts w:ascii="Times New Roman" w:hAnsi="Times New Roman" w:cs="Times New Roman"/>
          <w:color w:val="000000"/>
          <w:sz w:val="28"/>
          <w:szCs w:val="28"/>
        </w:rPr>
        <w:t xml:space="preserve">Используя доступ к учетной политике для финансового, управленческого и налогового учета разных компаний определите их особенности в зависимости от условий хозяйствования. По результатам сделайте письменные пояснения. </w:t>
      </w:r>
    </w:p>
    <w:p w14:paraId="23D041F8" w14:textId="77777777" w:rsidR="00A46703" w:rsidRPr="00D01FB7" w:rsidRDefault="00A46703" w:rsidP="005A676B">
      <w:pPr>
        <w:widowControl w:val="0"/>
        <w:numPr>
          <w:ilvl w:val="0"/>
          <w:numId w:val="23"/>
        </w:numPr>
        <w:autoSpaceDE w:val="0"/>
        <w:autoSpaceDN w:val="0"/>
        <w:adjustRightInd w:val="0"/>
        <w:spacing w:line="360" w:lineRule="auto"/>
        <w:ind w:left="0" w:firstLine="709"/>
        <w:jc w:val="both"/>
        <w:rPr>
          <w:rFonts w:ascii="Times New Roman" w:hAnsi="Times New Roman" w:cs="Times New Roman"/>
          <w:color w:val="000000"/>
          <w:sz w:val="28"/>
          <w:szCs w:val="28"/>
        </w:rPr>
      </w:pPr>
      <w:r w:rsidRPr="00D01FB7">
        <w:rPr>
          <w:rFonts w:ascii="Times New Roman" w:hAnsi="Times New Roman" w:cs="Times New Roman"/>
          <w:color w:val="000000"/>
          <w:sz w:val="28"/>
          <w:szCs w:val="28"/>
        </w:rPr>
        <w:t>Охарактеризуйте отчет о движении капитала: цель, задачи и порядок составления</w:t>
      </w:r>
      <w:r w:rsidRPr="00D01FB7">
        <w:rPr>
          <w:rFonts w:ascii="Times New Roman" w:hAnsi="Times New Roman" w:cs="Times New Roman"/>
          <w:b/>
          <w:bCs/>
          <w:color w:val="000000"/>
          <w:sz w:val="28"/>
          <w:szCs w:val="28"/>
        </w:rPr>
        <w:t xml:space="preserve">. </w:t>
      </w:r>
    </w:p>
    <w:p w14:paraId="077F897C" w14:textId="77777777" w:rsidR="00A46703" w:rsidRPr="00A46703" w:rsidRDefault="00A46703" w:rsidP="005A676B">
      <w:pPr>
        <w:widowControl w:val="0"/>
        <w:numPr>
          <w:ilvl w:val="0"/>
          <w:numId w:val="23"/>
        </w:numPr>
        <w:autoSpaceDE w:val="0"/>
        <w:autoSpaceDN w:val="0"/>
        <w:adjustRightInd w:val="0"/>
        <w:spacing w:line="360" w:lineRule="auto"/>
        <w:ind w:left="0" w:firstLine="709"/>
        <w:jc w:val="both"/>
        <w:rPr>
          <w:rFonts w:ascii="Times New Roman" w:hAnsi="Times New Roman" w:cs="Times New Roman"/>
          <w:color w:val="000000"/>
          <w:sz w:val="28"/>
          <w:szCs w:val="28"/>
        </w:rPr>
      </w:pPr>
      <w:r w:rsidRPr="00D01FB7">
        <w:rPr>
          <w:rFonts w:ascii="Times New Roman" w:hAnsi="Times New Roman" w:cs="Times New Roman"/>
          <w:color w:val="000000"/>
          <w:sz w:val="28"/>
          <w:szCs w:val="28"/>
        </w:rPr>
        <w:t>Охарактеризуйте тенденции развития финансовой отчетности: глобальная унификация и дифференцированный подход к содержанию и объему отчетной информации предприятий, относящихся к различным секторам экономики</w:t>
      </w:r>
      <w:r w:rsidRPr="00D01FB7">
        <w:rPr>
          <w:rFonts w:ascii="Times New Roman" w:hAnsi="Times New Roman" w:cs="Times New Roman"/>
          <w:b/>
          <w:bCs/>
          <w:color w:val="000000"/>
          <w:sz w:val="28"/>
          <w:szCs w:val="28"/>
        </w:rPr>
        <w:t xml:space="preserve">. </w:t>
      </w:r>
    </w:p>
    <w:p w14:paraId="42CA0AFA" w14:textId="77777777" w:rsidR="00A46703" w:rsidRPr="00A46703" w:rsidRDefault="00A46703" w:rsidP="005A676B">
      <w:pPr>
        <w:widowControl w:val="0"/>
        <w:numPr>
          <w:ilvl w:val="0"/>
          <w:numId w:val="23"/>
        </w:numPr>
        <w:autoSpaceDE w:val="0"/>
        <w:autoSpaceDN w:val="0"/>
        <w:adjustRightInd w:val="0"/>
        <w:spacing w:line="360" w:lineRule="auto"/>
        <w:ind w:left="0" w:firstLine="709"/>
        <w:jc w:val="both"/>
        <w:rPr>
          <w:rFonts w:ascii="Times New Roman" w:hAnsi="Times New Roman" w:cs="Times New Roman"/>
          <w:color w:val="000000"/>
          <w:sz w:val="28"/>
          <w:szCs w:val="28"/>
        </w:rPr>
      </w:pPr>
      <w:r w:rsidRPr="00A46703">
        <w:rPr>
          <w:rFonts w:ascii="Times New Roman" w:hAnsi="Times New Roman" w:cs="Times New Roman"/>
          <w:color w:val="000000"/>
          <w:sz w:val="28"/>
          <w:szCs w:val="28"/>
        </w:rPr>
        <w:t>Охарактеризуйте бухгалтерский и налоговый учет, их взаимосвязь и отличия, возможности сближения</w:t>
      </w:r>
      <w:r w:rsidRPr="00A46703">
        <w:rPr>
          <w:rFonts w:ascii="Times New Roman" w:hAnsi="Times New Roman" w:cs="Times New Roman"/>
          <w:b/>
          <w:bCs/>
          <w:color w:val="000000"/>
          <w:sz w:val="28"/>
          <w:szCs w:val="28"/>
        </w:rPr>
        <w:t xml:space="preserve">. </w:t>
      </w:r>
    </w:p>
    <w:p w14:paraId="5C13E3BF" w14:textId="77777777" w:rsidR="00A46703" w:rsidRPr="00A46703" w:rsidRDefault="00A46703" w:rsidP="005A676B">
      <w:pPr>
        <w:widowControl w:val="0"/>
        <w:numPr>
          <w:ilvl w:val="0"/>
          <w:numId w:val="23"/>
        </w:numPr>
        <w:autoSpaceDE w:val="0"/>
        <w:autoSpaceDN w:val="0"/>
        <w:adjustRightInd w:val="0"/>
        <w:spacing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A46703">
        <w:rPr>
          <w:rFonts w:ascii="Times New Roman" w:hAnsi="Times New Roman" w:cs="Times New Roman"/>
          <w:color w:val="000000"/>
          <w:sz w:val="28"/>
          <w:szCs w:val="28"/>
        </w:rPr>
        <w:t>Охарактеризуйте порядок отражения расчетов с бюджетом по основным видам налогов: налог на имущество, налог на добавленную стоимость, налог на прибыль</w:t>
      </w:r>
      <w:r>
        <w:rPr>
          <w:rFonts w:ascii="Times New Roman" w:hAnsi="Times New Roman" w:cs="Times New Roman"/>
          <w:b/>
          <w:bCs/>
          <w:color w:val="000000"/>
          <w:sz w:val="28"/>
          <w:szCs w:val="28"/>
        </w:rPr>
        <w:t>.</w:t>
      </w:r>
    </w:p>
    <w:p w14:paraId="021508CE" w14:textId="77777777" w:rsidR="00A46703" w:rsidRPr="00A46703" w:rsidRDefault="00A46703" w:rsidP="005A676B">
      <w:pPr>
        <w:widowControl w:val="0"/>
        <w:numPr>
          <w:ilvl w:val="0"/>
          <w:numId w:val="23"/>
        </w:numPr>
        <w:tabs>
          <w:tab w:val="left" w:pos="220"/>
          <w:tab w:val="left" w:pos="720"/>
        </w:tabs>
        <w:autoSpaceDE w:val="0"/>
        <w:autoSpaceDN w:val="0"/>
        <w:adjustRightInd w:val="0"/>
        <w:spacing w:line="360" w:lineRule="auto"/>
        <w:ind w:left="0" w:firstLine="709"/>
        <w:jc w:val="both"/>
        <w:rPr>
          <w:rFonts w:ascii="Times New Roman" w:hAnsi="Times New Roman" w:cs="Times New Roman"/>
          <w:color w:val="000000"/>
          <w:sz w:val="28"/>
          <w:szCs w:val="28"/>
        </w:rPr>
      </w:pPr>
      <w:r w:rsidRPr="00D01FB7">
        <w:rPr>
          <w:rFonts w:ascii="Times New Roman" w:hAnsi="Times New Roman" w:cs="Times New Roman"/>
          <w:color w:val="000000"/>
          <w:sz w:val="28"/>
          <w:szCs w:val="28"/>
        </w:rPr>
        <w:t>Охарактеризуйте учет амортизируемого имущества, его состав, классификация, методы начисления амортизации по правилам бухгалтерского и налогового учета</w:t>
      </w:r>
      <w:r w:rsidRPr="00D01FB7">
        <w:rPr>
          <w:rFonts w:ascii="Times New Roman" w:hAnsi="Times New Roman" w:cs="Times New Roman"/>
          <w:b/>
          <w:bCs/>
          <w:color w:val="000000"/>
          <w:sz w:val="28"/>
          <w:szCs w:val="28"/>
        </w:rPr>
        <w:t xml:space="preserve">. </w:t>
      </w:r>
      <w:r w:rsidRPr="00D01FB7">
        <w:rPr>
          <w:rFonts w:ascii="MS Mincho" w:eastAsia="MS Mincho" w:hAnsi="MS Mincho" w:cs="MS Mincho" w:hint="eastAsia"/>
          <w:color w:val="000000"/>
          <w:sz w:val="28"/>
          <w:szCs w:val="28"/>
        </w:rPr>
        <w:t> </w:t>
      </w:r>
    </w:p>
    <w:p w14:paraId="7BFF8852" w14:textId="77777777" w:rsidR="00A46703" w:rsidRPr="00A46703" w:rsidRDefault="00A46703" w:rsidP="005A676B">
      <w:pPr>
        <w:widowControl w:val="0"/>
        <w:numPr>
          <w:ilvl w:val="0"/>
          <w:numId w:val="23"/>
        </w:numPr>
        <w:tabs>
          <w:tab w:val="left" w:pos="220"/>
          <w:tab w:val="left" w:pos="720"/>
        </w:tabs>
        <w:autoSpaceDE w:val="0"/>
        <w:autoSpaceDN w:val="0"/>
        <w:adjustRightInd w:val="0"/>
        <w:spacing w:line="360" w:lineRule="auto"/>
        <w:ind w:left="0" w:firstLine="709"/>
        <w:jc w:val="both"/>
        <w:rPr>
          <w:rFonts w:ascii="Times New Roman" w:hAnsi="Times New Roman" w:cs="Times New Roman"/>
          <w:color w:val="000000"/>
          <w:sz w:val="28"/>
          <w:szCs w:val="28"/>
        </w:rPr>
      </w:pPr>
      <w:r w:rsidRPr="00A46703">
        <w:rPr>
          <w:rFonts w:ascii="Times New Roman" w:hAnsi="Times New Roman" w:cs="Times New Roman"/>
          <w:color w:val="000000"/>
          <w:sz w:val="28"/>
          <w:szCs w:val="28"/>
        </w:rPr>
        <w:t>Охарактеризуйте взаимосвязь бухгалтерского баланса с отчетом о финансовых результатах и отчетом о движении денежных средств</w:t>
      </w:r>
      <w:r w:rsidRPr="00A46703">
        <w:rPr>
          <w:rFonts w:ascii="Times New Roman" w:hAnsi="Times New Roman" w:cs="Times New Roman"/>
          <w:b/>
          <w:bCs/>
          <w:color w:val="000000"/>
          <w:sz w:val="28"/>
          <w:szCs w:val="28"/>
        </w:rPr>
        <w:t xml:space="preserve">. </w:t>
      </w:r>
    </w:p>
    <w:p w14:paraId="151DA88E" w14:textId="77777777" w:rsidR="00A46703" w:rsidRPr="00A46703" w:rsidRDefault="00A46703" w:rsidP="005A676B">
      <w:pPr>
        <w:pStyle w:val="affff1"/>
        <w:widowControl w:val="0"/>
        <w:numPr>
          <w:ilvl w:val="0"/>
          <w:numId w:val="23"/>
        </w:numPr>
        <w:autoSpaceDE w:val="0"/>
        <w:autoSpaceDN w:val="0"/>
        <w:adjustRightInd w:val="0"/>
        <w:spacing w:line="360" w:lineRule="auto"/>
        <w:ind w:left="0" w:firstLine="709"/>
        <w:jc w:val="both"/>
        <w:rPr>
          <w:rFonts w:ascii="Times New Roman" w:hAnsi="Times New Roman"/>
          <w:color w:val="000000"/>
          <w:sz w:val="28"/>
          <w:szCs w:val="28"/>
        </w:rPr>
      </w:pPr>
      <w:r w:rsidRPr="00D01FB7">
        <w:rPr>
          <w:rFonts w:ascii="Times New Roman" w:hAnsi="Times New Roman"/>
          <w:color w:val="000000"/>
          <w:sz w:val="28"/>
          <w:szCs w:val="28"/>
        </w:rPr>
        <w:lastRenderedPageBreak/>
        <w:t>Охарактеризуйте элементы, характеризующие финансовое положение организации (активы, обязательства и капитал) и результаты её деятельности (доходы и расходы)</w:t>
      </w:r>
      <w:r w:rsidRPr="00D01FB7">
        <w:rPr>
          <w:rFonts w:ascii="Times New Roman" w:hAnsi="Times New Roman"/>
          <w:b/>
          <w:bCs/>
          <w:color w:val="000000"/>
          <w:sz w:val="28"/>
          <w:szCs w:val="28"/>
        </w:rPr>
        <w:t xml:space="preserve">. </w:t>
      </w:r>
    </w:p>
    <w:p w14:paraId="2DD8163F" w14:textId="77777777" w:rsidR="00A46703" w:rsidRDefault="00A46703" w:rsidP="005A676B">
      <w:pPr>
        <w:pStyle w:val="affff1"/>
        <w:widowControl w:val="0"/>
        <w:numPr>
          <w:ilvl w:val="0"/>
          <w:numId w:val="23"/>
        </w:numPr>
        <w:autoSpaceDE w:val="0"/>
        <w:autoSpaceDN w:val="0"/>
        <w:adjustRightInd w:val="0"/>
        <w:spacing w:line="360" w:lineRule="auto"/>
        <w:ind w:left="0" w:firstLine="709"/>
        <w:jc w:val="both"/>
        <w:rPr>
          <w:rFonts w:ascii="Times New Roman" w:hAnsi="Times New Roman"/>
          <w:color w:val="000000"/>
          <w:sz w:val="28"/>
          <w:szCs w:val="28"/>
        </w:rPr>
      </w:pPr>
      <w:r w:rsidRPr="00A46703">
        <w:rPr>
          <w:rFonts w:ascii="Times New Roman" w:hAnsi="Times New Roman"/>
          <w:color w:val="000000"/>
          <w:sz w:val="28"/>
          <w:szCs w:val="28"/>
        </w:rPr>
        <w:t>Поясните оценку активов и обязательств в бухгалтерском учете и отчетности в отечественной и зарубежной практике.</w:t>
      </w:r>
    </w:p>
    <w:p w14:paraId="55DA2D60" w14:textId="77777777" w:rsidR="002F7DA5" w:rsidRPr="002F7DA5" w:rsidRDefault="002F7DA5" w:rsidP="005A676B">
      <w:pPr>
        <w:pStyle w:val="affff1"/>
        <w:widowControl w:val="0"/>
        <w:numPr>
          <w:ilvl w:val="0"/>
          <w:numId w:val="23"/>
        </w:numPr>
        <w:autoSpaceDE w:val="0"/>
        <w:autoSpaceDN w:val="0"/>
        <w:adjustRightInd w:val="0"/>
        <w:spacing w:line="360" w:lineRule="auto"/>
        <w:ind w:left="0" w:firstLine="709"/>
        <w:jc w:val="both"/>
        <w:rPr>
          <w:rFonts w:ascii="Times New Roman" w:hAnsi="Times New Roman"/>
          <w:color w:val="000000"/>
          <w:sz w:val="28"/>
          <w:szCs w:val="28"/>
        </w:rPr>
      </w:pPr>
      <w:r w:rsidRPr="002F7DA5">
        <w:rPr>
          <w:rFonts w:ascii="Times New Roman" w:hAnsi="Times New Roman"/>
          <w:color w:val="000000"/>
          <w:sz w:val="28"/>
          <w:szCs w:val="28"/>
        </w:rPr>
        <w:t xml:space="preserve">Охарактеризуйте множественность направлений учётной политики организации. </w:t>
      </w:r>
    </w:p>
    <w:p w14:paraId="2E0BA873" w14:textId="77777777" w:rsidR="002F7DA5" w:rsidRPr="00D01FB7" w:rsidRDefault="002F7DA5" w:rsidP="005A676B">
      <w:pPr>
        <w:pStyle w:val="affff1"/>
        <w:widowControl w:val="0"/>
        <w:numPr>
          <w:ilvl w:val="0"/>
          <w:numId w:val="23"/>
        </w:numPr>
        <w:autoSpaceDE w:val="0"/>
        <w:autoSpaceDN w:val="0"/>
        <w:adjustRightInd w:val="0"/>
        <w:spacing w:line="360" w:lineRule="auto"/>
        <w:ind w:left="0" w:firstLine="709"/>
        <w:jc w:val="both"/>
        <w:rPr>
          <w:rFonts w:ascii="Times New Roman" w:hAnsi="Times New Roman"/>
          <w:color w:val="000000"/>
          <w:sz w:val="28"/>
          <w:szCs w:val="28"/>
        </w:rPr>
      </w:pPr>
      <w:r w:rsidRPr="00D01FB7">
        <w:rPr>
          <w:rFonts w:ascii="Times New Roman" w:hAnsi="Times New Roman"/>
          <w:color w:val="000000"/>
          <w:sz w:val="28"/>
          <w:szCs w:val="28"/>
        </w:rPr>
        <w:t>Охарактеризуйте суть и порядок исправления ошибок в бухгалтерском и налогом учете, отражение результатов в отчетности</w:t>
      </w:r>
      <w:r w:rsidRPr="00D01FB7">
        <w:rPr>
          <w:rFonts w:ascii="Times New Roman" w:hAnsi="Times New Roman"/>
          <w:b/>
          <w:bCs/>
          <w:color w:val="000000"/>
          <w:sz w:val="28"/>
          <w:szCs w:val="28"/>
        </w:rPr>
        <w:t xml:space="preserve">. </w:t>
      </w:r>
    </w:p>
    <w:p w14:paraId="1049FED3" w14:textId="77777777" w:rsidR="00545C67" w:rsidRPr="00210CCA" w:rsidRDefault="00545C67" w:rsidP="00843B59">
      <w:pPr>
        <w:keepNext/>
        <w:keepLines/>
        <w:tabs>
          <w:tab w:val="left" w:pos="993"/>
        </w:tabs>
        <w:spacing w:before="200" w:line="276" w:lineRule="auto"/>
        <w:jc w:val="both"/>
        <w:outlineLvl w:val="1"/>
        <w:rPr>
          <w:rFonts w:ascii="Times New Roman" w:eastAsia="Times New Roman" w:hAnsi="Times New Roman" w:cs="Times New Roman"/>
          <w:b/>
          <w:bCs/>
          <w:sz w:val="28"/>
          <w:szCs w:val="28"/>
          <w:lang w:eastAsia="ru-RU"/>
        </w:rPr>
      </w:pPr>
    </w:p>
    <w:p w14:paraId="01C19D3A" w14:textId="77777777" w:rsidR="007217B3" w:rsidRPr="00210CCA" w:rsidRDefault="00181F85" w:rsidP="00D1105C">
      <w:pPr>
        <w:spacing w:line="360" w:lineRule="auto"/>
        <w:ind w:firstLine="708"/>
        <w:jc w:val="both"/>
        <w:rPr>
          <w:rFonts w:ascii="Times New Roman" w:hAnsi="Times New Roman" w:cs="Times New Roman"/>
          <w:bCs/>
          <w:sz w:val="28"/>
          <w:szCs w:val="28"/>
        </w:rPr>
      </w:pPr>
      <w:r w:rsidRPr="00210CCA">
        <w:rPr>
          <w:rFonts w:ascii="Times New Roman" w:hAnsi="Times New Roman" w:cs="Times New Roman"/>
          <w:bCs/>
          <w:sz w:val="28"/>
          <w:szCs w:val="28"/>
        </w:rPr>
        <w:t xml:space="preserve">Учебным планом </w:t>
      </w:r>
      <w:r w:rsidR="007217B3" w:rsidRPr="00210CCA">
        <w:rPr>
          <w:rFonts w:ascii="Times New Roman" w:hAnsi="Times New Roman" w:cs="Times New Roman"/>
          <w:bCs/>
          <w:sz w:val="28"/>
          <w:szCs w:val="28"/>
        </w:rPr>
        <w:t xml:space="preserve">дисциплины </w:t>
      </w:r>
      <w:r w:rsidRPr="00210CCA">
        <w:rPr>
          <w:rFonts w:ascii="Times New Roman" w:hAnsi="Times New Roman" w:cs="Times New Roman"/>
          <w:bCs/>
          <w:sz w:val="28"/>
          <w:szCs w:val="28"/>
        </w:rPr>
        <w:t xml:space="preserve">предусмотрено выполнение </w:t>
      </w:r>
      <w:r w:rsidR="00517A87">
        <w:rPr>
          <w:rFonts w:ascii="Times New Roman" w:hAnsi="Times New Roman" w:cs="Times New Roman"/>
          <w:bCs/>
          <w:sz w:val="28"/>
          <w:szCs w:val="28"/>
        </w:rPr>
        <w:t>проектной</w:t>
      </w:r>
      <w:r w:rsidR="007217B3" w:rsidRPr="00210CCA">
        <w:rPr>
          <w:rFonts w:ascii="Times New Roman" w:hAnsi="Times New Roman" w:cs="Times New Roman"/>
          <w:sz w:val="28"/>
          <w:szCs w:val="28"/>
        </w:rPr>
        <w:t xml:space="preserve"> работы</w:t>
      </w:r>
      <w:r w:rsidR="007217B3" w:rsidRPr="00210CCA">
        <w:rPr>
          <w:rFonts w:ascii="Times New Roman" w:hAnsi="Times New Roman" w:cs="Times New Roman"/>
          <w:bCs/>
          <w:sz w:val="28"/>
          <w:szCs w:val="28"/>
        </w:rPr>
        <w:t>.</w:t>
      </w:r>
    </w:p>
    <w:p w14:paraId="7BB972DD" w14:textId="77777777" w:rsidR="007217B3" w:rsidRPr="00210CCA" w:rsidRDefault="007217B3" w:rsidP="00D1105C">
      <w:pPr>
        <w:pStyle w:val="ac"/>
        <w:spacing w:line="360" w:lineRule="auto"/>
        <w:ind w:firstLine="708"/>
        <w:jc w:val="both"/>
      </w:pPr>
      <w:r w:rsidRPr="00210CCA">
        <w:t xml:space="preserve">Наиболее значимым видом самостоятельной работы является выполнение </w:t>
      </w:r>
      <w:r w:rsidR="00517A87">
        <w:rPr>
          <w:bCs/>
        </w:rPr>
        <w:t>проектной</w:t>
      </w:r>
      <w:r w:rsidR="005F7514" w:rsidRPr="00210CCA">
        <w:t xml:space="preserve"> </w:t>
      </w:r>
      <w:r w:rsidRPr="00210CCA">
        <w:t xml:space="preserve">работы по </w:t>
      </w:r>
      <w:r w:rsidR="00517A87">
        <w:t xml:space="preserve">дисциплине «Финансовый учет и анализ (продвинутый </w:t>
      </w:r>
      <w:r w:rsidR="006C17C6">
        <w:t>курс</w:t>
      </w:r>
      <w:r w:rsidR="00517A87">
        <w:t>)»</w:t>
      </w:r>
      <w:r w:rsidRPr="00210CCA">
        <w:t xml:space="preserve"> на основе предложенных методических рекомендаций. Работа выполняется в течение </w:t>
      </w:r>
      <w:r w:rsidR="00517A87">
        <w:t>второго</w:t>
      </w:r>
      <w:r w:rsidRPr="00210CCA">
        <w:t xml:space="preserve"> модуля.  </w:t>
      </w:r>
    </w:p>
    <w:p w14:paraId="14787C5B" w14:textId="77777777" w:rsidR="007217B3" w:rsidRPr="00210CCA" w:rsidRDefault="007217B3" w:rsidP="007217B3">
      <w:pPr>
        <w:spacing w:line="360" w:lineRule="auto"/>
        <w:ind w:firstLine="708"/>
        <w:jc w:val="both"/>
        <w:rPr>
          <w:rFonts w:ascii="Times New Roman" w:hAnsi="Times New Roman" w:cs="Times New Roman"/>
          <w:sz w:val="28"/>
          <w:szCs w:val="28"/>
        </w:rPr>
      </w:pPr>
      <w:r w:rsidRPr="00210CCA">
        <w:rPr>
          <w:rFonts w:ascii="Times New Roman" w:hAnsi="Times New Roman" w:cs="Times New Roman"/>
          <w:sz w:val="28"/>
          <w:szCs w:val="28"/>
        </w:rPr>
        <w:t xml:space="preserve">Методические рекомендации по выполнению </w:t>
      </w:r>
      <w:r w:rsidR="008C3F49">
        <w:rPr>
          <w:rFonts w:ascii="Times New Roman" w:hAnsi="Times New Roman" w:cs="Times New Roman"/>
          <w:bCs/>
          <w:sz w:val="28"/>
          <w:szCs w:val="28"/>
        </w:rPr>
        <w:t>проектной</w:t>
      </w:r>
      <w:r w:rsidRPr="00210CCA">
        <w:rPr>
          <w:rFonts w:ascii="Times New Roman" w:hAnsi="Times New Roman" w:cs="Times New Roman"/>
          <w:sz w:val="28"/>
          <w:szCs w:val="28"/>
        </w:rPr>
        <w:t xml:space="preserve"> работы предлагаются студентам. Цель данной работы – углубить знания студентов (м</w:t>
      </w:r>
      <w:r w:rsidR="006B316A">
        <w:rPr>
          <w:rFonts w:ascii="Times New Roman" w:hAnsi="Times New Roman" w:cs="Times New Roman"/>
          <w:sz w:val="28"/>
          <w:szCs w:val="28"/>
        </w:rPr>
        <w:t xml:space="preserve">агистрантов) </w:t>
      </w:r>
      <w:r w:rsidRPr="00210CCA">
        <w:rPr>
          <w:rFonts w:ascii="Times New Roman" w:hAnsi="Times New Roman" w:cs="Times New Roman"/>
          <w:sz w:val="28"/>
          <w:szCs w:val="28"/>
        </w:rPr>
        <w:t xml:space="preserve">в области </w:t>
      </w:r>
      <w:r w:rsidR="006A19AC">
        <w:rPr>
          <w:rFonts w:ascii="Times New Roman" w:hAnsi="Times New Roman" w:cs="Times New Roman"/>
          <w:sz w:val="28"/>
          <w:szCs w:val="28"/>
        </w:rPr>
        <w:t>финансов</w:t>
      </w:r>
      <w:r w:rsidR="008C3F49">
        <w:rPr>
          <w:rFonts w:ascii="Times New Roman" w:hAnsi="Times New Roman" w:cs="Times New Roman"/>
          <w:sz w:val="28"/>
          <w:szCs w:val="28"/>
        </w:rPr>
        <w:t>ого учета и анализа</w:t>
      </w:r>
      <w:r w:rsidRPr="006B316A">
        <w:rPr>
          <w:rFonts w:ascii="Times New Roman" w:hAnsi="Times New Roman" w:cs="Times New Roman"/>
          <w:sz w:val="28"/>
          <w:szCs w:val="28"/>
        </w:rPr>
        <w:t xml:space="preserve">, сформировать </w:t>
      </w:r>
      <w:r w:rsidR="006B316A">
        <w:rPr>
          <w:rFonts w:ascii="Times New Roman" w:hAnsi="Times New Roman" w:cs="Times New Roman"/>
          <w:sz w:val="28"/>
          <w:szCs w:val="28"/>
        </w:rPr>
        <w:t xml:space="preserve">профессиональные навыки работы </w:t>
      </w:r>
      <w:r w:rsidRPr="006B316A">
        <w:rPr>
          <w:rFonts w:ascii="Times New Roman" w:hAnsi="Times New Roman" w:cs="Times New Roman"/>
          <w:sz w:val="28"/>
          <w:szCs w:val="28"/>
        </w:rPr>
        <w:t>с финансовой</w:t>
      </w:r>
      <w:r w:rsidR="00576FBF" w:rsidRPr="006B316A">
        <w:rPr>
          <w:rFonts w:ascii="Times New Roman" w:hAnsi="Times New Roman" w:cs="Times New Roman"/>
          <w:sz w:val="28"/>
          <w:szCs w:val="28"/>
        </w:rPr>
        <w:t xml:space="preserve"> </w:t>
      </w:r>
      <w:r w:rsidRPr="006B316A">
        <w:rPr>
          <w:rFonts w:ascii="Times New Roman" w:hAnsi="Times New Roman" w:cs="Times New Roman"/>
          <w:sz w:val="28"/>
          <w:szCs w:val="28"/>
        </w:rPr>
        <w:t>отчетностью и ее аналитической интерпретации, а также самостоятельной работы с поиском необходимой информации.</w:t>
      </w:r>
      <w:r w:rsidRPr="00210CCA">
        <w:rPr>
          <w:rFonts w:ascii="Times New Roman" w:hAnsi="Times New Roman" w:cs="Times New Roman"/>
          <w:sz w:val="28"/>
          <w:szCs w:val="28"/>
        </w:rPr>
        <w:t xml:space="preserve"> </w:t>
      </w:r>
    </w:p>
    <w:p w14:paraId="6D476109" w14:textId="77777777" w:rsidR="00843B59" w:rsidRPr="00210CCA" w:rsidRDefault="00843B59" w:rsidP="008A5B53">
      <w:pPr>
        <w:spacing w:line="360" w:lineRule="auto"/>
        <w:jc w:val="both"/>
        <w:rPr>
          <w:rFonts w:ascii="Times New Roman" w:hAnsi="Times New Roman" w:cs="Times New Roman"/>
          <w:sz w:val="28"/>
          <w:szCs w:val="28"/>
        </w:rPr>
      </w:pPr>
    </w:p>
    <w:p w14:paraId="66627607" w14:textId="77777777" w:rsidR="00900DA4" w:rsidRDefault="00900DA4" w:rsidP="00900DA4">
      <w:pPr>
        <w:spacing w:line="360" w:lineRule="auto"/>
        <w:jc w:val="both"/>
        <w:rPr>
          <w:rFonts w:ascii="Times New Roman" w:hAnsi="Times New Roman" w:cs="Times New Roman"/>
          <w:sz w:val="28"/>
          <w:szCs w:val="28"/>
          <w:lang w:eastAsia="ru-RU"/>
        </w:rPr>
      </w:pPr>
      <w:r w:rsidRPr="00A764F7">
        <w:rPr>
          <w:rFonts w:ascii="Times New Roman" w:hAnsi="Times New Roman" w:cs="Times New Roman"/>
          <w:sz w:val="28"/>
          <w:szCs w:val="28"/>
          <w:lang w:eastAsia="ru-RU"/>
        </w:rPr>
        <w:t xml:space="preserve">       Критерии балльной оценки различных форм </w:t>
      </w:r>
      <w:r w:rsidR="00240B07">
        <w:rPr>
          <w:rFonts w:ascii="Times New Roman" w:hAnsi="Times New Roman" w:cs="Times New Roman"/>
          <w:sz w:val="28"/>
          <w:szCs w:val="28"/>
          <w:lang w:eastAsia="ru-RU"/>
        </w:rPr>
        <w:t xml:space="preserve">текущего контроля успеваемости </w:t>
      </w:r>
      <w:r w:rsidRPr="00A764F7">
        <w:rPr>
          <w:rFonts w:ascii="Times New Roman" w:hAnsi="Times New Roman" w:cs="Times New Roman"/>
          <w:sz w:val="28"/>
          <w:szCs w:val="28"/>
          <w:lang w:eastAsia="ru-RU"/>
        </w:rPr>
        <w:t xml:space="preserve">содержатся в соответствующих методических рекомендациях </w:t>
      </w:r>
      <w:r w:rsidR="00240B07" w:rsidRPr="00240B07">
        <w:rPr>
          <w:rFonts w:ascii="Times New Roman" w:hAnsi="Times New Roman" w:cs="Times New Roman"/>
          <w:sz w:val="28"/>
          <w:szCs w:val="28"/>
          <w:lang w:eastAsia="ru-RU"/>
        </w:rPr>
        <w:t>департамента</w:t>
      </w:r>
      <w:r w:rsidRPr="00240B07">
        <w:rPr>
          <w:rFonts w:ascii="Times New Roman" w:hAnsi="Times New Roman" w:cs="Times New Roman"/>
          <w:sz w:val="28"/>
          <w:szCs w:val="28"/>
          <w:lang w:eastAsia="ru-RU"/>
        </w:rPr>
        <w:t>.</w:t>
      </w:r>
    </w:p>
    <w:p w14:paraId="6A56C9C6" w14:textId="77777777" w:rsidR="00843B59" w:rsidRDefault="00843B59" w:rsidP="00900DA4">
      <w:pPr>
        <w:spacing w:line="360" w:lineRule="auto"/>
        <w:jc w:val="both"/>
        <w:rPr>
          <w:rFonts w:ascii="Times New Roman" w:hAnsi="Times New Roman" w:cs="Times New Roman"/>
          <w:sz w:val="28"/>
          <w:szCs w:val="28"/>
          <w:lang w:eastAsia="ru-RU"/>
        </w:rPr>
      </w:pPr>
    </w:p>
    <w:p w14:paraId="1E87ABF7" w14:textId="587611AA" w:rsidR="00843B59" w:rsidRPr="00F55A58" w:rsidRDefault="00843B59" w:rsidP="00BB021E">
      <w:pPr>
        <w:pStyle w:val="11"/>
        <w:numPr>
          <w:ilvl w:val="0"/>
          <w:numId w:val="12"/>
        </w:numPr>
        <w:spacing w:before="0" w:after="0"/>
        <w:ind w:left="0" w:firstLine="0"/>
        <w:jc w:val="both"/>
        <w:rPr>
          <w:rStyle w:val="FontStyle17"/>
          <w:b/>
          <w:bCs/>
          <w:kern w:val="0"/>
          <w:sz w:val="28"/>
          <w:szCs w:val="28"/>
          <w:lang w:eastAsia="zh-CN"/>
        </w:rPr>
      </w:pPr>
      <w:bookmarkStart w:id="16" w:name="_Toc132474337"/>
      <w:r w:rsidRPr="00F55A58">
        <w:rPr>
          <w:rStyle w:val="FontStyle17"/>
          <w:b/>
          <w:bCs/>
          <w:kern w:val="0"/>
          <w:sz w:val="28"/>
          <w:szCs w:val="28"/>
          <w:lang w:eastAsia="zh-CN"/>
        </w:rPr>
        <w:lastRenderedPageBreak/>
        <w:t>Фонд оценочных средств для проведения промежуточной аттестации обучающихся по дисциплине</w:t>
      </w:r>
      <w:bookmarkEnd w:id="16"/>
    </w:p>
    <w:p w14:paraId="55DCDFF2" w14:textId="77777777" w:rsidR="00843B59" w:rsidRDefault="00843B59" w:rsidP="00843B59">
      <w:pPr>
        <w:jc w:val="both"/>
        <w:rPr>
          <w:rFonts w:ascii="Times New Roman" w:hAnsi="Times New Roman"/>
          <w:b/>
          <w:sz w:val="28"/>
          <w:szCs w:val="28"/>
        </w:rPr>
      </w:pPr>
    </w:p>
    <w:p w14:paraId="1588301E" w14:textId="77777777" w:rsidR="00843B59" w:rsidRPr="00B02AE5" w:rsidRDefault="00843B59" w:rsidP="00843B59">
      <w:pPr>
        <w:spacing w:line="360" w:lineRule="auto"/>
        <w:jc w:val="both"/>
        <w:rPr>
          <w:rFonts w:ascii="Times New Roman" w:hAnsi="Times New Roman"/>
          <w:sz w:val="16"/>
          <w:szCs w:val="16"/>
        </w:rPr>
      </w:pPr>
    </w:p>
    <w:p w14:paraId="24AAA346" w14:textId="77777777" w:rsidR="00843B59" w:rsidRPr="008719B0" w:rsidRDefault="00843B59" w:rsidP="00843B59">
      <w:pPr>
        <w:spacing w:line="360" w:lineRule="auto"/>
        <w:ind w:firstLine="709"/>
        <w:jc w:val="both"/>
        <w:rPr>
          <w:rFonts w:ascii="Times New Roman" w:hAnsi="Times New Roman"/>
          <w:sz w:val="28"/>
          <w:szCs w:val="28"/>
        </w:rPr>
      </w:pPr>
      <w:r w:rsidRPr="008719B0">
        <w:rPr>
          <w:rFonts w:ascii="Times New Roman" w:hAnsi="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w:t>
      </w:r>
      <w:r>
        <w:rPr>
          <w:rFonts w:ascii="Times New Roman" w:hAnsi="Times New Roman"/>
          <w:sz w:val="28"/>
          <w:szCs w:val="28"/>
        </w:rPr>
        <w:t xml:space="preserve">(перечень компетенций) </w:t>
      </w:r>
      <w:r w:rsidRPr="008719B0">
        <w:rPr>
          <w:rFonts w:ascii="Times New Roman" w:hAnsi="Times New Roman"/>
          <w:sz w:val="28"/>
          <w:szCs w:val="28"/>
        </w:rPr>
        <w:t>с указанием индикаторов их достижения</w:t>
      </w:r>
      <w:r>
        <w:rPr>
          <w:rFonts w:ascii="Times New Roman" w:hAnsi="Times New Roman"/>
          <w:sz w:val="28"/>
          <w:szCs w:val="28"/>
        </w:rPr>
        <w:t xml:space="preserve"> и планируемых результатов обучения по дисциплине</w:t>
      </w:r>
      <w:r w:rsidRPr="008719B0">
        <w:rPr>
          <w:rFonts w:ascii="Times New Roman" w:hAnsi="Times New Roman"/>
          <w:sz w:val="28"/>
          <w:szCs w:val="28"/>
        </w:rPr>
        <w:t xml:space="preserve">». </w:t>
      </w:r>
    </w:p>
    <w:p w14:paraId="41468CFF" w14:textId="77777777" w:rsidR="00843B59" w:rsidRPr="008719B0" w:rsidRDefault="00843B59" w:rsidP="00843B59">
      <w:pPr>
        <w:ind w:firstLine="709"/>
        <w:jc w:val="both"/>
        <w:rPr>
          <w:rFonts w:ascii="Times New Roman" w:hAnsi="Times New Roman"/>
          <w:sz w:val="28"/>
          <w:szCs w:val="28"/>
        </w:rPr>
      </w:pPr>
    </w:p>
    <w:p w14:paraId="4A9BE0F0" w14:textId="428CA969" w:rsidR="00843B59" w:rsidRDefault="00843B59" w:rsidP="00843B59">
      <w:pPr>
        <w:spacing w:line="360" w:lineRule="auto"/>
        <w:ind w:firstLine="709"/>
        <w:jc w:val="both"/>
        <w:rPr>
          <w:rFonts w:ascii="Times New Roman" w:hAnsi="Times New Roman"/>
          <w:sz w:val="28"/>
          <w:szCs w:val="28"/>
        </w:rPr>
      </w:pPr>
      <w:r w:rsidRPr="008719B0">
        <w:rPr>
          <w:rFonts w:ascii="Times New Roman" w:hAnsi="Times New Roman"/>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312"/>
        <w:gridCol w:w="1232"/>
        <w:gridCol w:w="5875"/>
      </w:tblGrid>
      <w:tr w:rsidR="002715E9" w:rsidRPr="00545C67" w14:paraId="0543E57B" w14:textId="77777777" w:rsidTr="00BB021E">
        <w:tc>
          <w:tcPr>
            <w:tcW w:w="0" w:type="auto"/>
            <w:shd w:val="clear" w:color="auto" w:fill="auto"/>
          </w:tcPr>
          <w:p w14:paraId="02819781" w14:textId="77777777" w:rsidR="002715E9" w:rsidRPr="00545C67" w:rsidRDefault="002715E9" w:rsidP="002715E9">
            <w:pPr>
              <w:tabs>
                <w:tab w:val="left" w:pos="540"/>
              </w:tabs>
              <w:contextualSpacing/>
              <w:rPr>
                <w:rFonts w:ascii="Times New Roman" w:hAnsi="Times New Roman" w:cs="Times New Roman"/>
                <w:sz w:val="20"/>
                <w:szCs w:val="20"/>
              </w:rPr>
            </w:pPr>
            <w:r w:rsidRPr="00545C67">
              <w:rPr>
                <w:rFonts w:ascii="Times New Roman" w:hAnsi="Times New Roman" w:cs="Times New Roman"/>
                <w:sz w:val="20"/>
                <w:szCs w:val="20"/>
              </w:rPr>
              <w:t>Компетенция</w:t>
            </w:r>
          </w:p>
        </w:tc>
        <w:tc>
          <w:tcPr>
            <w:tcW w:w="0" w:type="auto"/>
          </w:tcPr>
          <w:p w14:paraId="68453EB3" w14:textId="50816A56" w:rsidR="002715E9" w:rsidRPr="00545C67" w:rsidRDefault="002715E9" w:rsidP="002715E9">
            <w:pPr>
              <w:tabs>
                <w:tab w:val="left" w:pos="540"/>
              </w:tabs>
              <w:contextualSpacing/>
              <w:rPr>
                <w:rFonts w:ascii="Times New Roman" w:hAnsi="Times New Roman" w:cs="Times New Roman"/>
                <w:sz w:val="20"/>
                <w:szCs w:val="20"/>
              </w:rPr>
            </w:pPr>
            <w:r w:rsidRPr="002715E9">
              <w:rPr>
                <w:rFonts w:ascii="Times New Roman" w:hAnsi="Times New Roman" w:cs="Times New Roman"/>
                <w:sz w:val="20"/>
                <w:szCs w:val="20"/>
              </w:rPr>
              <w:t>Наименование  индикаторов достижения компетенции</w:t>
            </w:r>
          </w:p>
        </w:tc>
        <w:tc>
          <w:tcPr>
            <w:tcW w:w="1857" w:type="dxa"/>
          </w:tcPr>
          <w:p w14:paraId="0FD94873" w14:textId="77777777" w:rsidR="002715E9" w:rsidRPr="002715E9" w:rsidRDefault="002715E9" w:rsidP="002715E9">
            <w:pPr>
              <w:jc w:val="both"/>
              <w:rPr>
                <w:rFonts w:ascii="Times New Roman" w:hAnsi="Times New Roman" w:cs="Times New Roman"/>
                <w:sz w:val="20"/>
                <w:szCs w:val="20"/>
              </w:rPr>
            </w:pPr>
            <w:r w:rsidRPr="002715E9">
              <w:rPr>
                <w:rFonts w:ascii="Times New Roman" w:hAnsi="Times New Roman" w:cs="Times New Roman"/>
                <w:sz w:val="20"/>
                <w:szCs w:val="20"/>
              </w:rPr>
              <w:t xml:space="preserve">Результаты обучения </w:t>
            </w:r>
          </w:p>
          <w:p w14:paraId="4AFBD8FA" w14:textId="1DBD2A23" w:rsidR="002715E9" w:rsidRPr="00545C67" w:rsidRDefault="002715E9" w:rsidP="002715E9">
            <w:pPr>
              <w:tabs>
                <w:tab w:val="left" w:pos="540"/>
              </w:tabs>
              <w:contextualSpacing/>
              <w:rPr>
                <w:rFonts w:ascii="Times New Roman" w:hAnsi="Times New Roman" w:cs="Times New Roman"/>
                <w:sz w:val="20"/>
                <w:szCs w:val="20"/>
              </w:rPr>
            </w:pPr>
            <w:r w:rsidRPr="002715E9">
              <w:rPr>
                <w:rFonts w:ascii="Times New Roman" w:hAnsi="Times New Roman" w:cs="Times New Roman"/>
                <w:sz w:val="20"/>
                <w:szCs w:val="20"/>
              </w:rPr>
              <w:t>(умения и знания), соотнесенные с индикаторами достижения компетенции</w:t>
            </w:r>
          </w:p>
        </w:tc>
        <w:tc>
          <w:tcPr>
            <w:tcW w:w="5237" w:type="dxa"/>
            <w:shd w:val="clear" w:color="auto" w:fill="auto"/>
          </w:tcPr>
          <w:p w14:paraId="409DEAC2" w14:textId="1351FA4B" w:rsidR="002715E9" w:rsidRPr="00545C67" w:rsidRDefault="002715E9" w:rsidP="002715E9">
            <w:pPr>
              <w:tabs>
                <w:tab w:val="left" w:pos="540"/>
              </w:tabs>
              <w:contextualSpacing/>
              <w:rPr>
                <w:rFonts w:ascii="Times New Roman" w:hAnsi="Times New Roman" w:cs="Times New Roman"/>
                <w:sz w:val="20"/>
                <w:szCs w:val="20"/>
              </w:rPr>
            </w:pPr>
            <w:r w:rsidRPr="00545C67">
              <w:rPr>
                <w:rFonts w:ascii="Times New Roman" w:hAnsi="Times New Roman" w:cs="Times New Roman"/>
                <w:sz w:val="20"/>
                <w:szCs w:val="20"/>
              </w:rPr>
              <w:t>Типовые задания</w:t>
            </w:r>
          </w:p>
        </w:tc>
      </w:tr>
      <w:tr w:rsidR="002715E9" w:rsidRPr="00545C67" w14:paraId="17EE0860" w14:textId="77777777" w:rsidTr="00BB021E">
        <w:tc>
          <w:tcPr>
            <w:tcW w:w="0" w:type="auto"/>
            <w:shd w:val="clear" w:color="auto" w:fill="auto"/>
          </w:tcPr>
          <w:p w14:paraId="18C7515D" w14:textId="3DE63018" w:rsidR="002715E9" w:rsidRPr="00545C67" w:rsidRDefault="002715E9" w:rsidP="002715E9">
            <w:pPr>
              <w:tabs>
                <w:tab w:val="left" w:pos="540"/>
              </w:tabs>
              <w:contextualSpacing/>
              <w:rPr>
                <w:rFonts w:ascii="Times New Roman" w:hAnsi="Times New Roman" w:cs="Times New Roman"/>
                <w:sz w:val="20"/>
                <w:szCs w:val="20"/>
              </w:rPr>
            </w:pPr>
            <w:r>
              <w:rPr>
                <w:rFonts w:ascii="Times New Roman" w:hAnsi="Times New Roman" w:cs="Times New Roman"/>
                <w:sz w:val="20"/>
                <w:szCs w:val="20"/>
              </w:rPr>
              <w:t>ПК</w:t>
            </w:r>
            <w:r w:rsidRPr="00545C67">
              <w:rPr>
                <w:rFonts w:ascii="Times New Roman" w:hAnsi="Times New Roman" w:cs="Times New Roman"/>
                <w:sz w:val="20"/>
                <w:szCs w:val="20"/>
              </w:rPr>
              <w:t xml:space="preserve">-1 </w:t>
            </w:r>
          </w:p>
          <w:p w14:paraId="318920AC" w14:textId="4BAC083B" w:rsidR="002715E9" w:rsidRPr="00545C67" w:rsidRDefault="00BB021E" w:rsidP="002715E9">
            <w:pPr>
              <w:tabs>
                <w:tab w:val="left" w:pos="540"/>
              </w:tabs>
              <w:contextualSpacing/>
              <w:rPr>
                <w:rFonts w:ascii="Times New Roman" w:hAnsi="Times New Roman" w:cs="Times New Roman"/>
                <w:sz w:val="20"/>
                <w:szCs w:val="20"/>
              </w:rPr>
            </w:pPr>
            <w:r w:rsidRPr="00BB021E">
              <w:rPr>
                <w:rFonts w:ascii="Times New Roman" w:hAnsi="Times New Roman" w:cs="Times New Roman"/>
                <w:sz w:val="20"/>
                <w:szCs w:val="20"/>
              </w:rPr>
              <w:t>Способность построения эффективной системы бухгалтерского учета, анализа и аудита в организациях в соответствии с национальными и международными стандартами бухгалтерского учета и финансовой отчетности</w:t>
            </w:r>
            <w:r>
              <w:rPr>
                <w:rFonts w:ascii="Times New Roman" w:hAnsi="Times New Roman" w:cs="Times New Roman"/>
                <w:sz w:val="20"/>
                <w:szCs w:val="20"/>
              </w:rPr>
              <w:t>.</w:t>
            </w:r>
          </w:p>
        </w:tc>
        <w:tc>
          <w:tcPr>
            <w:tcW w:w="0" w:type="auto"/>
            <w:shd w:val="clear" w:color="auto" w:fill="auto"/>
          </w:tcPr>
          <w:p w14:paraId="5F285ED4" w14:textId="77777777" w:rsidR="00BB021E" w:rsidRPr="00796CBA" w:rsidRDefault="00BB021E" w:rsidP="00BB021E">
            <w:pPr>
              <w:jc w:val="both"/>
              <w:rPr>
                <w:rFonts w:ascii="Times New Roman" w:hAnsi="Times New Roman" w:cs="Times New Roman"/>
              </w:rPr>
            </w:pPr>
            <w:r w:rsidRPr="00796CBA">
              <w:rPr>
                <w:rFonts w:ascii="Times New Roman" w:hAnsi="Times New Roman" w:cs="Times New Roman"/>
              </w:rPr>
              <w:t xml:space="preserve">1. Применяет современные мировые подходы при разработке системы бухгалтерского учета, анализа и аудита в организациях. </w:t>
            </w:r>
          </w:p>
          <w:p w14:paraId="73F2CC24" w14:textId="77777777" w:rsidR="00796CBA" w:rsidRPr="00796CBA" w:rsidRDefault="00796CBA" w:rsidP="00BB021E">
            <w:pPr>
              <w:rPr>
                <w:rFonts w:ascii="Times New Roman" w:hAnsi="Times New Roman" w:cs="Times New Roman"/>
              </w:rPr>
            </w:pPr>
          </w:p>
          <w:p w14:paraId="7DC3F4E1" w14:textId="77777777" w:rsidR="00796CBA" w:rsidRPr="00796CBA" w:rsidRDefault="00796CBA" w:rsidP="00BB021E">
            <w:pPr>
              <w:rPr>
                <w:rFonts w:ascii="Times New Roman" w:hAnsi="Times New Roman" w:cs="Times New Roman"/>
              </w:rPr>
            </w:pPr>
          </w:p>
          <w:p w14:paraId="5F4A4B8A" w14:textId="77777777" w:rsidR="00796CBA" w:rsidRPr="00796CBA" w:rsidRDefault="00796CBA" w:rsidP="00BB021E">
            <w:pPr>
              <w:rPr>
                <w:rFonts w:ascii="Times New Roman" w:hAnsi="Times New Roman" w:cs="Times New Roman"/>
              </w:rPr>
            </w:pPr>
          </w:p>
          <w:p w14:paraId="6247C0D4" w14:textId="77777777" w:rsidR="00796CBA" w:rsidRPr="00796CBA" w:rsidRDefault="00796CBA" w:rsidP="00BB021E">
            <w:pPr>
              <w:rPr>
                <w:rFonts w:ascii="Times New Roman" w:hAnsi="Times New Roman" w:cs="Times New Roman"/>
              </w:rPr>
            </w:pPr>
          </w:p>
          <w:p w14:paraId="59529D85" w14:textId="77777777" w:rsidR="00796CBA" w:rsidRPr="00796CBA" w:rsidRDefault="00796CBA" w:rsidP="00BB021E">
            <w:pPr>
              <w:rPr>
                <w:rFonts w:ascii="Times New Roman" w:hAnsi="Times New Roman" w:cs="Times New Roman"/>
              </w:rPr>
            </w:pPr>
          </w:p>
          <w:p w14:paraId="42E6ABE3" w14:textId="77777777" w:rsidR="00796CBA" w:rsidRPr="00796CBA" w:rsidRDefault="00796CBA" w:rsidP="00BB021E">
            <w:pPr>
              <w:rPr>
                <w:rFonts w:ascii="Times New Roman" w:hAnsi="Times New Roman" w:cs="Times New Roman"/>
              </w:rPr>
            </w:pPr>
          </w:p>
          <w:p w14:paraId="201DC095" w14:textId="77777777" w:rsidR="00796CBA" w:rsidRPr="00796CBA" w:rsidRDefault="00796CBA" w:rsidP="00BB021E">
            <w:pPr>
              <w:rPr>
                <w:rFonts w:ascii="Times New Roman" w:hAnsi="Times New Roman" w:cs="Times New Roman"/>
              </w:rPr>
            </w:pPr>
          </w:p>
          <w:p w14:paraId="2E82EB2C" w14:textId="77777777" w:rsidR="00796CBA" w:rsidRPr="00796CBA" w:rsidRDefault="00796CBA" w:rsidP="00BB021E">
            <w:pPr>
              <w:rPr>
                <w:rFonts w:ascii="Times New Roman" w:hAnsi="Times New Roman" w:cs="Times New Roman"/>
              </w:rPr>
            </w:pPr>
          </w:p>
          <w:p w14:paraId="0D8CE6B2" w14:textId="77777777" w:rsidR="00796CBA" w:rsidRPr="00796CBA" w:rsidRDefault="00796CBA" w:rsidP="00BB021E">
            <w:pPr>
              <w:rPr>
                <w:rFonts w:ascii="Times New Roman" w:hAnsi="Times New Roman" w:cs="Times New Roman"/>
              </w:rPr>
            </w:pPr>
          </w:p>
          <w:p w14:paraId="3FDE7BD0" w14:textId="77777777" w:rsidR="00796CBA" w:rsidRPr="00796CBA" w:rsidRDefault="00796CBA" w:rsidP="00BB021E">
            <w:pPr>
              <w:rPr>
                <w:rFonts w:ascii="Times New Roman" w:hAnsi="Times New Roman" w:cs="Times New Roman"/>
              </w:rPr>
            </w:pPr>
          </w:p>
          <w:p w14:paraId="17F304B8" w14:textId="77777777" w:rsidR="00796CBA" w:rsidRPr="00796CBA" w:rsidRDefault="00796CBA" w:rsidP="00BB021E">
            <w:pPr>
              <w:rPr>
                <w:rFonts w:ascii="Times New Roman" w:hAnsi="Times New Roman" w:cs="Times New Roman"/>
              </w:rPr>
            </w:pPr>
          </w:p>
          <w:p w14:paraId="56AFB71F" w14:textId="77777777" w:rsidR="00796CBA" w:rsidRPr="00796CBA" w:rsidRDefault="00796CBA" w:rsidP="00BB021E">
            <w:pPr>
              <w:rPr>
                <w:rFonts w:ascii="Times New Roman" w:hAnsi="Times New Roman" w:cs="Times New Roman"/>
              </w:rPr>
            </w:pPr>
          </w:p>
          <w:p w14:paraId="12FB3D44" w14:textId="77777777" w:rsidR="00796CBA" w:rsidRPr="00796CBA" w:rsidRDefault="00796CBA" w:rsidP="00BB021E">
            <w:pPr>
              <w:rPr>
                <w:rFonts w:ascii="Times New Roman" w:hAnsi="Times New Roman" w:cs="Times New Roman"/>
              </w:rPr>
            </w:pPr>
          </w:p>
          <w:p w14:paraId="2B943C40" w14:textId="77777777" w:rsidR="00796CBA" w:rsidRPr="00796CBA" w:rsidRDefault="00796CBA" w:rsidP="00BB021E">
            <w:pPr>
              <w:rPr>
                <w:rFonts w:ascii="Times New Roman" w:hAnsi="Times New Roman" w:cs="Times New Roman"/>
              </w:rPr>
            </w:pPr>
          </w:p>
          <w:p w14:paraId="13D233F4" w14:textId="77777777" w:rsidR="00796CBA" w:rsidRPr="00796CBA" w:rsidRDefault="00796CBA" w:rsidP="00BB021E">
            <w:pPr>
              <w:rPr>
                <w:rFonts w:ascii="Times New Roman" w:hAnsi="Times New Roman" w:cs="Times New Roman"/>
              </w:rPr>
            </w:pPr>
          </w:p>
          <w:p w14:paraId="7134FF37" w14:textId="77777777" w:rsidR="00796CBA" w:rsidRPr="00796CBA" w:rsidRDefault="00796CBA" w:rsidP="00BB021E">
            <w:pPr>
              <w:rPr>
                <w:rFonts w:ascii="Times New Roman" w:hAnsi="Times New Roman" w:cs="Times New Roman"/>
              </w:rPr>
            </w:pPr>
          </w:p>
          <w:p w14:paraId="06184518" w14:textId="77777777" w:rsidR="00796CBA" w:rsidRPr="00796CBA" w:rsidRDefault="00796CBA" w:rsidP="00BB021E">
            <w:pPr>
              <w:rPr>
                <w:rFonts w:ascii="Times New Roman" w:hAnsi="Times New Roman" w:cs="Times New Roman"/>
              </w:rPr>
            </w:pPr>
          </w:p>
          <w:p w14:paraId="020220EF" w14:textId="77777777" w:rsidR="00796CBA" w:rsidRPr="00796CBA" w:rsidRDefault="00796CBA" w:rsidP="00BB021E">
            <w:pPr>
              <w:rPr>
                <w:rFonts w:ascii="Times New Roman" w:hAnsi="Times New Roman" w:cs="Times New Roman"/>
              </w:rPr>
            </w:pPr>
          </w:p>
          <w:p w14:paraId="2CE5CB3F" w14:textId="77777777" w:rsidR="00796CBA" w:rsidRPr="00796CBA" w:rsidRDefault="00796CBA" w:rsidP="00BB021E">
            <w:pPr>
              <w:rPr>
                <w:rFonts w:ascii="Times New Roman" w:hAnsi="Times New Roman" w:cs="Times New Roman"/>
              </w:rPr>
            </w:pPr>
          </w:p>
          <w:p w14:paraId="6B7E7605" w14:textId="77777777" w:rsidR="00796CBA" w:rsidRPr="00796CBA" w:rsidRDefault="00796CBA" w:rsidP="00BB021E">
            <w:pPr>
              <w:rPr>
                <w:rFonts w:ascii="Times New Roman" w:hAnsi="Times New Roman" w:cs="Times New Roman"/>
              </w:rPr>
            </w:pPr>
          </w:p>
          <w:p w14:paraId="623A6F75" w14:textId="77777777" w:rsidR="00796CBA" w:rsidRPr="00796CBA" w:rsidRDefault="00796CBA" w:rsidP="00BB021E">
            <w:pPr>
              <w:rPr>
                <w:rFonts w:ascii="Times New Roman" w:hAnsi="Times New Roman" w:cs="Times New Roman"/>
              </w:rPr>
            </w:pPr>
          </w:p>
          <w:p w14:paraId="70067CE7" w14:textId="77777777" w:rsidR="00796CBA" w:rsidRPr="00796CBA" w:rsidRDefault="00796CBA" w:rsidP="00BB021E">
            <w:pPr>
              <w:rPr>
                <w:rFonts w:ascii="Times New Roman" w:hAnsi="Times New Roman" w:cs="Times New Roman"/>
              </w:rPr>
            </w:pPr>
          </w:p>
          <w:p w14:paraId="59BD3AE3" w14:textId="77777777" w:rsidR="00796CBA" w:rsidRPr="00796CBA" w:rsidRDefault="00796CBA" w:rsidP="00BB021E">
            <w:pPr>
              <w:rPr>
                <w:rFonts w:ascii="Times New Roman" w:hAnsi="Times New Roman" w:cs="Times New Roman"/>
              </w:rPr>
            </w:pPr>
          </w:p>
          <w:p w14:paraId="40627619" w14:textId="77777777" w:rsidR="00796CBA" w:rsidRPr="00796CBA" w:rsidRDefault="00796CBA" w:rsidP="00BB021E">
            <w:pPr>
              <w:rPr>
                <w:rFonts w:ascii="Times New Roman" w:hAnsi="Times New Roman" w:cs="Times New Roman"/>
              </w:rPr>
            </w:pPr>
          </w:p>
          <w:p w14:paraId="596DA785" w14:textId="3A17D241" w:rsidR="002715E9" w:rsidRPr="00796CBA" w:rsidRDefault="00BB021E" w:rsidP="00BB021E">
            <w:pPr>
              <w:rPr>
                <w:rFonts w:ascii="Times New Roman" w:hAnsi="Times New Roman" w:cs="Times New Roman"/>
                <w:b/>
              </w:rPr>
            </w:pPr>
            <w:r w:rsidRPr="00796CBA">
              <w:rPr>
                <w:rFonts w:ascii="Times New Roman" w:hAnsi="Times New Roman" w:cs="Times New Roman"/>
              </w:rPr>
              <w:t>2. Использует методический инструментарий оценки эффективности функционирования системы бухгалтерского учета, анализа и аудита в организациях для выработки рекомендаций по ее совершенствованию.</w:t>
            </w:r>
          </w:p>
        </w:tc>
        <w:tc>
          <w:tcPr>
            <w:tcW w:w="1857" w:type="dxa"/>
            <w:shd w:val="clear" w:color="auto" w:fill="auto"/>
          </w:tcPr>
          <w:p w14:paraId="62868ECB" w14:textId="77777777" w:rsidR="002715E9" w:rsidRPr="00796CBA" w:rsidRDefault="002715E9" w:rsidP="002715E9">
            <w:pPr>
              <w:tabs>
                <w:tab w:val="left" w:pos="540"/>
              </w:tabs>
              <w:ind w:right="34"/>
              <w:contextualSpacing/>
              <w:jc w:val="both"/>
              <w:rPr>
                <w:rFonts w:ascii="Times New Roman" w:hAnsi="Times New Roman" w:cs="Times New Roman"/>
              </w:rPr>
            </w:pPr>
            <w:r w:rsidRPr="00796CBA">
              <w:rPr>
                <w:rFonts w:ascii="Times New Roman" w:hAnsi="Times New Roman" w:cs="Times New Roman"/>
                <w:b/>
              </w:rPr>
              <w:lastRenderedPageBreak/>
              <w:t>1.</w:t>
            </w:r>
            <w:r w:rsidRPr="00796CBA">
              <w:rPr>
                <w:rFonts w:ascii="Times New Roman" w:hAnsi="Times New Roman" w:cs="Times New Roman"/>
              </w:rPr>
              <w:t xml:space="preserve"> </w:t>
            </w:r>
            <w:r w:rsidRPr="00796CBA">
              <w:rPr>
                <w:rFonts w:ascii="Times New Roman" w:hAnsi="Times New Roman" w:cs="Times New Roman"/>
                <w:b/>
              </w:rPr>
              <w:t>Знать:</w:t>
            </w:r>
            <w:r w:rsidRPr="00796CBA">
              <w:rPr>
                <w:rFonts w:ascii="Times New Roman" w:hAnsi="Times New Roman" w:cs="Times New Roman"/>
              </w:rPr>
              <w:t xml:space="preserve"> основные модели бухгалтерского учета, принцип и порядок разработки учетной политики организации</w:t>
            </w:r>
          </w:p>
          <w:p w14:paraId="5F20DCA2" w14:textId="77777777" w:rsidR="002715E9" w:rsidRPr="00796CBA" w:rsidRDefault="002715E9" w:rsidP="002715E9">
            <w:pPr>
              <w:jc w:val="both"/>
              <w:rPr>
                <w:rFonts w:ascii="Times New Roman" w:hAnsi="Times New Roman" w:cs="Times New Roman"/>
              </w:rPr>
            </w:pPr>
            <w:r w:rsidRPr="00796CBA">
              <w:rPr>
                <w:rFonts w:ascii="Times New Roman" w:hAnsi="Times New Roman" w:cs="Times New Roman"/>
                <w:b/>
              </w:rPr>
              <w:t>Уметь:</w:t>
            </w:r>
            <w:r w:rsidRPr="00796CBA">
              <w:rPr>
                <w:rFonts w:ascii="Times New Roman" w:hAnsi="Times New Roman" w:cs="Times New Roman"/>
              </w:rPr>
              <w:t xml:space="preserve"> решать на примере конкретных ситуаций вопросы оценки, учетной регистрации и накопления </w:t>
            </w:r>
            <w:r w:rsidRPr="00796CBA">
              <w:rPr>
                <w:rFonts w:ascii="Times New Roman" w:hAnsi="Times New Roman" w:cs="Times New Roman"/>
              </w:rPr>
              <w:lastRenderedPageBreak/>
              <w:t>информации финансового характера с целью последующего ее представления в финансовых отчетах для разработки и обоснования управленческих решений;</w:t>
            </w:r>
          </w:p>
          <w:p w14:paraId="0ABD195B" w14:textId="77777777" w:rsidR="002715E9" w:rsidRPr="00796CBA" w:rsidRDefault="002715E9" w:rsidP="002715E9">
            <w:pPr>
              <w:tabs>
                <w:tab w:val="left" w:pos="540"/>
              </w:tabs>
              <w:ind w:right="34"/>
              <w:contextualSpacing/>
              <w:jc w:val="both"/>
              <w:rPr>
                <w:rFonts w:ascii="Times New Roman" w:hAnsi="Times New Roman" w:cs="Times New Roman"/>
                <w:b/>
              </w:rPr>
            </w:pPr>
          </w:p>
          <w:p w14:paraId="13827E1F" w14:textId="77777777" w:rsidR="002715E9" w:rsidRPr="00796CBA" w:rsidRDefault="002715E9" w:rsidP="002715E9">
            <w:pPr>
              <w:jc w:val="both"/>
              <w:rPr>
                <w:rFonts w:ascii="Times New Roman" w:hAnsi="Times New Roman" w:cs="Times New Roman"/>
              </w:rPr>
            </w:pPr>
            <w:r w:rsidRPr="00796CBA">
              <w:rPr>
                <w:rFonts w:ascii="Times New Roman" w:hAnsi="Times New Roman" w:cs="Times New Roman"/>
                <w:b/>
              </w:rPr>
              <w:t>2.Знать:</w:t>
            </w:r>
            <w:r w:rsidRPr="00796CBA">
              <w:rPr>
                <w:rFonts w:ascii="Times New Roman" w:hAnsi="Times New Roman" w:cs="Times New Roman"/>
              </w:rPr>
              <w:t xml:space="preserve"> возможные направления гармонизации бухгалтерского и налогового учета с целью выявления разниц, выработка путей сближения двух плоскостей учета</w:t>
            </w:r>
          </w:p>
          <w:p w14:paraId="5F709353" w14:textId="102D185F" w:rsidR="002715E9" w:rsidRPr="00796CBA" w:rsidRDefault="002715E9" w:rsidP="002715E9">
            <w:pPr>
              <w:rPr>
                <w:rFonts w:ascii="Times New Roman" w:hAnsi="Times New Roman" w:cs="Times New Roman"/>
                <w:b/>
              </w:rPr>
            </w:pPr>
            <w:r w:rsidRPr="00796CBA">
              <w:rPr>
                <w:rFonts w:ascii="Times New Roman" w:hAnsi="Times New Roman" w:cs="Times New Roman"/>
                <w:b/>
              </w:rPr>
              <w:t xml:space="preserve">Уметь: </w:t>
            </w:r>
            <w:r w:rsidRPr="00796CBA">
              <w:rPr>
                <w:rFonts w:ascii="Times New Roman" w:hAnsi="Times New Roman" w:cs="Times New Roman"/>
              </w:rPr>
              <w:t>определять круг проблем, возникающих при организации системы учета и отчетности предприят</w:t>
            </w:r>
            <w:r w:rsidRPr="00796CBA">
              <w:rPr>
                <w:rFonts w:ascii="Times New Roman" w:hAnsi="Times New Roman" w:cs="Times New Roman"/>
              </w:rPr>
              <w:lastRenderedPageBreak/>
              <w:t>ия, в условиях продолжающегося реформирования бухгалтерского учета и отчетности согласно МСФО, и выработка путей их возможного преодоления</w:t>
            </w:r>
          </w:p>
        </w:tc>
        <w:tc>
          <w:tcPr>
            <w:tcW w:w="5237" w:type="dxa"/>
            <w:shd w:val="clear" w:color="auto" w:fill="auto"/>
          </w:tcPr>
          <w:p w14:paraId="32AD5E89" w14:textId="0040D33D" w:rsidR="002715E9" w:rsidRPr="008E4C5F" w:rsidRDefault="002715E9" w:rsidP="002715E9">
            <w:pPr>
              <w:rPr>
                <w:rFonts w:ascii="Times New Roman" w:hAnsi="Times New Roman" w:cs="Times New Roman"/>
                <w:b/>
                <w:sz w:val="20"/>
                <w:szCs w:val="20"/>
                <w:lang w:eastAsia="ru-RU"/>
              </w:rPr>
            </w:pPr>
            <w:r w:rsidRPr="008E4C5F">
              <w:rPr>
                <w:rFonts w:ascii="Times New Roman" w:hAnsi="Times New Roman" w:cs="Times New Roman"/>
                <w:b/>
                <w:sz w:val="20"/>
                <w:szCs w:val="20"/>
                <w:lang w:eastAsia="ru-RU"/>
              </w:rPr>
              <w:lastRenderedPageBreak/>
              <w:t>Зада</w:t>
            </w:r>
            <w:r w:rsidR="002067CB">
              <w:rPr>
                <w:rFonts w:ascii="Times New Roman" w:hAnsi="Times New Roman" w:cs="Times New Roman"/>
                <w:b/>
                <w:sz w:val="20"/>
                <w:szCs w:val="20"/>
                <w:lang w:eastAsia="ru-RU"/>
              </w:rPr>
              <w:t>ние</w:t>
            </w:r>
            <w:r w:rsidRPr="008E4C5F">
              <w:rPr>
                <w:rFonts w:ascii="Times New Roman" w:hAnsi="Times New Roman" w:cs="Times New Roman"/>
                <w:b/>
                <w:sz w:val="20"/>
                <w:szCs w:val="20"/>
                <w:lang w:eastAsia="ru-RU"/>
              </w:rPr>
              <w:t xml:space="preserve"> 1</w:t>
            </w:r>
          </w:p>
          <w:p w14:paraId="40108151" w14:textId="77777777" w:rsidR="002715E9" w:rsidRPr="008E4C5F" w:rsidRDefault="002715E9" w:rsidP="002715E9">
            <w:pPr>
              <w:autoSpaceDE w:val="0"/>
              <w:autoSpaceDN w:val="0"/>
              <w:adjustRightInd w:val="0"/>
              <w:jc w:val="both"/>
              <w:rPr>
                <w:rFonts w:ascii="Times New Roman" w:hAnsi="Times New Roman" w:cs="Times New Roman"/>
                <w:sz w:val="20"/>
                <w:szCs w:val="20"/>
              </w:rPr>
            </w:pPr>
            <w:r w:rsidRPr="008E4C5F">
              <w:rPr>
                <w:rFonts w:ascii="Times New Roman" w:hAnsi="Times New Roman" w:cs="Times New Roman"/>
                <w:sz w:val="20"/>
                <w:szCs w:val="20"/>
              </w:rPr>
              <w:t>Для формирования уставного капитала акционерное общество производит подписку на акции общества. Номинальная стоимость акции – 1500 руб. Сумма подписки составляет 750 000 руб.</w:t>
            </w:r>
          </w:p>
          <w:p w14:paraId="543DC835" w14:textId="77777777" w:rsidR="002715E9" w:rsidRPr="008E4C5F" w:rsidRDefault="002715E9" w:rsidP="002715E9">
            <w:pPr>
              <w:autoSpaceDE w:val="0"/>
              <w:autoSpaceDN w:val="0"/>
              <w:adjustRightInd w:val="0"/>
              <w:jc w:val="both"/>
              <w:rPr>
                <w:rFonts w:ascii="Times New Roman" w:hAnsi="Times New Roman" w:cs="Times New Roman"/>
                <w:sz w:val="20"/>
                <w:szCs w:val="20"/>
              </w:rPr>
            </w:pPr>
            <w:r w:rsidRPr="008E4C5F">
              <w:rPr>
                <w:rFonts w:ascii="Times New Roman" w:hAnsi="Times New Roman" w:cs="Times New Roman"/>
                <w:sz w:val="20"/>
                <w:szCs w:val="20"/>
              </w:rPr>
              <w:t>Акционеры в счет оплаты за акции внесли денежные средства:</w:t>
            </w:r>
          </w:p>
          <w:p w14:paraId="6136738A" w14:textId="77777777" w:rsidR="002715E9" w:rsidRPr="008E4C5F" w:rsidRDefault="002715E9" w:rsidP="002715E9">
            <w:pPr>
              <w:autoSpaceDE w:val="0"/>
              <w:autoSpaceDN w:val="0"/>
              <w:adjustRightInd w:val="0"/>
              <w:jc w:val="both"/>
              <w:rPr>
                <w:rFonts w:ascii="Times New Roman" w:hAnsi="Times New Roman" w:cs="Times New Roman"/>
                <w:sz w:val="20"/>
                <w:szCs w:val="20"/>
              </w:rPr>
            </w:pPr>
            <w:r w:rsidRPr="008E4C5F">
              <w:rPr>
                <w:rFonts w:ascii="Times New Roman" w:hAnsi="Times New Roman" w:cs="Times New Roman"/>
                <w:sz w:val="20"/>
                <w:szCs w:val="20"/>
              </w:rPr>
              <w:t>15 января 202_г. – 300 000 руб. наличными деньгами в кассу предприятия для приобретения пакета акций по номиналу;</w:t>
            </w:r>
          </w:p>
          <w:p w14:paraId="00FB709E" w14:textId="77777777" w:rsidR="002715E9" w:rsidRPr="008E4C5F" w:rsidRDefault="002715E9" w:rsidP="002715E9">
            <w:pPr>
              <w:autoSpaceDE w:val="0"/>
              <w:autoSpaceDN w:val="0"/>
              <w:adjustRightInd w:val="0"/>
              <w:jc w:val="both"/>
              <w:rPr>
                <w:rFonts w:ascii="Times New Roman" w:hAnsi="Times New Roman" w:cs="Times New Roman"/>
                <w:sz w:val="20"/>
                <w:szCs w:val="20"/>
              </w:rPr>
            </w:pPr>
            <w:r w:rsidRPr="008E4C5F">
              <w:rPr>
                <w:rFonts w:ascii="Times New Roman" w:hAnsi="Times New Roman" w:cs="Times New Roman"/>
                <w:sz w:val="20"/>
                <w:szCs w:val="20"/>
              </w:rPr>
              <w:t xml:space="preserve">20 января 202_г. – предприятие выдало акции работникам предприятия в счет погашения задолженности по зарплате – 100 </w:t>
            </w:r>
            <w:proofErr w:type="spellStart"/>
            <w:r w:rsidRPr="008E4C5F">
              <w:rPr>
                <w:rFonts w:ascii="Times New Roman" w:hAnsi="Times New Roman" w:cs="Times New Roman"/>
                <w:sz w:val="20"/>
                <w:szCs w:val="20"/>
              </w:rPr>
              <w:t>шт</w:t>
            </w:r>
            <w:proofErr w:type="spellEnd"/>
            <w:r w:rsidRPr="008E4C5F">
              <w:rPr>
                <w:rFonts w:ascii="Times New Roman" w:hAnsi="Times New Roman" w:cs="Times New Roman"/>
                <w:sz w:val="20"/>
                <w:szCs w:val="20"/>
              </w:rPr>
              <w:t>, по номиналу;</w:t>
            </w:r>
          </w:p>
          <w:p w14:paraId="491C1E10" w14:textId="77777777" w:rsidR="002715E9" w:rsidRPr="008E4C5F" w:rsidRDefault="002715E9" w:rsidP="002715E9">
            <w:pPr>
              <w:autoSpaceDE w:val="0"/>
              <w:autoSpaceDN w:val="0"/>
              <w:adjustRightInd w:val="0"/>
              <w:jc w:val="both"/>
              <w:rPr>
                <w:rFonts w:ascii="Times New Roman" w:hAnsi="Times New Roman" w:cs="Times New Roman"/>
                <w:sz w:val="20"/>
                <w:szCs w:val="20"/>
              </w:rPr>
            </w:pPr>
            <w:r w:rsidRPr="008E4C5F">
              <w:rPr>
                <w:rFonts w:ascii="Times New Roman" w:hAnsi="Times New Roman" w:cs="Times New Roman"/>
                <w:sz w:val="20"/>
                <w:szCs w:val="20"/>
              </w:rPr>
              <w:t>25 января 202_г. – 195 000 руб. внесены на валютный счет предприятия для приобретения пакета акций по номиналу;</w:t>
            </w:r>
          </w:p>
          <w:p w14:paraId="56BA1C49" w14:textId="77777777" w:rsidR="002715E9" w:rsidRPr="008E4C5F" w:rsidRDefault="002715E9" w:rsidP="002715E9">
            <w:pPr>
              <w:autoSpaceDE w:val="0"/>
              <w:autoSpaceDN w:val="0"/>
              <w:adjustRightInd w:val="0"/>
              <w:jc w:val="both"/>
              <w:rPr>
                <w:rFonts w:ascii="Times New Roman" w:hAnsi="Times New Roman" w:cs="Times New Roman"/>
                <w:sz w:val="20"/>
                <w:szCs w:val="20"/>
              </w:rPr>
            </w:pPr>
            <w:r w:rsidRPr="008E4C5F">
              <w:rPr>
                <w:rFonts w:ascii="Times New Roman" w:hAnsi="Times New Roman" w:cs="Times New Roman"/>
                <w:sz w:val="20"/>
                <w:szCs w:val="20"/>
              </w:rPr>
              <w:t>1 февраля 202_г. – 119 000 руб. внесены на расчетный счет предприятия для приобретения пакета акций по 1700 руб. за штуку.</w:t>
            </w:r>
          </w:p>
          <w:p w14:paraId="3CDC04F8" w14:textId="77777777" w:rsidR="002715E9" w:rsidRPr="008E4C5F" w:rsidRDefault="002715E9" w:rsidP="002715E9">
            <w:pPr>
              <w:autoSpaceDE w:val="0"/>
              <w:autoSpaceDN w:val="0"/>
              <w:adjustRightInd w:val="0"/>
              <w:ind w:firstLine="709"/>
              <w:jc w:val="both"/>
              <w:rPr>
                <w:rFonts w:ascii="Times New Roman" w:hAnsi="Times New Roman" w:cs="Times New Roman"/>
                <w:sz w:val="20"/>
                <w:szCs w:val="20"/>
              </w:rPr>
            </w:pPr>
            <w:r w:rsidRPr="008E4C5F">
              <w:rPr>
                <w:rFonts w:ascii="Times New Roman" w:hAnsi="Times New Roman" w:cs="Times New Roman"/>
                <w:sz w:val="20"/>
                <w:szCs w:val="20"/>
              </w:rPr>
              <w:t>Акционерное общество выдало акционерам сертификаты акций на сумму подписки, в которых указаны номинальная стоимость одной акций и количество приобретенных акций.</w:t>
            </w:r>
          </w:p>
          <w:p w14:paraId="5FB77FE0" w14:textId="77777777" w:rsidR="002715E9" w:rsidRPr="008E4C5F" w:rsidRDefault="002715E9" w:rsidP="002715E9">
            <w:pPr>
              <w:autoSpaceDE w:val="0"/>
              <w:autoSpaceDN w:val="0"/>
              <w:adjustRightInd w:val="0"/>
              <w:ind w:firstLine="709"/>
              <w:jc w:val="both"/>
              <w:rPr>
                <w:rFonts w:ascii="Times New Roman" w:hAnsi="Times New Roman" w:cs="Times New Roman"/>
                <w:sz w:val="20"/>
                <w:szCs w:val="20"/>
              </w:rPr>
            </w:pPr>
            <w:r w:rsidRPr="008E4C5F">
              <w:rPr>
                <w:rFonts w:ascii="Times New Roman" w:hAnsi="Times New Roman" w:cs="Times New Roman"/>
                <w:sz w:val="20"/>
                <w:szCs w:val="20"/>
              </w:rPr>
              <w:t>По результатам работы за 202_ г. собрание акционеров приняло решение об увеличении номинальной стоимости одной акции на 200 руб. (с одновременным внесением изменений в устав и изменением уставного капитала). По результатам работы за 202_ г. акционерное общество начислило дивиденды акционерам в размере 25 % годовых (от новой номинальной стоимости). Количество календарных дней в году 360. Из суммы начисленных дивидендов удержан НДФЛ и перечислен в бюджет. С расчетного счета перечислены акционерам дивиденды.</w:t>
            </w:r>
          </w:p>
          <w:p w14:paraId="1DB18FCA" w14:textId="77777777" w:rsidR="002715E9" w:rsidRPr="008E4C5F" w:rsidRDefault="002715E9" w:rsidP="002715E9">
            <w:pPr>
              <w:autoSpaceDE w:val="0"/>
              <w:autoSpaceDN w:val="0"/>
              <w:adjustRightInd w:val="0"/>
              <w:ind w:firstLine="709"/>
              <w:jc w:val="both"/>
              <w:rPr>
                <w:rFonts w:ascii="Times New Roman" w:hAnsi="Times New Roman" w:cs="Times New Roman"/>
                <w:sz w:val="20"/>
                <w:szCs w:val="20"/>
              </w:rPr>
            </w:pPr>
            <w:r w:rsidRPr="008E4C5F">
              <w:rPr>
                <w:rFonts w:ascii="Times New Roman" w:hAnsi="Times New Roman" w:cs="Times New Roman"/>
                <w:iCs/>
                <w:sz w:val="20"/>
                <w:szCs w:val="20"/>
              </w:rPr>
              <w:t>Отразить на счетах бухгалтерского учета хозяйственные операции по учету уставного капитала и расчетам с акционерами.</w:t>
            </w:r>
          </w:p>
          <w:p w14:paraId="3FE602F0" w14:textId="77777777" w:rsidR="002715E9" w:rsidRPr="008E4C5F" w:rsidRDefault="002715E9" w:rsidP="002715E9">
            <w:pPr>
              <w:rPr>
                <w:rFonts w:ascii="Times New Roman" w:hAnsi="Times New Roman" w:cs="Times New Roman"/>
                <w:b/>
                <w:sz w:val="20"/>
                <w:szCs w:val="20"/>
              </w:rPr>
            </w:pPr>
          </w:p>
          <w:p w14:paraId="760B80C2" w14:textId="683D7825" w:rsidR="002715E9" w:rsidRPr="008E4C5F" w:rsidRDefault="002067CB" w:rsidP="002715E9">
            <w:pPr>
              <w:rPr>
                <w:rFonts w:ascii="Times New Roman" w:hAnsi="Times New Roman" w:cs="Times New Roman"/>
                <w:b/>
                <w:color w:val="000000"/>
                <w:spacing w:val="-1"/>
                <w:sz w:val="20"/>
                <w:szCs w:val="20"/>
              </w:rPr>
            </w:pPr>
            <w:r>
              <w:rPr>
                <w:rFonts w:ascii="Times New Roman" w:hAnsi="Times New Roman" w:cs="Times New Roman"/>
                <w:b/>
                <w:sz w:val="20"/>
                <w:szCs w:val="20"/>
              </w:rPr>
              <w:t xml:space="preserve">Задание </w:t>
            </w:r>
            <w:r w:rsidR="002715E9" w:rsidRPr="008E4C5F">
              <w:rPr>
                <w:rFonts w:ascii="Times New Roman" w:hAnsi="Times New Roman" w:cs="Times New Roman"/>
                <w:b/>
                <w:sz w:val="20"/>
                <w:szCs w:val="20"/>
              </w:rPr>
              <w:t>2.</w:t>
            </w:r>
            <w:r w:rsidR="002715E9" w:rsidRPr="008E4C5F">
              <w:rPr>
                <w:rFonts w:ascii="Times New Roman" w:hAnsi="Times New Roman" w:cs="Times New Roman"/>
                <w:sz w:val="20"/>
                <w:szCs w:val="20"/>
              </w:rPr>
              <w:t xml:space="preserve"> </w:t>
            </w:r>
          </w:p>
          <w:p w14:paraId="6413356C" w14:textId="77777777" w:rsidR="002715E9" w:rsidRPr="008E4C5F" w:rsidRDefault="002715E9" w:rsidP="002715E9">
            <w:pPr>
              <w:shd w:val="clear" w:color="auto" w:fill="FFFFFF"/>
              <w:tabs>
                <w:tab w:val="left" w:pos="709"/>
              </w:tabs>
              <w:ind w:left="4" w:right="11" w:firstLine="697"/>
              <w:jc w:val="both"/>
              <w:rPr>
                <w:rFonts w:ascii="Times New Roman" w:hAnsi="Times New Roman" w:cs="Times New Roman"/>
                <w:sz w:val="20"/>
                <w:szCs w:val="20"/>
              </w:rPr>
            </w:pPr>
            <w:r w:rsidRPr="008E4C5F">
              <w:rPr>
                <w:rFonts w:ascii="Times New Roman" w:hAnsi="Times New Roman" w:cs="Times New Roman"/>
                <w:color w:val="000000"/>
                <w:spacing w:val="-2"/>
                <w:sz w:val="20"/>
                <w:szCs w:val="20"/>
              </w:rPr>
              <w:t>Городская больница списывает медицин</w:t>
            </w:r>
            <w:r w:rsidRPr="008E4C5F">
              <w:rPr>
                <w:rFonts w:ascii="Times New Roman" w:hAnsi="Times New Roman" w:cs="Times New Roman"/>
                <w:color w:val="000000"/>
                <w:spacing w:val="-2"/>
                <w:sz w:val="20"/>
                <w:szCs w:val="20"/>
              </w:rPr>
              <w:softHyphen/>
            </w:r>
            <w:r w:rsidRPr="008E4C5F">
              <w:rPr>
                <w:rFonts w:ascii="Times New Roman" w:hAnsi="Times New Roman" w:cs="Times New Roman"/>
                <w:color w:val="000000"/>
                <w:spacing w:val="1"/>
                <w:sz w:val="20"/>
                <w:szCs w:val="20"/>
              </w:rPr>
              <w:t>ское оборудование, находящееся на балансе предприя</w:t>
            </w:r>
            <w:r w:rsidRPr="008E4C5F">
              <w:rPr>
                <w:rFonts w:ascii="Times New Roman" w:hAnsi="Times New Roman" w:cs="Times New Roman"/>
                <w:color w:val="000000"/>
                <w:spacing w:val="1"/>
                <w:sz w:val="20"/>
                <w:szCs w:val="20"/>
              </w:rPr>
              <w:softHyphen/>
            </w:r>
            <w:r w:rsidRPr="008E4C5F">
              <w:rPr>
                <w:rFonts w:ascii="Times New Roman" w:hAnsi="Times New Roman" w:cs="Times New Roman"/>
                <w:color w:val="000000"/>
                <w:spacing w:val="3"/>
                <w:sz w:val="20"/>
                <w:szCs w:val="20"/>
              </w:rPr>
              <w:t>тия и пришедшее в негодность.</w:t>
            </w:r>
          </w:p>
          <w:p w14:paraId="4FF55ED4" w14:textId="77777777" w:rsidR="002715E9" w:rsidRPr="008E4C5F" w:rsidRDefault="002715E9" w:rsidP="002715E9">
            <w:pPr>
              <w:shd w:val="clear" w:color="auto" w:fill="FFFFFF"/>
              <w:tabs>
                <w:tab w:val="left" w:pos="709"/>
              </w:tabs>
              <w:ind w:left="4" w:right="14" w:firstLine="697"/>
              <w:jc w:val="both"/>
              <w:rPr>
                <w:rFonts w:ascii="Times New Roman" w:hAnsi="Times New Roman" w:cs="Times New Roman"/>
                <w:sz w:val="20"/>
                <w:szCs w:val="20"/>
              </w:rPr>
            </w:pPr>
            <w:r w:rsidRPr="008E4C5F">
              <w:rPr>
                <w:rFonts w:ascii="Times New Roman" w:hAnsi="Times New Roman" w:cs="Times New Roman"/>
                <w:color w:val="000000"/>
                <w:spacing w:val="1"/>
                <w:sz w:val="20"/>
                <w:szCs w:val="20"/>
              </w:rPr>
              <w:t>1. Первоначальная стоимость оборудования, отра</w:t>
            </w:r>
            <w:r w:rsidRPr="008E4C5F">
              <w:rPr>
                <w:rFonts w:ascii="Times New Roman" w:hAnsi="Times New Roman" w:cs="Times New Roman"/>
                <w:color w:val="000000"/>
                <w:spacing w:val="1"/>
                <w:sz w:val="20"/>
                <w:szCs w:val="20"/>
              </w:rPr>
              <w:softHyphen/>
            </w:r>
            <w:r w:rsidRPr="008E4C5F">
              <w:rPr>
                <w:rFonts w:ascii="Times New Roman" w:hAnsi="Times New Roman" w:cs="Times New Roman"/>
                <w:color w:val="000000"/>
                <w:spacing w:val="8"/>
                <w:sz w:val="20"/>
                <w:szCs w:val="20"/>
              </w:rPr>
              <w:t>женная на балансе предприятия, - 108000 руб.</w:t>
            </w:r>
          </w:p>
          <w:p w14:paraId="1343C8C1" w14:textId="77777777" w:rsidR="002715E9" w:rsidRPr="008E4C5F" w:rsidRDefault="002715E9" w:rsidP="002715E9">
            <w:pPr>
              <w:shd w:val="clear" w:color="auto" w:fill="FFFFFF"/>
              <w:tabs>
                <w:tab w:val="left" w:pos="709"/>
                <w:tab w:val="left" w:pos="4961"/>
              </w:tabs>
              <w:ind w:left="7" w:right="14" w:firstLine="697"/>
              <w:jc w:val="both"/>
              <w:rPr>
                <w:rFonts w:ascii="Times New Roman" w:hAnsi="Times New Roman" w:cs="Times New Roman"/>
                <w:sz w:val="20"/>
                <w:szCs w:val="20"/>
              </w:rPr>
            </w:pPr>
            <w:r w:rsidRPr="008E4C5F">
              <w:rPr>
                <w:rFonts w:ascii="Times New Roman" w:hAnsi="Times New Roman" w:cs="Times New Roman"/>
                <w:color w:val="000000"/>
                <w:spacing w:val="12"/>
                <w:sz w:val="20"/>
                <w:szCs w:val="20"/>
              </w:rPr>
              <w:t>2.Сумма начисленной амортизации на момент списания 48000</w:t>
            </w:r>
            <w:r w:rsidRPr="008E4C5F">
              <w:rPr>
                <w:rFonts w:ascii="Times New Roman" w:hAnsi="Times New Roman" w:cs="Times New Roman"/>
                <w:color w:val="000000"/>
                <w:spacing w:val="8"/>
                <w:sz w:val="20"/>
                <w:szCs w:val="20"/>
              </w:rPr>
              <w:t xml:space="preserve"> руб.</w:t>
            </w:r>
            <w:r w:rsidRPr="008E4C5F">
              <w:rPr>
                <w:rFonts w:ascii="Times New Roman" w:hAnsi="Times New Roman" w:cs="Times New Roman"/>
                <w:color w:val="000000"/>
                <w:sz w:val="20"/>
                <w:szCs w:val="20"/>
              </w:rPr>
              <w:tab/>
            </w:r>
          </w:p>
          <w:p w14:paraId="2A795082" w14:textId="77777777" w:rsidR="002715E9" w:rsidRPr="008E4C5F" w:rsidRDefault="002715E9" w:rsidP="002715E9">
            <w:pPr>
              <w:shd w:val="clear" w:color="auto" w:fill="FFFFFF"/>
              <w:tabs>
                <w:tab w:val="left" w:pos="709"/>
              </w:tabs>
              <w:ind w:left="4" w:right="4" w:firstLine="697"/>
              <w:jc w:val="both"/>
              <w:rPr>
                <w:rFonts w:ascii="Times New Roman" w:hAnsi="Times New Roman" w:cs="Times New Roman"/>
                <w:sz w:val="20"/>
                <w:szCs w:val="20"/>
              </w:rPr>
            </w:pPr>
            <w:r w:rsidRPr="008E4C5F">
              <w:rPr>
                <w:rFonts w:ascii="Times New Roman" w:hAnsi="Times New Roman" w:cs="Times New Roman"/>
                <w:color w:val="000000"/>
                <w:spacing w:val="-3"/>
                <w:sz w:val="20"/>
                <w:szCs w:val="20"/>
              </w:rPr>
              <w:t>По решению комиссии предприятия оборудование не соответствует требованиям и списывается. При демонта</w:t>
            </w:r>
            <w:r w:rsidRPr="008E4C5F">
              <w:rPr>
                <w:rFonts w:ascii="Times New Roman" w:hAnsi="Times New Roman" w:cs="Times New Roman"/>
                <w:color w:val="000000"/>
                <w:spacing w:val="-3"/>
                <w:sz w:val="20"/>
                <w:szCs w:val="20"/>
              </w:rPr>
              <w:softHyphen/>
            </w:r>
            <w:r w:rsidRPr="008E4C5F">
              <w:rPr>
                <w:rFonts w:ascii="Times New Roman" w:hAnsi="Times New Roman" w:cs="Times New Roman"/>
                <w:color w:val="000000"/>
                <w:spacing w:val="-2"/>
                <w:sz w:val="20"/>
                <w:szCs w:val="20"/>
              </w:rPr>
              <w:t>же и разборке оборудования предприятие несет следую</w:t>
            </w:r>
            <w:r w:rsidRPr="008E4C5F">
              <w:rPr>
                <w:rFonts w:ascii="Times New Roman" w:hAnsi="Times New Roman" w:cs="Times New Roman"/>
                <w:color w:val="000000"/>
                <w:spacing w:val="-2"/>
                <w:sz w:val="20"/>
                <w:szCs w:val="20"/>
              </w:rPr>
              <w:softHyphen/>
            </w:r>
            <w:r w:rsidRPr="008E4C5F">
              <w:rPr>
                <w:rFonts w:ascii="Times New Roman" w:hAnsi="Times New Roman" w:cs="Times New Roman"/>
                <w:color w:val="000000"/>
                <w:spacing w:val="1"/>
                <w:sz w:val="20"/>
                <w:szCs w:val="20"/>
              </w:rPr>
              <w:t>щие расходы и имеет следующие доходы:</w:t>
            </w:r>
          </w:p>
          <w:p w14:paraId="0B124E24" w14:textId="77777777" w:rsidR="002715E9" w:rsidRPr="008E4C5F" w:rsidRDefault="002715E9" w:rsidP="002715E9">
            <w:pPr>
              <w:shd w:val="clear" w:color="auto" w:fill="FFFFFF"/>
              <w:tabs>
                <w:tab w:val="left" w:pos="576"/>
                <w:tab w:val="left" w:pos="709"/>
              </w:tabs>
              <w:ind w:firstLine="697"/>
              <w:jc w:val="both"/>
              <w:rPr>
                <w:rFonts w:ascii="Times New Roman" w:hAnsi="Times New Roman" w:cs="Times New Roman"/>
                <w:sz w:val="20"/>
                <w:szCs w:val="20"/>
              </w:rPr>
            </w:pPr>
            <w:r w:rsidRPr="008E4C5F">
              <w:rPr>
                <w:rFonts w:ascii="Times New Roman" w:hAnsi="Times New Roman" w:cs="Times New Roman"/>
                <w:color w:val="000000"/>
                <w:sz w:val="20"/>
                <w:szCs w:val="20"/>
              </w:rPr>
              <w:t>а)</w:t>
            </w:r>
            <w:r w:rsidRPr="008E4C5F">
              <w:rPr>
                <w:rFonts w:ascii="Times New Roman" w:hAnsi="Times New Roman" w:cs="Times New Roman"/>
                <w:color w:val="000000"/>
                <w:sz w:val="20"/>
                <w:szCs w:val="20"/>
              </w:rPr>
              <w:tab/>
            </w:r>
            <w:r w:rsidRPr="008E4C5F">
              <w:rPr>
                <w:rFonts w:ascii="Times New Roman" w:hAnsi="Times New Roman" w:cs="Times New Roman"/>
                <w:color w:val="000000"/>
                <w:spacing w:val="4"/>
                <w:sz w:val="20"/>
                <w:szCs w:val="20"/>
              </w:rPr>
              <w:t>начислена заработная плата рабочему за демон</w:t>
            </w:r>
            <w:r w:rsidRPr="008E4C5F">
              <w:rPr>
                <w:rFonts w:ascii="Times New Roman" w:hAnsi="Times New Roman" w:cs="Times New Roman"/>
                <w:color w:val="000000"/>
                <w:spacing w:val="11"/>
                <w:sz w:val="20"/>
                <w:szCs w:val="20"/>
              </w:rPr>
              <w:t>таж - 5000 руб.;</w:t>
            </w:r>
          </w:p>
          <w:p w14:paraId="584C766C" w14:textId="77777777" w:rsidR="002715E9" w:rsidRPr="008E4C5F" w:rsidRDefault="002715E9" w:rsidP="002715E9">
            <w:pPr>
              <w:shd w:val="clear" w:color="auto" w:fill="FFFFFF"/>
              <w:tabs>
                <w:tab w:val="left" w:pos="576"/>
                <w:tab w:val="left" w:pos="709"/>
              </w:tabs>
              <w:ind w:firstLine="697"/>
              <w:jc w:val="both"/>
              <w:rPr>
                <w:rFonts w:ascii="Times New Roman" w:hAnsi="Times New Roman" w:cs="Times New Roman"/>
                <w:sz w:val="20"/>
                <w:szCs w:val="20"/>
              </w:rPr>
            </w:pPr>
            <w:r w:rsidRPr="008E4C5F">
              <w:rPr>
                <w:rFonts w:ascii="Times New Roman" w:hAnsi="Times New Roman" w:cs="Times New Roman"/>
                <w:color w:val="000000"/>
                <w:spacing w:val="-11"/>
                <w:sz w:val="20"/>
                <w:szCs w:val="20"/>
              </w:rPr>
              <w:t>б)</w:t>
            </w:r>
            <w:r w:rsidRPr="008E4C5F">
              <w:rPr>
                <w:rFonts w:ascii="Times New Roman" w:hAnsi="Times New Roman" w:cs="Times New Roman"/>
                <w:color w:val="000000"/>
                <w:sz w:val="20"/>
                <w:szCs w:val="20"/>
              </w:rPr>
              <w:tab/>
              <w:t>начислены налоги на зарплату</w:t>
            </w:r>
            <w:r w:rsidRPr="008E4C5F">
              <w:rPr>
                <w:rFonts w:ascii="Times New Roman" w:hAnsi="Times New Roman" w:cs="Times New Roman"/>
                <w:color w:val="000000"/>
                <w:spacing w:val="1"/>
                <w:sz w:val="20"/>
                <w:szCs w:val="20"/>
              </w:rPr>
              <w:t>;</w:t>
            </w:r>
          </w:p>
          <w:p w14:paraId="0867E1AF" w14:textId="77777777" w:rsidR="002715E9" w:rsidRPr="008E4C5F" w:rsidRDefault="002715E9" w:rsidP="002715E9">
            <w:pPr>
              <w:shd w:val="clear" w:color="auto" w:fill="FFFFFF"/>
              <w:tabs>
                <w:tab w:val="left" w:pos="576"/>
                <w:tab w:val="left" w:pos="709"/>
              </w:tabs>
              <w:ind w:firstLine="697"/>
              <w:jc w:val="both"/>
              <w:rPr>
                <w:rFonts w:ascii="Times New Roman" w:hAnsi="Times New Roman" w:cs="Times New Roman"/>
                <w:sz w:val="20"/>
                <w:szCs w:val="20"/>
              </w:rPr>
            </w:pPr>
            <w:r w:rsidRPr="008E4C5F">
              <w:rPr>
                <w:rFonts w:ascii="Times New Roman" w:hAnsi="Times New Roman" w:cs="Times New Roman"/>
                <w:color w:val="000000"/>
                <w:spacing w:val="-4"/>
                <w:sz w:val="20"/>
                <w:szCs w:val="20"/>
              </w:rPr>
              <w:t>в)</w:t>
            </w:r>
            <w:r w:rsidRPr="008E4C5F">
              <w:rPr>
                <w:rFonts w:ascii="Times New Roman" w:hAnsi="Times New Roman" w:cs="Times New Roman"/>
                <w:color w:val="000000"/>
                <w:sz w:val="20"/>
                <w:szCs w:val="20"/>
              </w:rPr>
              <w:tab/>
            </w:r>
            <w:r w:rsidRPr="008E4C5F">
              <w:rPr>
                <w:rFonts w:ascii="Times New Roman" w:hAnsi="Times New Roman" w:cs="Times New Roman"/>
                <w:color w:val="000000"/>
                <w:spacing w:val="4"/>
                <w:sz w:val="20"/>
                <w:szCs w:val="20"/>
              </w:rPr>
              <w:t xml:space="preserve">оприходованы на складе запасные части по цене </w:t>
            </w:r>
            <w:r w:rsidRPr="008E4C5F">
              <w:rPr>
                <w:rFonts w:ascii="Times New Roman" w:hAnsi="Times New Roman" w:cs="Times New Roman"/>
                <w:color w:val="000000"/>
                <w:spacing w:val="-1"/>
                <w:sz w:val="20"/>
                <w:szCs w:val="20"/>
              </w:rPr>
              <w:t>возможного использования от списываемого оборудова</w:t>
            </w:r>
            <w:r w:rsidRPr="008E4C5F">
              <w:rPr>
                <w:rFonts w:ascii="Times New Roman" w:hAnsi="Times New Roman" w:cs="Times New Roman"/>
                <w:color w:val="000000"/>
                <w:spacing w:val="-1"/>
                <w:sz w:val="20"/>
                <w:szCs w:val="20"/>
              </w:rPr>
              <w:softHyphen/>
            </w:r>
            <w:r w:rsidRPr="008E4C5F">
              <w:rPr>
                <w:rFonts w:ascii="Times New Roman" w:hAnsi="Times New Roman" w:cs="Times New Roman"/>
                <w:color w:val="000000"/>
                <w:spacing w:val="8"/>
                <w:sz w:val="20"/>
                <w:szCs w:val="20"/>
              </w:rPr>
              <w:t>ния на 2600 руб.;</w:t>
            </w:r>
          </w:p>
          <w:p w14:paraId="14499EE3" w14:textId="77777777" w:rsidR="002715E9" w:rsidRPr="008E4C5F" w:rsidRDefault="002715E9" w:rsidP="002715E9">
            <w:pPr>
              <w:shd w:val="clear" w:color="auto" w:fill="FFFFFF"/>
              <w:tabs>
                <w:tab w:val="left" w:pos="576"/>
                <w:tab w:val="left" w:pos="709"/>
              </w:tabs>
              <w:ind w:firstLine="697"/>
              <w:jc w:val="both"/>
              <w:rPr>
                <w:rFonts w:ascii="Times New Roman" w:hAnsi="Times New Roman" w:cs="Times New Roman"/>
                <w:sz w:val="20"/>
                <w:szCs w:val="20"/>
              </w:rPr>
            </w:pPr>
            <w:r w:rsidRPr="008E4C5F">
              <w:rPr>
                <w:rFonts w:ascii="Times New Roman" w:hAnsi="Times New Roman" w:cs="Times New Roman"/>
                <w:color w:val="000000"/>
                <w:spacing w:val="-3"/>
                <w:sz w:val="20"/>
                <w:szCs w:val="20"/>
              </w:rPr>
              <w:t>г)</w:t>
            </w:r>
            <w:r w:rsidRPr="008E4C5F">
              <w:rPr>
                <w:rFonts w:ascii="Times New Roman" w:hAnsi="Times New Roman" w:cs="Times New Roman"/>
                <w:color w:val="000000"/>
                <w:sz w:val="20"/>
                <w:szCs w:val="20"/>
              </w:rPr>
              <w:tab/>
            </w:r>
            <w:r w:rsidRPr="008E4C5F">
              <w:rPr>
                <w:rFonts w:ascii="Times New Roman" w:hAnsi="Times New Roman" w:cs="Times New Roman"/>
                <w:color w:val="000000"/>
                <w:spacing w:val="4"/>
                <w:sz w:val="20"/>
                <w:szCs w:val="20"/>
              </w:rPr>
              <w:t>принято на склад лома ценных металлов от спи</w:t>
            </w:r>
            <w:r w:rsidRPr="008E4C5F">
              <w:rPr>
                <w:rFonts w:ascii="Times New Roman" w:hAnsi="Times New Roman" w:cs="Times New Roman"/>
                <w:color w:val="000000"/>
                <w:spacing w:val="4"/>
                <w:sz w:val="20"/>
                <w:szCs w:val="20"/>
              </w:rPr>
              <w:softHyphen/>
            </w:r>
            <w:r w:rsidRPr="008E4C5F">
              <w:rPr>
                <w:rFonts w:ascii="Times New Roman" w:hAnsi="Times New Roman" w:cs="Times New Roman"/>
                <w:color w:val="000000"/>
                <w:spacing w:val="2"/>
                <w:sz w:val="20"/>
                <w:szCs w:val="20"/>
              </w:rPr>
              <w:t>сываемого оборудования на 9600 руб.</w:t>
            </w:r>
          </w:p>
          <w:p w14:paraId="676139A9" w14:textId="77777777" w:rsidR="002715E9" w:rsidRPr="008E4C5F" w:rsidRDefault="002715E9" w:rsidP="002715E9">
            <w:pPr>
              <w:widowControl w:val="0"/>
              <w:shd w:val="clear" w:color="auto" w:fill="FFFFFF"/>
              <w:tabs>
                <w:tab w:val="left" w:pos="216"/>
                <w:tab w:val="left" w:pos="709"/>
              </w:tabs>
              <w:autoSpaceDE w:val="0"/>
              <w:autoSpaceDN w:val="0"/>
              <w:adjustRightInd w:val="0"/>
              <w:ind w:firstLine="697"/>
              <w:jc w:val="both"/>
              <w:rPr>
                <w:rFonts w:ascii="Times New Roman" w:hAnsi="Times New Roman" w:cs="Times New Roman"/>
                <w:color w:val="000000"/>
                <w:sz w:val="20"/>
                <w:szCs w:val="20"/>
              </w:rPr>
            </w:pPr>
            <w:r w:rsidRPr="008E4C5F">
              <w:rPr>
                <w:rFonts w:ascii="Times New Roman" w:hAnsi="Times New Roman" w:cs="Times New Roman"/>
                <w:iCs/>
                <w:color w:val="000000"/>
                <w:spacing w:val="-3"/>
                <w:sz w:val="20"/>
                <w:szCs w:val="20"/>
              </w:rPr>
              <w:t>Отразить на счетах бухгалтерского учета хозяйственные операции по спи</w:t>
            </w:r>
            <w:r w:rsidRPr="008E4C5F">
              <w:rPr>
                <w:rFonts w:ascii="Times New Roman" w:hAnsi="Times New Roman" w:cs="Times New Roman"/>
                <w:iCs/>
                <w:color w:val="000000"/>
                <w:spacing w:val="-3"/>
                <w:sz w:val="20"/>
                <w:szCs w:val="20"/>
              </w:rPr>
              <w:softHyphen/>
            </w:r>
            <w:r w:rsidRPr="008E4C5F">
              <w:rPr>
                <w:rFonts w:ascii="Times New Roman" w:hAnsi="Times New Roman" w:cs="Times New Roman"/>
                <w:iCs/>
                <w:color w:val="000000"/>
                <w:spacing w:val="1"/>
                <w:sz w:val="20"/>
                <w:szCs w:val="20"/>
              </w:rPr>
              <w:t xml:space="preserve">санию основных средств, </w:t>
            </w:r>
            <w:r w:rsidRPr="008E4C5F">
              <w:rPr>
                <w:rFonts w:ascii="Times New Roman" w:hAnsi="Times New Roman" w:cs="Times New Roman"/>
                <w:iCs/>
                <w:color w:val="000000"/>
                <w:spacing w:val="-1"/>
                <w:sz w:val="20"/>
                <w:szCs w:val="20"/>
              </w:rPr>
              <w:t xml:space="preserve">определить и отразить финансовый результат от </w:t>
            </w:r>
            <w:r w:rsidRPr="008E4C5F">
              <w:rPr>
                <w:rFonts w:ascii="Times New Roman" w:hAnsi="Times New Roman" w:cs="Times New Roman"/>
                <w:iCs/>
                <w:color w:val="000000"/>
                <w:spacing w:val="-3"/>
                <w:sz w:val="20"/>
                <w:szCs w:val="20"/>
              </w:rPr>
              <w:t>выбытия основных средств.</w:t>
            </w:r>
          </w:p>
        </w:tc>
      </w:tr>
      <w:tr w:rsidR="002715E9" w:rsidRPr="00545C67" w14:paraId="5AC0A127" w14:textId="77777777" w:rsidTr="00BB021E">
        <w:trPr>
          <w:trHeight w:val="570"/>
        </w:trPr>
        <w:tc>
          <w:tcPr>
            <w:tcW w:w="0" w:type="auto"/>
            <w:shd w:val="clear" w:color="auto" w:fill="auto"/>
          </w:tcPr>
          <w:p w14:paraId="21C407A5" w14:textId="3D6CAB86" w:rsidR="002715E9" w:rsidRPr="00545C67" w:rsidRDefault="002715E9" w:rsidP="002715E9">
            <w:pPr>
              <w:tabs>
                <w:tab w:val="left" w:pos="540"/>
              </w:tabs>
              <w:contextualSpacing/>
              <w:rPr>
                <w:rFonts w:ascii="Times New Roman" w:hAnsi="Times New Roman" w:cs="Times New Roman"/>
                <w:sz w:val="20"/>
                <w:szCs w:val="20"/>
              </w:rPr>
            </w:pPr>
            <w:r>
              <w:rPr>
                <w:rFonts w:ascii="Times New Roman" w:hAnsi="Times New Roman" w:cs="Times New Roman"/>
                <w:sz w:val="20"/>
                <w:szCs w:val="20"/>
              </w:rPr>
              <w:lastRenderedPageBreak/>
              <w:t>ПК</w:t>
            </w:r>
            <w:r w:rsidRPr="00545C67">
              <w:rPr>
                <w:rFonts w:ascii="Times New Roman" w:hAnsi="Times New Roman" w:cs="Times New Roman"/>
                <w:sz w:val="20"/>
                <w:szCs w:val="20"/>
              </w:rPr>
              <w:t>-2</w:t>
            </w:r>
          </w:p>
          <w:p w14:paraId="78660454" w14:textId="7F7F57C4" w:rsidR="002715E9" w:rsidRPr="00545C67" w:rsidRDefault="00796CBA" w:rsidP="002715E9">
            <w:pPr>
              <w:tabs>
                <w:tab w:val="left" w:pos="540"/>
              </w:tabs>
              <w:contextualSpacing/>
              <w:rPr>
                <w:rFonts w:ascii="Times New Roman" w:hAnsi="Times New Roman" w:cs="Times New Roman"/>
                <w:sz w:val="20"/>
                <w:szCs w:val="20"/>
              </w:rPr>
            </w:pPr>
            <w:r w:rsidRPr="00796CBA">
              <w:rPr>
                <w:rFonts w:ascii="Times New Roman" w:hAnsi="Times New Roman" w:cs="Times New Roman"/>
                <w:sz w:val="20"/>
                <w:szCs w:val="20"/>
              </w:rPr>
              <w:t>Способность организовывать и руководить учетными и контрольно-ревизионными подразделениями хозяйствующих субъектов</w:t>
            </w:r>
            <w:r>
              <w:rPr>
                <w:rFonts w:ascii="Times New Roman" w:hAnsi="Times New Roman" w:cs="Times New Roman"/>
                <w:sz w:val="20"/>
                <w:szCs w:val="20"/>
              </w:rPr>
              <w:t>.</w:t>
            </w:r>
          </w:p>
        </w:tc>
        <w:tc>
          <w:tcPr>
            <w:tcW w:w="0" w:type="auto"/>
            <w:shd w:val="clear" w:color="auto" w:fill="auto"/>
          </w:tcPr>
          <w:p w14:paraId="1B7A8D35" w14:textId="77777777" w:rsidR="00796CBA" w:rsidRPr="00796CBA" w:rsidRDefault="00796CBA" w:rsidP="00796CBA">
            <w:pPr>
              <w:jc w:val="both"/>
              <w:rPr>
                <w:rFonts w:ascii="Times New Roman" w:hAnsi="Times New Roman" w:cs="Times New Roman"/>
                <w:color w:val="000000"/>
                <w:spacing w:val="-1"/>
              </w:rPr>
            </w:pPr>
            <w:r w:rsidRPr="00796CBA">
              <w:rPr>
                <w:rFonts w:ascii="Times New Roman" w:hAnsi="Times New Roman" w:cs="Times New Roman"/>
                <w:color w:val="000000"/>
                <w:spacing w:val="-1"/>
              </w:rPr>
              <w:t xml:space="preserve">1. Демонстрирует навыки выработки адекватных управленческих решений в области управления финансами. </w:t>
            </w:r>
          </w:p>
          <w:p w14:paraId="28AD3E95" w14:textId="77777777" w:rsidR="00796CBA" w:rsidRDefault="00796CBA" w:rsidP="00796CBA">
            <w:pPr>
              <w:rPr>
                <w:rFonts w:ascii="Times New Roman" w:hAnsi="Times New Roman" w:cs="Times New Roman"/>
                <w:color w:val="000000"/>
                <w:spacing w:val="-1"/>
              </w:rPr>
            </w:pPr>
          </w:p>
          <w:p w14:paraId="4A95043E" w14:textId="77777777" w:rsidR="00796CBA" w:rsidRDefault="00796CBA" w:rsidP="00796CBA">
            <w:pPr>
              <w:rPr>
                <w:rFonts w:ascii="Times New Roman" w:hAnsi="Times New Roman" w:cs="Times New Roman"/>
                <w:color w:val="000000"/>
                <w:spacing w:val="-1"/>
              </w:rPr>
            </w:pPr>
          </w:p>
          <w:p w14:paraId="0DC75BB1" w14:textId="77777777" w:rsidR="00796CBA" w:rsidRDefault="00796CBA" w:rsidP="00796CBA">
            <w:pPr>
              <w:rPr>
                <w:rFonts w:ascii="Times New Roman" w:hAnsi="Times New Roman" w:cs="Times New Roman"/>
                <w:color w:val="000000"/>
                <w:spacing w:val="-1"/>
              </w:rPr>
            </w:pPr>
          </w:p>
          <w:p w14:paraId="75DFA15D" w14:textId="77777777" w:rsidR="00796CBA" w:rsidRDefault="00796CBA" w:rsidP="00796CBA">
            <w:pPr>
              <w:rPr>
                <w:rFonts w:ascii="Times New Roman" w:hAnsi="Times New Roman" w:cs="Times New Roman"/>
                <w:color w:val="000000"/>
                <w:spacing w:val="-1"/>
              </w:rPr>
            </w:pPr>
          </w:p>
          <w:p w14:paraId="7D7DE9E1" w14:textId="77777777" w:rsidR="00796CBA" w:rsidRDefault="00796CBA" w:rsidP="00796CBA">
            <w:pPr>
              <w:rPr>
                <w:rFonts w:ascii="Times New Roman" w:hAnsi="Times New Roman" w:cs="Times New Roman"/>
                <w:color w:val="000000"/>
                <w:spacing w:val="-1"/>
              </w:rPr>
            </w:pPr>
          </w:p>
          <w:p w14:paraId="4C0842D1" w14:textId="77777777" w:rsidR="00796CBA" w:rsidRDefault="00796CBA" w:rsidP="00796CBA">
            <w:pPr>
              <w:rPr>
                <w:rFonts w:ascii="Times New Roman" w:hAnsi="Times New Roman" w:cs="Times New Roman"/>
                <w:color w:val="000000"/>
                <w:spacing w:val="-1"/>
              </w:rPr>
            </w:pPr>
          </w:p>
          <w:p w14:paraId="611D2B76" w14:textId="77777777" w:rsidR="00796CBA" w:rsidRDefault="00796CBA" w:rsidP="00796CBA">
            <w:pPr>
              <w:rPr>
                <w:rFonts w:ascii="Times New Roman" w:hAnsi="Times New Roman" w:cs="Times New Roman"/>
                <w:color w:val="000000"/>
                <w:spacing w:val="-1"/>
              </w:rPr>
            </w:pPr>
          </w:p>
          <w:p w14:paraId="64D46B98" w14:textId="77777777" w:rsidR="00796CBA" w:rsidRDefault="00796CBA" w:rsidP="00796CBA">
            <w:pPr>
              <w:rPr>
                <w:rFonts w:ascii="Times New Roman" w:hAnsi="Times New Roman" w:cs="Times New Roman"/>
                <w:color w:val="000000"/>
                <w:spacing w:val="-1"/>
              </w:rPr>
            </w:pPr>
          </w:p>
          <w:p w14:paraId="53CE596C" w14:textId="77777777" w:rsidR="00796CBA" w:rsidRDefault="00796CBA" w:rsidP="00796CBA">
            <w:pPr>
              <w:rPr>
                <w:rFonts w:ascii="Times New Roman" w:hAnsi="Times New Roman" w:cs="Times New Roman"/>
                <w:color w:val="000000"/>
                <w:spacing w:val="-1"/>
              </w:rPr>
            </w:pPr>
          </w:p>
          <w:p w14:paraId="2695CD88" w14:textId="77777777" w:rsidR="00796CBA" w:rsidRDefault="00796CBA" w:rsidP="00796CBA">
            <w:pPr>
              <w:rPr>
                <w:rFonts w:ascii="Times New Roman" w:hAnsi="Times New Roman" w:cs="Times New Roman"/>
                <w:color w:val="000000"/>
                <w:spacing w:val="-1"/>
              </w:rPr>
            </w:pPr>
          </w:p>
          <w:p w14:paraId="3B7EE003" w14:textId="77777777" w:rsidR="00796CBA" w:rsidRDefault="00796CBA" w:rsidP="00796CBA">
            <w:pPr>
              <w:rPr>
                <w:rFonts w:ascii="Times New Roman" w:hAnsi="Times New Roman" w:cs="Times New Roman"/>
                <w:color w:val="000000"/>
                <w:spacing w:val="-1"/>
              </w:rPr>
            </w:pPr>
          </w:p>
          <w:p w14:paraId="7B659C25" w14:textId="77777777" w:rsidR="00796CBA" w:rsidRDefault="00796CBA" w:rsidP="00796CBA">
            <w:pPr>
              <w:rPr>
                <w:rFonts w:ascii="Times New Roman" w:hAnsi="Times New Roman" w:cs="Times New Roman"/>
                <w:color w:val="000000"/>
                <w:spacing w:val="-1"/>
              </w:rPr>
            </w:pPr>
          </w:p>
          <w:p w14:paraId="25326192" w14:textId="77777777" w:rsidR="00796CBA" w:rsidRDefault="00796CBA" w:rsidP="00796CBA">
            <w:pPr>
              <w:rPr>
                <w:rFonts w:ascii="Times New Roman" w:hAnsi="Times New Roman" w:cs="Times New Roman"/>
                <w:color w:val="000000"/>
                <w:spacing w:val="-1"/>
              </w:rPr>
            </w:pPr>
          </w:p>
          <w:p w14:paraId="68429B48" w14:textId="77777777" w:rsidR="00796CBA" w:rsidRDefault="00796CBA" w:rsidP="00796CBA">
            <w:pPr>
              <w:rPr>
                <w:rFonts w:ascii="Times New Roman" w:hAnsi="Times New Roman" w:cs="Times New Roman"/>
                <w:color w:val="000000"/>
                <w:spacing w:val="-1"/>
              </w:rPr>
            </w:pPr>
          </w:p>
          <w:p w14:paraId="512AC3FF" w14:textId="77777777" w:rsidR="00796CBA" w:rsidRDefault="00796CBA" w:rsidP="00796CBA">
            <w:pPr>
              <w:rPr>
                <w:rFonts w:ascii="Times New Roman" w:hAnsi="Times New Roman" w:cs="Times New Roman"/>
                <w:color w:val="000000"/>
                <w:spacing w:val="-1"/>
              </w:rPr>
            </w:pPr>
          </w:p>
          <w:p w14:paraId="02801D78" w14:textId="617B459F" w:rsidR="002715E9" w:rsidRPr="00796CBA" w:rsidRDefault="00796CBA" w:rsidP="00796CBA">
            <w:pPr>
              <w:rPr>
                <w:rFonts w:ascii="Times New Roman" w:hAnsi="Times New Roman" w:cs="Times New Roman"/>
                <w:b/>
                <w:color w:val="000000"/>
                <w:spacing w:val="-1"/>
              </w:rPr>
            </w:pPr>
            <w:r w:rsidRPr="00796CBA">
              <w:rPr>
                <w:rFonts w:ascii="Times New Roman" w:hAnsi="Times New Roman" w:cs="Times New Roman"/>
                <w:color w:val="000000"/>
                <w:spacing w:val="-1"/>
              </w:rPr>
              <w:t xml:space="preserve">2. Обосновывает решения по управлению бизнес-процессами на основе интеграции знаний из </w:t>
            </w:r>
            <w:r w:rsidRPr="00796CBA">
              <w:rPr>
                <w:rFonts w:ascii="Times New Roman" w:hAnsi="Times New Roman" w:cs="Times New Roman"/>
                <w:color w:val="000000"/>
                <w:spacing w:val="-1"/>
              </w:rPr>
              <w:lastRenderedPageBreak/>
              <w:t xml:space="preserve">разных областей.   </w:t>
            </w:r>
          </w:p>
        </w:tc>
        <w:tc>
          <w:tcPr>
            <w:tcW w:w="1857" w:type="dxa"/>
            <w:shd w:val="clear" w:color="auto" w:fill="auto"/>
          </w:tcPr>
          <w:p w14:paraId="104C8DBF" w14:textId="77777777" w:rsidR="002715E9" w:rsidRPr="00796CBA" w:rsidRDefault="002715E9" w:rsidP="002715E9">
            <w:pPr>
              <w:tabs>
                <w:tab w:val="left" w:pos="540"/>
              </w:tabs>
              <w:ind w:right="34"/>
              <w:contextualSpacing/>
              <w:jc w:val="both"/>
              <w:rPr>
                <w:rFonts w:ascii="Times New Roman" w:hAnsi="Times New Roman" w:cs="Times New Roman"/>
                <w:b/>
              </w:rPr>
            </w:pPr>
            <w:r w:rsidRPr="00796CBA">
              <w:rPr>
                <w:rFonts w:ascii="Times New Roman" w:hAnsi="Times New Roman" w:cs="Times New Roman"/>
                <w:b/>
              </w:rPr>
              <w:lastRenderedPageBreak/>
              <w:t>1.</w:t>
            </w:r>
            <w:r w:rsidRPr="00796CBA">
              <w:rPr>
                <w:rFonts w:ascii="Times New Roman" w:hAnsi="Times New Roman" w:cs="Times New Roman"/>
              </w:rPr>
              <w:t xml:space="preserve"> </w:t>
            </w:r>
            <w:r w:rsidRPr="00796CBA">
              <w:rPr>
                <w:rFonts w:ascii="Times New Roman" w:hAnsi="Times New Roman" w:cs="Times New Roman"/>
                <w:b/>
              </w:rPr>
              <w:t xml:space="preserve">Знать: </w:t>
            </w:r>
            <w:r w:rsidRPr="00796CBA">
              <w:rPr>
                <w:rFonts w:ascii="Times New Roman" w:hAnsi="Times New Roman" w:cs="Times New Roman"/>
              </w:rPr>
              <w:t>взаимосвязь финансового и управленческого учета в процессе подготовки информации для пользователей</w:t>
            </w:r>
          </w:p>
          <w:p w14:paraId="63E69993" w14:textId="77777777" w:rsidR="002715E9" w:rsidRPr="00796CBA" w:rsidRDefault="002715E9" w:rsidP="002715E9">
            <w:pPr>
              <w:pStyle w:val="Style18"/>
              <w:widowControl/>
              <w:tabs>
                <w:tab w:val="left" w:pos="720"/>
              </w:tabs>
              <w:jc w:val="both"/>
              <w:rPr>
                <w:sz w:val="22"/>
                <w:szCs w:val="22"/>
              </w:rPr>
            </w:pPr>
            <w:r w:rsidRPr="00796CBA">
              <w:rPr>
                <w:rStyle w:val="FontStyle30"/>
                <w:sz w:val="22"/>
                <w:szCs w:val="22"/>
              </w:rPr>
              <w:t xml:space="preserve">Уметь: </w:t>
            </w:r>
            <w:r w:rsidRPr="00796CBA">
              <w:rPr>
                <w:sz w:val="22"/>
                <w:szCs w:val="22"/>
              </w:rPr>
              <w:t>использовать систему знаний о принципах бухгалтерского (финансового) учета для обоснования управленческих решений</w:t>
            </w:r>
          </w:p>
          <w:p w14:paraId="209E774B" w14:textId="77777777" w:rsidR="002715E9" w:rsidRPr="00796CBA" w:rsidRDefault="002715E9" w:rsidP="002715E9">
            <w:pPr>
              <w:pStyle w:val="Style18"/>
              <w:widowControl/>
              <w:tabs>
                <w:tab w:val="left" w:pos="720"/>
              </w:tabs>
              <w:jc w:val="both"/>
              <w:rPr>
                <w:bCs/>
                <w:sz w:val="22"/>
                <w:szCs w:val="22"/>
              </w:rPr>
            </w:pPr>
          </w:p>
          <w:p w14:paraId="7A533862" w14:textId="77777777" w:rsidR="002715E9" w:rsidRPr="00796CBA" w:rsidRDefault="002715E9" w:rsidP="002715E9">
            <w:pPr>
              <w:tabs>
                <w:tab w:val="left" w:pos="540"/>
              </w:tabs>
              <w:ind w:right="34"/>
              <w:contextualSpacing/>
              <w:jc w:val="both"/>
              <w:rPr>
                <w:rFonts w:ascii="Times New Roman" w:hAnsi="Times New Roman" w:cs="Times New Roman"/>
                <w:b/>
              </w:rPr>
            </w:pPr>
            <w:r w:rsidRPr="00796CBA">
              <w:rPr>
                <w:rFonts w:ascii="Times New Roman" w:hAnsi="Times New Roman" w:cs="Times New Roman"/>
                <w:b/>
              </w:rPr>
              <w:t>2.</w:t>
            </w:r>
            <w:r w:rsidRPr="00796CBA">
              <w:rPr>
                <w:rFonts w:ascii="Times New Roman" w:hAnsi="Times New Roman" w:cs="Times New Roman"/>
              </w:rPr>
              <w:t xml:space="preserve"> </w:t>
            </w:r>
            <w:r w:rsidRPr="00796CBA">
              <w:rPr>
                <w:rFonts w:ascii="Times New Roman" w:hAnsi="Times New Roman" w:cs="Times New Roman"/>
                <w:b/>
              </w:rPr>
              <w:t xml:space="preserve">Знать: </w:t>
            </w:r>
            <w:r w:rsidRPr="00796CBA">
              <w:rPr>
                <w:rFonts w:ascii="Times New Roman" w:hAnsi="Times New Roman" w:cs="Times New Roman"/>
              </w:rPr>
              <w:t xml:space="preserve">о проблемах </w:t>
            </w:r>
            <w:r w:rsidRPr="00796CBA">
              <w:rPr>
                <w:rFonts w:ascii="Times New Roman" w:hAnsi="Times New Roman" w:cs="Times New Roman"/>
              </w:rPr>
              <w:lastRenderedPageBreak/>
              <w:t>бухгалтерской работы, связанных с адаптацией российской системы бухгалтерского учета к требованиям международных стандартов, и возможных путях их преодоления</w:t>
            </w:r>
          </w:p>
          <w:p w14:paraId="5FC9AC8B" w14:textId="65A6F405" w:rsidR="002715E9" w:rsidRPr="00796CBA" w:rsidRDefault="002715E9" w:rsidP="002715E9">
            <w:pPr>
              <w:rPr>
                <w:rFonts w:ascii="Times New Roman" w:hAnsi="Times New Roman" w:cs="Times New Roman"/>
                <w:b/>
                <w:color w:val="000000"/>
                <w:spacing w:val="-1"/>
              </w:rPr>
            </w:pPr>
            <w:r w:rsidRPr="00796CBA">
              <w:rPr>
                <w:rStyle w:val="FontStyle30"/>
                <w:sz w:val="22"/>
                <w:szCs w:val="22"/>
              </w:rPr>
              <w:t xml:space="preserve">Уметь: </w:t>
            </w:r>
            <w:r w:rsidRPr="00796CBA">
              <w:rPr>
                <w:rStyle w:val="FontStyle30"/>
                <w:b w:val="0"/>
                <w:sz w:val="22"/>
                <w:szCs w:val="22"/>
              </w:rPr>
              <w:t>формировать учетную политику, обеспечивающую условия существования целостности учетно- аналитической системы информации организации</w:t>
            </w:r>
          </w:p>
        </w:tc>
        <w:tc>
          <w:tcPr>
            <w:tcW w:w="5237" w:type="dxa"/>
            <w:shd w:val="clear" w:color="auto" w:fill="auto"/>
          </w:tcPr>
          <w:p w14:paraId="12DC5C94" w14:textId="0746736B" w:rsidR="002715E9" w:rsidRPr="00DF0B5D" w:rsidRDefault="002715E9" w:rsidP="002715E9">
            <w:pPr>
              <w:rPr>
                <w:rFonts w:ascii="Times New Roman" w:hAnsi="Times New Roman" w:cs="Times New Roman"/>
                <w:sz w:val="20"/>
                <w:szCs w:val="20"/>
                <w:lang w:eastAsia="ru-RU"/>
              </w:rPr>
            </w:pPr>
            <w:r w:rsidRPr="00545C67">
              <w:rPr>
                <w:rFonts w:ascii="Times New Roman" w:hAnsi="Times New Roman" w:cs="Times New Roman"/>
                <w:b/>
                <w:bCs/>
                <w:sz w:val="20"/>
                <w:szCs w:val="20"/>
                <w:lang w:eastAsia="ru-RU"/>
              </w:rPr>
              <w:lastRenderedPageBreak/>
              <w:t>Зада</w:t>
            </w:r>
            <w:r w:rsidR="000A76DD">
              <w:rPr>
                <w:rFonts w:ascii="Times New Roman" w:hAnsi="Times New Roman" w:cs="Times New Roman"/>
                <w:b/>
                <w:bCs/>
                <w:sz w:val="20"/>
                <w:szCs w:val="20"/>
                <w:lang w:eastAsia="ru-RU"/>
              </w:rPr>
              <w:t>ние</w:t>
            </w:r>
            <w:r w:rsidRPr="00545C67">
              <w:rPr>
                <w:rFonts w:ascii="Times New Roman" w:hAnsi="Times New Roman" w:cs="Times New Roman"/>
                <w:b/>
                <w:bCs/>
                <w:sz w:val="20"/>
                <w:szCs w:val="20"/>
                <w:lang w:eastAsia="ru-RU"/>
              </w:rPr>
              <w:t xml:space="preserve"> 1 </w:t>
            </w:r>
          </w:p>
          <w:p w14:paraId="2AD85DE1" w14:textId="77777777" w:rsidR="002715E9" w:rsidRPr="001408FD" w:rsidRDefault="002715E9" w:rsidP="002715E9">
            <w:pPr>
              <w:widowControl w:val="0"/>
              <w:shd w:val="clear" w:color="auto" w:fill="FFFFFF"/>
              <w:tabs>
                <w:tab w:val="left" w:pos="1843"/>
              </w:tabs>
              <w:spacing w:line="276" w:lineRule="auto"/>
              <w:ind w:firstLine="426"/>
              <w:contextualSpacing/>
              <w:jc w:val="both"/>
              <w:rPr>
                <w:rFonts w:ascii="Times New Roman" w:hAnsi="Times New Roman" w:cs="Times New Roman"/>
                <w:sz w:val="20"/>
                <w:szCs w:val="20"/>
              </w:rPr>
            </w:pPr>
            <w:r w:rsidRPr="00DF0B5D">
              <w:rPr>
                <w:rFonts w:ascii="Times New Roman" w:hAnsi="Times New Roman" w:cs="Times New Roman"/>
                <w:color w:val="000000"/>
                <w:sz w:val="20"/>
                <w:szCs w:val="20"/>
              </w:rPr>
              <w:t>Проа</w:t>
            </w:r>
            <w:r w:rsidRPr="00DF0B5D">
              <w:rPr>
                <w:rFonts w:ascii="Times New Roman" w:hAnsi="Times New Roman" w:cs="Times New Roman"/>
                <w:sz w:val="20"/>
                <w:szCs w:val="20"/>
              </w:rPr>
              <w:t xml:space="preserve">нализируйте финансовую устойчивость экономического субъекта, ориентируясь на показатель </w:t>
            </w:r>
            <w:r w:rsidRPr="00DF0B5D">
              <w:rPr>
                <w:rFonts w:ascii="Times New Roman" w:hAnsi="Times New Roman" w:cs="Times New Roman"/>
                <w:sz w:val="20"/>
                <w:szCs w:val="20"/>
                <w:lang w:val="en-US"/>
              </w:rPr>
              <w:t>ROE</w:t>
            </w:r>
            <w:r w:rsidRPr="00DF0B5D">
              <w:rPr>
                <w:rFonts w:ascii="Times New Roman" w:hAnsi="Times New Roman" w:cs="Times New Roman"/>
                <w:sz w:val="20"/>
                <w:szCs w:val="20"/>
              </w:rPr>
              <w:t xml:space="preserve">. Определите влияние изменения рентабельности продаж, оборачиваемости активов и финансового </w:t>
            </w:r>
            <w:proofErr w:type="spellStart"/>
            <w:r w:rsidRPr="00DF0B5D">
              <w:rPr>
                <w:rFonts w:ascii="Times New Roman" w:hAnsi="Times New Roman" w:cs="Times New Roman"/>
                <w:sz w:val="20"/>
                <w:szCs w:val="20"/>
              </w:rPr>
              <w:t>левериджа</w:t>
            </w:r>
            <w:proofErr w:type="spellEnd"/>
            <w:r w:rsidRPr="00DF0B5D">
              <w:rPr>
                <w:rFonts w:ascii="Times New Roman" w:hAnsi="Times New Roman" w:cs="Times New Roman"/>
                <w:sz w:val="20"/>
                <w:szCs w:val="20"/>
              </w:rPr>
              <w:t xml:space="preserve"> на норму прибыли, на акционерный капитал. Данные для расчета представлены в таблице. В заключении сформулируйте управленческие решения.</w:t>
            </w:r>
          </w:p>
          <w:tbl>
            <w:tblPr>
              <w:tblW w:w="765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681"/>
              <w:gridCol w:w="1417"/>
              <w:gridCol w:w="1276"/>
              <w:gridCol w:w="1276"/>
            </w:tblGrid>
            <w:tr w:rsidR="002715E9" w:rsidRPr="00ED253E" w14:paraId="672704A1" w14:textId="77777777" w:rsidTr="00F55A58">
              <w:tc>
                <w:tcPr>
                  <w:tcW w:w="3681" w:type="dxa"/>
                  <w:tcBorders>
                    <w:top w:val="single" w:sz="4" w:space="0" w:color="auto"/>
                    <w:bottom w:val="single" w:sz="4" w:space="0" w:color="auto"/>
                    <w:right w:val="single" w:sz="4" w:space="0" w:color="auto"/>
                  </w:tcBorders>
                  <w:vAlign w:val="center"/>
                </w:tcPr>
                <w:p w14:paraId="4996387C" w14:textId="77777777" w:rsidR="002715E9" w:rsidRPr="00ED253E" w:rsidRDefault="002715E9" w:rsidP="002715E9">
                  <w:pPr>
                    <w:widowControl w:val="0"/>
                    <w:spacing w:line="276" w:lineRule="auto"/>
                    <w:jc w:val="center"/>
                    <w:rPr>
                      <w:rFonts w:ascii="Times New Roman" w:hAnsi="Times New Roman" w:cs="Times New Roman"/>
                      <w:sz w:val="20"/>
                      <w:szCs w:val="20"/>
                    </w:rPr>
                  </w:pPr>
                  <w:r w:rsidRPr="00ED253E">
                    <w:rPr>
                      <w:rFonts w:ascii="Times New Roman" w:hAnsi="Times New Roman" w:cs="Times New Roman"/>
                      <w:sz w:val="20"/>
                      <w:szCs w:val="20"/>
                    </w:rPr>
                    <w:t>Показатели</w:t>
                  </w:r>
                </w:p>
              </w:tc>
              <w:tc>
                <w:tcPr>
                  <w:tcW w:w="1417" w:type="dxa"/>
                  <w:tcBorders>
                    <w:top w:val="single" w:sz="4" w:space="0" w:color="auto"/>
                    <w:left w:val="single" w:sz="4" w:space="0" w:color="auto"/>
                    <w:bottom w:val="single" w:sz="4" w:space="0" w:color="auto"/>
                    <w:right w:val="single" w:sz="4" w:space="0" w:color="auto"/>
                  </w:tcBorders>
                  <w:vAlign w:val="center"/>
                </w:tcPr>
                <w:p w14:paraId="2301CC48" w14:textId="77777777" w:rsidR="002715E9" w:rsidRPr="00ED253E" w:rsidRDefault="002715E9" w:rsidP="002715E9">
                  <w:pPr>
                    <w:widowControl w:val="0"/>
                    <w:spacing w:line="276" w:lineRule="auto"/>
                    <w:jc w:val="center"/>
                    <w:rPr>
                      <w:rFonts w:ascii="Times New Roman" w:hAnsi="Times New Roman" w:cs="Times New Roman"/>
                      <w:sz w:val="20"/>
                      <w:szCs w:val="20"/>
                    </w:rPr>
                  </w:pPr>
                  <w:r w:rsidRPr="00ED253E">
                    <w:rPr>
                      <w:rFonts w:ascii="Times New Roman" w:hAnsi="Times New Roman" w:cs="Times New Roman"/>
                      <w:sz w:val="20"/>
                      <w:szCs w:val="20"/>
                    </w:rPr>
                    <w:t>Предыдущий год</w:t>
                  </w:r>
                </w:p>
              </w:tc>
              <w:tc>
                <w:tcPr>
                  <w:tcW w:w="1276" w:type="dxa"/>
                  <w:tcBorders>
                    <w:top w:val="single" w:sz="4" w:space="0" w:color="auto"/>
                    <w:left w:val="single" w:sz="4" w:space="0" w:color="auto"/>
                    <w:bottom w:val="single" w:sz="4" w:space="0" w:color="auto"/>
                    <w:right w:val="single" w:sz="4" w:space="0" w:color="auto"/>
                  </w:tcBorders>
                  <w:vAlign w:val="center"/>
                </w:tcPr>
                <w:p w14:paraId="1706BAD4" w14:textId="77777777" w:rsidR="002715E9" w:rsidRPr="00ED253E" w:rsidRDefault="002715E9" w:rsidP="002715E9">
                  <w:pPr>
                    <w:widowControl w:val="0"/>
                    <w:spacing w:line="276" w:lineRule="auto"/>
                    <w:jc w:val="center"/>
                    <w:rPr>
                      <w:rFonts w:ascii="Times New Roman" w:hAnsi="Times New Roman" w:cs="Times New Roman"/>
                      <w:sz w:val="20"/>
                      <w:szCs w:val="20"/>
                    </w:rPr>
                  </w:pPr>
                  <w:r w:rsidRPr="00ED253E">
                    <w:rPr>
                      <w:rFonts w:ascii="Times New Roman" w:hAnsi="Times New Roman" w:cs="Times New Roman"/>
                      <w:sz w:val="20"/>
                      <w:szCs w:val="20"/>
                    </w:rPr>
                    <w:t>Отчетный год</w:t>
                  </w:r>
                </w:p>
              </w:tc>
              <w:tc>
                <w:tcPr>
                  <w:tcW w:w="1276" w:type="dxa"/>
                  <w:tcBorders>
                    <w:top w:val="single" w:sz="4" w:space="0" w:color="auto"/>
                    <w:left w:val="single" w:sz="4" w:space="0" w:color="auto"/>
                    <w:bottom w:val="single" w:sz="4" w:space="0" w:color="auto"/>
                  </w:tcBorders>
                  <w:vAlign w:val="center"/>
                </w:tcPr>
                <w:p w14:paraId="783A143B" w14:textId="77777777" w:rsidR="002715E9" w:rsidRPr="00ED253E" w:rsidRDefault="002715E9" w:rsidP="002715E9">
                  <w:pPr>
                    <w:widowControl w:val="0"/>
                    <w:spacing w:line="276" w:lineRule="auto"/>
                    <w:jc w:val="center"/>
                    <w:rPr>
                      <w:rFonts w:ascii="Times New Roman" w:hAnsi="Times New Roman" w:cs="Times New Roman"/>
                      <w:sz w:val="20"/>
                      <w:szCs w:val="20"/>
                    </w:rPr>
                  </w:pPr>
                  <w:r w:rsidRPr="00ED253E">
                    <w:rPr>
                      <w:rFonts w:ascii="Times New Roman" w:hAnsi="Times New Roman" w:cs="Times New Roman"/>
                      <w:sz w:val="20"/>
                      <w:szCs w:val="20"/>
                    </w:rPr>
                    <w:t>Отклонение</w:t>
                  </w:r>
                </w:p>
              </w:tc>
            </w:tr>
            <w:tr w:rsidR="002715E9" w:rsidRPr="00ED253E" w14:paraId="6E0402A1" w14:textId="77777777" w:rsidTr="00F55A58">
              <w:tc>
                <w:tcPr>
                  <w:tcW w:w="3681" w:type="dxa"/>
                  <w:tcBorders>
                    <w:top w:val="single" w:sz="4" w:space="0" w:color="auto"/>
                    <w:bottom w:val="single" w:sz="4" w:space="0" w:color="auto"/>
                    <w:right w:val="single" w:sz="4" w:space="0" w:color="auto"/>
                  </w:tcBorders>
                  <w:vAlign w:val="center"/>
                </w:tcPr>
                <w:p w14:paraId="5EE99597" w14:textId="77777777" w:rsidR="002715E9" w:rsidRPr="00ED253E" w:rsidRDefault="002715E9" w:rsidP="002715E9">
                  <w:pPr>
                    <w:widowControl w:val="0"/>
                    <w:spacing w:line="276" w:lineRule="auto"/>
                    <w:rPr>
                      <w:rFonts w:ascii="Times New Roman" w:hAnsi="Times New Roman" w:cs="Times New Roman"/>
                      <w:sz w:val="20"/>
                      <w:szCs w:val="20"/>
                    </w:rPr>
                  </w:pPr>
                  <w:r w:rsidRPr="00ED253E">
                    <w:rPr>
                      <w:rFonts w:ascii="Times New Roman" w:hAnsi="Times New Roman" w:cs="Times New Roman"/>
                      <w:sz w:val="20"/>
                      <w:szCs w:val="20"/>
                    </w:rPr>
                    <w:t>1. Чистая прибыль, тыс. руб.</w:t>
                  </w:r>
                </w:p>
              </w:tc>
              <w:tc>
                <w:tcPr>
                  <w:tcW w:w="1417" w:type="dxa"/>
                  <w:tcBorders>
                    <w:top w:val="single" w:sz="4" w:space="0" w:color="auto"/>
                    <w:left w:val="single" w:sz="4" w:space="0" w:color="auto"/>
                    <w:bottom w:val="single" w:sz="4" w:space="0" w:color="auto"/>
                    <w:right w:val="single" w:sz="4" w:space="0" w:color="auto"/>
                  </w:tcBorders>
                  <w:vAlign w:val="bottom"/>
                </w:tcPr>
                <w:p w14:paraId="421C9A6C" w14:textId="77777777" w:rsidR="002715E9" w:rsidRPr="00ED253E" w:rsidRDefault="002715E9" w:rsidP="002715E9">
                  <w:pPr>
                    <w:keepNext/>
                    <w:widowControl w:val="0"/>
                    <w:autoSpaceDE w:val="0"/>
                    <w:autoSpaceDN w:val="0"/>
                    <w:spacing w:line="280" w:lineRule="auto"/>
                    <w:ind w:firstLine="300"/>
                    <w:jc w:val="center"/>
                    <w:rPr>
                      <w:rFonts w:ascii="Times New Roman" w:hAnsi="Times New Roman" w:cs="Times New Roman"/>
                      <w:sz w:val="20"/>
                      <w:szCs w:val="20"/>
                    </w:rPr>
                  </w:pPr>
                  <w:r w:rsidRPr="00ED253E">
                    <w:rPr>
                      <w:rFonts w:ascii="Times New Roman" w:hAnsi="Times New Roman" w:cs="Times New Roman"/>
                      <w:sz w:val="20"/>
                      <w:szCs w:val="20"/>
                    </w:rPr>
                    <w:t>14 606</w:t>
                  </w:r>
                </w:p>
              </w:tc>
              <w:tc>
                <w:tcPr>
                  <w:tcW w:w="1276" w:type="dxa"/>
                  <w:tcBorders>
                    <w:top w:val="single" w:sz="4" w:space="0" w:color="auto"/>
                    <w:left w:val="single" w:sz="4" w:space="0" w:color="auto"/>
                    <w:bottom w:val="single" w:sz="4" w:space="0" w:color="auto"/>
                    <w:right w:val="single" w:sz="4" w:space="0" w:color="auto"/>
                  </w:tcBorders>
                  <w:vAlign w:val="bottom"/>
                </w:tcPr>
                <w:p w14:paraId="5E5CEF88" w14:textId="77777777" w:rsidR="002715E9" w:rsidRPr="00ED253E" w:rsidRDefault="002715E9" w:rsidP="002715E9">
                  <w:pPr>
                    <w:keepNext/>
                    <w:widowControl w:val="0"/>
                    <w:autoSpaceDE w:val="0"/>
                    <w:autoSpaceDN w:val="0"/>
                    <w:spacing w:line="280" w:lineRule="auto"/>
                    <w:ind w:firstLine="300"/>
                    <w:jc w:val="center"/>
                    <w:rPr>
                      <w:rFonts w:ascii="Times New Roman" w:hAnsi="Times New Roman" w:cs="Times New Roman"/>
                      <w:sz w:val="20"/>
                      <w:szCs w:val="20"/>
                    </w:rPr>
                  </w:pPr>
                  <w:r w:rsidRPr="00ED253E">
                    <w:rPr>
                      <w:rFonts w:ascii="Times New Roman" w:hAnsi="Times New Roman" w:cs="Times New Roman"/>
                      <w:sz w:val="20"/>
                      <w:szCs w:val="20"/>
                    </w:rPr>
                    <w:t>13 441</w:t>
                  </w:r>
                </w:p>
              </w:tc>
              <w:tc>
                <w:tcPr>
                  <w:tcW w:w="1276" w:type="dxa"/>
                  <w:tcBorders>
                    <w:top w:val="single" w:sz="4" w:space="0" w:color="auto"/>
                    <w:left w:val="single" w:sz="4" w:space="0" w:color="auto"/>
                    <w:bottom w:val="single" w:sz="4" w:space="0" w:color="auto"/>
                  </w:tcBorders>
                  <w:vAlign w:val="center"/>
                </w:tcPr>
                <w:p w14:paraId="2E5E2D7E" w14:textId="77777777" w:rsidR="002715E9" w:rsidRPr="00ED253E" w:rsidRDefault="002715E9" w:rsidP="002715E9">
                  <w:pPr>
                    <w:widowControl w:val="0"/>
                    <w:spacing w:line="276" w:lineRule="auto"/>
                    <w:jc w:val="center"/>
                    <w:rPr>
                      <w:rFonts w:ascii="Times New Roman" w:hAnsi="Times New Roman" w:cs="Times New Roman"/>
                      <w:sz w:val="20"/>
                      <w:szCs w:val="20"/>
                    </w:rPr>
                  </w:pPr>
                </w:p>
              </w:tc>
            </w:tr>
            <w:tr w:rsidR="002715E9" w:rsidRPr="00ED253E" w14:paraId="3CB63D4A" w14:textId="77777777" w:rsidTr="00F55A58">
              <w:tc>
                <w:tcPr>
                  <w:tcW w:w="3681" w:type="dxa"/>
                  <w:tcBorders>
                    <w:top w:val="single" w:sz="4" w:space="0" w:color="auto"/>
                    <w:bottom w:val="single" w:sz="4" w:space="0" w:color="auto"/>
                    <w:right w:val="single" w:sz="4" w:space="0" w:color="auto"/>
                  </w:tcBorders>
                  <w:vAlign w:val="center"/>
                </w:tcPr>
                <w:p w14:paraId="2AE5BBBF" w14:textId="77777777" w:rsidR="002715E9" w:rsidRPr="00ED253E" w:rsidRDefault="002715E9" w:rsidP="002715E9">
                  <w:pPr>
                    <w:widowControl w:val="0"/>
                    <w:spacing w:line="276" w:lineRule="auto"/>
                    <w:rPr>
                      <w:rFonts w:ascii="Times New Roman" w:hAnsi="Times New Roman" w:cs="Times New Roman"/>
                      <w:sz w:val="20"/>
                      <w:szCs w:val="20"/>
                    </w:rPr>
                  </w:pPr>
                  <w:r w:rsidRPr="00ED253E">
                    <w:rPr>
                      <w:rFonts w:ascii="Times New Roman" w:hAnsi="Times New Roman" w:cs="Times New Roman"/>
                      <w:sz w:val="20"/>
                      <w:szCs w:val="20"/>
                    </w:rPr>
                    <w:t>2. Активы экономического субъекта, тыс. руб.</w:t>
                  </w:r>
                </w:p>
              </w:tc>
              <w:tc>
                <w:tcPr>
                  <w:tcW w:w="1417" w:type="dxa"/>
                  <w:tcBorders>
                    <w:top w:val="single" w:sz="4" w:space="0" w:color="auto"/>
                    <w:left w:val="single" w:sz="4" w:space="0" w:color="auto"/>
                    <w:bottom w:val="single" w:sz="4" w:space="0" w:color="auto"/>
                    <w:right w:val="single" w:sz="4" w:space="0" w:color="auto"/>
                  </w:tcBorders>
                  <w:vAlign w:val="bottom"/>
                </w:tcPr>
                <w:p w14:paraId="4A605F89" w14:textId="77777777" w:rsidR="002715E9" w:rsidRPr="00ED253E" w:rsidRDefault="002715E9" w:rsidP="002715E9">
                  <w:pPr>
                    <w:keepNext/>
                    <w:widowControl w:val="0"/>
                    <w:spacing w:line="280" w:lineRule="auto"/>
                    <w:ind w:firstLine="300"/>
                    <w:jc w:val="center"/>
                    <w:rPr>
                      <w:rFonts w:ascii="Times New Roman" w:hAnsi="Times New Roman" w:cs="Times New Roman"/>
                      <w:sz w:val="20"/>
                      <w:szCs w:val="20"/>
                    </w:rPr>
                  </w:pPr>
                  <w:r w:rsidRPr="00ED253E">
                    <w:rPr>
                      <w:rFonts w:ascii="Times New Roman" w:hAnsi="Times New Roman" w:cs="Times New Roman"/>
                      <w:sz w:val="20"/>
                      <w:szCs w:val="20"/>
                    </w:rPr>
                    <w:t>238 407</w:t>
                  </w:r>
                </w:p>
              </w:tc>
              <w:tc>
                <w:tcPr>
                  <w:tcW w:w="1276" w:type="dxa"/>
                  <w:tcBorders>
                    <w:top w:val="single" w:sz="4" w:space="0" w:color="auto"/>
                    <w:left w:val="single" w:sz="4" w:space="0" w:color="auto"/>
                    <w:bottom w:val="single" w:sz="4" w:space="0" w:color="auto"/>
                    <w:right w:val="single" w:sz="4" w:space="0" w:color="auto"/>
                  </w:tcBorders>
                  <w:vAlign w:val="bottom"/>
                </w:tcPr>
                <w:p w14:paraId="6E3DD9BE" w14:textId="77777777" w:rsidR="002715E9" w:rsidRPr="00ED253E" w:rsidRDefault="002715E9" w:rsidP="002715E9">
                  <w:pPr>
                    <w:keepNext/>
                    <w:widowControl w:val="0"/>
                    <w:spacing w:line="280" w:lineRule="auto"/>
                    <w:ind w:firstLine="300"/>
                    <w:jc w:val="center"/>
                    <w:rPr>
                      <w:rFonts w:ascii="Times New Roman" w:hAnsi="Times New Roman" w:cs="Times New Roman"/>
                      <w:sz w:val="20"/>
                      <w:szCs w:val="20"/>
                    </w:rPr>
                  </w:pPr>
                  <w:r w:rsidRPr="00ED253E">
                    <w:rPr>
                      <w:rFonts w:ascii="Times New Roman" w:hAnsi="Times New Roman" w:cs="Times New Roman"/>
                      <w:sz w:val="20"/>
                      <w:szCs w:val="20"/>
                    </w:rPr>
                    <w:t>301 056</w:t>
                  </w:r>
                </w:p>
              </w:tc>
              <w:tc>
                <w:tcPr>
                  <w:tcW w:w="1276" w:type="dxa"/>
                  <w:tcBorders>
                    <w:top w:val="single" w:sz="4" w:space="0" w:color="auto"/>
                    <w:left w:val="single" w:sz="4" w:space="0" w:color="auto"/>
                    <w:bottom w:val="single" w:sz="4" w:space="0" w:color="auto"/>
                  </w:tcBorders>
                  <w:vAlign w:val="center"/>
                </w:tcPr>
                <w:p w14:paraId="55D73918" w14:textId="77777777" w:rsidR="002715E9" w:rsidRPr="00ED253E" w:rsidRDefault="002715E9" w:rsidP="002715E9">
                  <w:pPr>
                    <w:widowControl w:val="0"/>
                    <w:spacing w:line="276" w:lineRule="auto"/>
                    <w:jc w:val="center"/>
                    <w:rPr>
                      <w:rFonts w:ascii="Times New Roman" w:hAnsi="Times New Roman" w:cs="Times New Roman"/>
                      <w:sz w:val="20"/>
                      <w:szCs w:val="20"/>
                    </w:rPr>
                  </w:pPr>
                </w:p>
              </w:tc>
            </w:tr>
            <w:tr w:rsidR="002715E9" w:rsidRPr="00ED253E" w14:paraId="0D156343" w14:textId="77777777" w:rsidTr="00F55A58">
              <w:tc>
                <w:tcPr>
                  <w:tcW w:w="3681" w:type="dxa"/>
                  <w:tcBorders>
                    <w:top w:val="single" w:sz="4" w:space="0" w:color="auto"/>
                    <w:bottom w:val="single" w:sz="4" w:space="0" w:color="auto"/>
                    <w:right w:val="single" w:sz="4" w:space="0" w:color="auto"/>
                  </w:tcBorders>
                  <w:vAlign w:val="center"/>
                </w:tcPr>
                <w:p w14:paraId="365A051E" w14:textId="77777777" w:rsidR="002715E9" w:rsidRPr="00ED253E" w:rsidRDefault="002715E9" w:rsidP="002715E9">
                  <w:pPr>
                    <w:widowControl w:val="0"/>
                    <w:spacing w:line="276" w:lineRule="auto"/>
                    <w:rPr>
                      <w:rFonts w:ascii="Times New Roman" w:hAnsi="Times New Roman" w:cs="Times New Roman"/>
                      <w:sz w:val="20"/>
                      <w:szCs w:val="20"/>
                    </w:rPr>
                  </w:pPr>
                  <w:r w:rsidRPr="00ED253E">
                    <w:rPr>
                      <w:rFonts w:ascii="Times New Roman" w:hAnsi="Times New Roman" w:cs="Times New Roman"/>
                      <w:sz w:val="20"/>
                      <w:szCs w:val="20"/>
                    </w:rPr>
                    <w:t>3. Акционерный капитал, тыс. руб.</w:t>
                  </w:r>
                </w:p>
              </w:tc>
              <w:tc>
                <w:tcPr>
                  <w:tcW w:w="1417" w:type="dxa"/>
                  <w:tcBorders>
                    <w:top w:val="single" w:sz="4" w:space="0" w:color="auto"/>
                    <w:left w:val="single" w:sz="4" w:space="0" w:color="auto"/>
                    <w:bottom w:val="single" w:sz="4" w:space="0" w:color="auto"/>
                    <w:right w:val="single" w:sz="4" w:space="0" w:color="auto"/>
                  </w:tcBorders>
                  <w:vAlign w:val="bottom"/>
                </w:tcPr>
                <w:p w14:paraId="36832372" w14:textId="77777777" w:rsidR="002715E9" w:rsidRPr="00ED253E" w:rsidRDefault="002715E9" w:rsidP="002715E9">
                  <w:pPr>
                    <w:keepNext/>
                    <w:widowControl w:val="0"/>
                    <w:autoSpaceDE w:val="0"/>
                    <w:autoSpaceDN w:val="0"/>
                    <w:spacing w:line="280" w:lineRule="auto"/>
                    <w:ind w:firstLine="300"/>
                    <w:jc w:val="center"/>
                    <w:rPr>
                      <w:rFonts w:ascii="Times New Roman" w:hAnsi="Times New Roman" w:cs="Times New Roman"/>
                      <w:sz w:val="20"/>
                      <w:szCs w:val="20"/>
                    </w:rPr>
                  </w:pPr>
                  <w:r w:rsidRPr="00ED253E">
                    <w:rPr>
                      <w:rFonts w:ascii="Times New Roman" w:hAnsi="Times New Roman" w:cs="Times New Roman"/>
                      <w:sz w:val="20"/>
                      <w:szCs w:val="20"/>
                    </w:rPr>
                    <w:t>44 833</w:t>
                  </w:r>
                </w:p>
              </w:tc>
              <w:tc>
                <w:tcPr>
                  <w:tcW w:w="1276" w:type="dxa"/>
                  <w:tcBorders>
                    <w:top w:val="single" w:sz="4" w:space="0" w:color="auto"/>
                    <w:left w:val="single" w:sz="4" w:space="0" w:color="auto"/>
                    <w:bottom w:val="single" w:sz="4" w:space="0" w:color="auto"/>
                    <w:right w:val="single" w:sz="4" w:space="0" w:color="auto"/>
                  </w:tcBorders>
                  <w:vAlign w:val="bottom"/>
                </w:tcPr>
                <w:p w14:paraId="5FF39432" w14:textId="77777777" w:rsidR="002715E9" w:rsidRPr="00ED253E" w:rsidRDefault="002715E9" w:rsidP="002715E9">
                  <w:pPr>
                    <w:keepNext/>
                    <w:widowControl w:val="0"/>
                    <w:autoSpaceDE w:val="0"/>
                    <w:autoSpaceDN w:val="0"/>
                    <w:spacing w:line="280" w:lineRule="auto"/>
                    <w:ind w:firstLine="300"/>
                    <w:jc w:val="center"/>
                    <w:rPr>
                      <w:rFonts w:ascii="Times New Roman" w:hAnsi="Times New Roman" w:cs="Times New Roman"/>
                      <w:sz w:val="20"/>
                      <w:szCs w:val="20"/>
                    </w:rPr>
                  </w:pPr>
                  <w:r w:rsidRPr="00ED253E">
                    <w:rPr>
                      <w:rFonts w:ascii="Times New Roman" w:hAnsi="Times New Roman" w:cs="Times New Roman"/>
                      <w:sz w:val="20"/>
                      <w:szCs w:val="20"/>
                    </w:rPr>
                    <w:t>30 210</w:t>
                  </w:r>
                </w:p>
              </w:tc>
              <w:tc>
                <w:tcPr>
                  <w:tcW w:w="1276" w:type="dxa"/>
                  <w:tcBorders>
                    <w:top w:val="single" w:sz="4" w:space="0" w:color="auto"/>
                    <w:left w:val="single" w:sz="4" w:space="0" w:color="auto"/>
                    <w:bottom w:val="single" w:sz="4" w:space="0" w:color="auto"/>
                  </w:tcBorders>
                  <w:vAlign w:val="center"/>
                </w:tcPr>
                <w:p w14:paraId="1E891C74" w14:textId="77777777" w:rsidR="002715E9" w:rsidRPr="00ED253E" w:rsidRDefault="002715E9" w:rsidP="002715E9">
                  <w:pPr>
                    <w:widowControl w:val="0"/>
                    <w:spacing w:line="276" w:lineRule="auto"/>
                    <w:jc w:val="center"/>
                    <w:rPr>
                      <w:rFonts w:ascii="Times New Roman" w:hAnsi="Times New Roman" w:cs="Times New Roman"/>
                      <w:sz w:val="20"/>
                      <w:szCs w:val="20"/>
                    </w:rPr>
                  </w:pPr>
                </w:p>
              </w:tc>
            </w:tr>
            <w:tr w:rsidR="002715E9" w:rsidRPr="00ED253E" w14:paraId="48F91545" w14:textId="77777777" w:rsidTr="00F55A58">
              <w:tc>
                <w:tcPr>
                  <w:tcW w:w="3681" w:type="dxa"/>
                  <w:tcBorders>
                    <w:top w:val="single" w:sz="4" w:space="0" w:color="auto"/>
                    <w:bottom w:val="single" w:sz="4" w:space="0" w:color="auto"/>
                    <w:right w:val="single" w:sz="4" w:space="0" w:color="auto"/>
                  </w:tcBorders>
                  <w:vAlign w:val="center"/>
                </w:tcPr>
                <w:p w14:paraId="088DC202" w14:textId="77777777" w:rsidR="002715E9" w:rsidRPr="00ED253E" w:rsidRDefault="002715E9" w:rsidP="002715E9">
                  <w:pPr>
                    <w:widowControl w:val="0"/>
                    <w:spacing w:line="276" w:lineRule="auto"/>
                    <w:rPr>
                      <w:rFonts w:ascii="Times New Roman" w:hAnsi="Times New Roman" w:cs="Times New Roman"/>
                      <w:sz w:val="20"/>
                      <w:szCs w:val="20"/>
                    </w:rPr>
                  </w:pPr>
                  <w:r w:rsidRPr="00ED253E">
                    <w:rPr>
                      <w:rFonts w:ascii="Times New Roman" w:hAnsi="Times New Roman" w:cs="Times New Roman"/>
                      <w:sz w:val="20"/>
                      <w:szCs w:val="20"/>
                    </w:rPr>
                    <w:t>4. Выручка от продажи продукции, тыс. руб.</w:t>
                  </w:r>
                </w:p>
              </w:tc>
              <w:tc>
                <w:tcPr>
                  <w:tcW w:w="1417" w:type="dxa"/>
                  <w:tcBorders>
                    <w:top w:val="single" w:sz="4" w:space="0" w:color="auto"/>
                    <w:left w:val="single" w:sz="4" w:space="0" w:color="auto"/>
                    <w:bottom w:val="single" w:sz="4" w:space="0" w:color="auto"/>
                    <w:right w:val="single" w:sz="4" w:space="0" w:color="auto"/>
                  </w:tcBorders>
                  <w:vAlign w:val="bottom"/>
                </w:tcPr>
                <w:p w14:paraId="415870D6" w14:textId="77777777" w:rsidR="002715E9" w:rsidRPr="00ED253E" w:rsidRDefault="002715E9" w:rsidP="002715E9">
                  <w:pPr>
                    <w:keepNext/>
                    <w:widowControl w:val="0"/>
                    <w:autoSpaceDE w:val="0"/>
                    <w:autoSpaceDN w:val="0"/>
                    <w:spacing w:line="280" w:lineRule="auto"/>
                    <w:ind w:firstLine="300"/>
                    <w:jc w:val="center"/>
                    <w:rPr>
                      <w:rFonts w:ascii="Times New Roman" w:hAnsi="Times New Roman" w:cs="Times New Roman"/>
                      <w:sz w:val="20"/>
                      <w:szCs w:val="20"/>
                    </w:rPr>
                  </w:pPr>
                  <w:r w:rsidRPr="00ED253E">
                    <w:rPr>
                      <w:rFonts w:ascii="Times New Roman" w:hAnsi="Times New Roman" w:cs="Times New Roman"/>
                      <w:sz w:val="20"/>
                      <w:szCs w:val="20"/>
                    </w:rPr>
                    <w:t>518 707</w:t>
                  </w:r>
                </w:p>
              </w:tc>
              <w:tc>
                <w:tcPr>
                  <w:tcW w:w="1276" w:type="dxa"/>
                  <w:tcBorders>
                    <w:top w:val="single" w:sz="4" w:space="0" w:color="auto"/>
                    <w:left w:val="single" w:sz="4" w:space="0" w:color="auto"/>
                    <w:bottom w:val="single" w:sz="4" w:space="0" w:color="auto"/>
                    <w:right w:val="single" w:sz="4" w:space="0" w:color="auto"/>
                  </w:tcBorders>
                  <w:vAlign w:val="bottom"/>
                </w:tcPr>
                <w:p w14:paraId="78ED9EBA" w14:textId="77777777" w:rsidR="002715E9" w:rsidRPr="00ED253E" w:rsidRDefault="002715E9" w:rsidP="002715E9">
                  <w:pPr>
                    <w:keepNext/>
                    <w:widowControl w:val="0"/>
                    <w:autoSpaceDE w:val="0"/>
                    <w:autoSpaceDN w:val="0"/>
                    <w:spacing w:line="280" w:lineRule="auto"/>
                    <w:ind w:firstLine="300"/>
                    <w:jc w:val="center"/>
                    <w:rPr>
                      <w:rFonts w:ascii="Times New Roman" w:hAnsi="Times New Roman" w:cs="Times New Roman"/>
                      <w:sz w:val="20"/>
                      <w:szCs w:val="20"/>
                    </w:rPr>
                  </w:pPr>
                  <w:r w:rsidRPr="00ED253E">
                    <w:rPr>
                      <w:rFonts w:ascii="Times New Roman" w:hAnsi="Times New Roman" w:cs="Times New Roman"/>
                      <w:sz w:val="20"/>
                      <w:szCs w:val="20"/>
                    </w:rPr>
                    <w:t>806 723</w:t>
                  </w:r>
                </w:p>
              </w:tc>
              <w:tc>
                <w:tcPr>
                  <w:tcW w:w="1276" w:type="dxa"/>
                  <w:tcBorders>
                    <w:top w:val="single" w:sz="4" w:space="0" w:color="auto"/>
                    <w:left w:val="single" w:sz="4" w:space="0" w:color="auto"/>
                    <w:bottom w:val="single" w:sz="4" w:space="0" w:color="auto"/>
                  </w:tcBorders>
                  <w:vAlign w:val="center"/>
                </w:tcPr>
                <w:p w14:paraId="4EEF2F5E" w14:textId="77777777" w:rsidR="002715E9" w:rsidRPr="00ED253E" w:rsidRDefault="002715E9" w:rsidP="002715E9">
                  <w:pPr>
                    <w:widowControl w:val="0"/>
                    <w:spacing w:line="276" w:lineRule="auto"/>
                    <w:jc w:val="center"/>
                    <w:rPr>
                      <w:rFonts w:ascii="Times New Roman" w:hAnsi="Times New Roman" w:cs="Times New Roman"/>
                      <w:sz w:val="20"/>
                      <w:szCs w:val="20"/>
                    </w:rPr>
                  </w:pPr>
                </w:p>
              </w:tc>
            </w:tr>
            <w:tr w:rsidR="002715E9" w:rsidRPr="00ED253E" w14:paraId="10834A67" w14:textId="77777777" w:rsidTr="00F55A58">
              <w:tc>
                <w:tcPr>
                  <w:tcW w:w="3681" w:type="dxa"/>
                  <w:tcBorders>
                    <w:top w:val="single" w:sz="4" w:space="0" w:color="auto"/>
                    <w:bottom w:val="single" w:sz="4" w:space="0" w:color="auto"/>
                    <w:right w:val="single" w:sz="4" w:space="0" w:color="auto"/>
                  </w:tcBorders>
                  <w:vAlign w:val="center"/>
                </w:tcPr>
                <w:p w14:paraId="16B1D608" w14:textId="77777777" w:rsidR="002715E9" w:rsidRPr="00ED253E" w:rsidRDefault="002715E9" w:rsidP="002715E9">
                  <w:pPr>
                    <w:widowControl w:val="0"/>
                    <w:spacing w:line="276" w:lineRule="auto"/>
                    <w:rPr>
                      <w:rFonts w:ascii="Times New Roman" w:hAnsi="Times New Roman" w:cs="Times New Roman"/>
                      <w:sz w:val="20"/>
                      <w:szCs w:val="20"/>
                    </w:rPr>
                  </w:pPr>
                  <w:r w:rsidRPr="00ED253E">
                    <w:rPr>
                      <w:rFonts w:ascii="Times New Roman" w:hAnsi="Times New Roman" w:cs="Times New Roman"/>
                      <w:sz w:val="20"/>
                      <w:szCs w:val="20"/>
                    </w:rPr>
                    <w:t xml:space="preserve">5. Рентабельность продаж </w:t>
                  </w:r>
                </w:p>
              </w:tc>
              <w:tc>
                <w:tcPr>
                  <w:tcW w:w="1417" w:type="dxa"/>
                  <w:tcBorders>
                    <w:top w:val="single" w:sz="4" w:space="0" w:color="auto"/>
                    <w:left w:val="single" w:sz="4" w:space="0" w:color="auto"/>
                    <w:bottom w:val="single" w:sz="4" w:space="0" w:color="auto"/>
                    <w:right w:val="single" w:sz="4" w:space="0" w:color="auto"/>
                  </w:tcBorders>
                  <w:vAlign w:val="center"/>
                </w:tcPr>
                <w:p w14:paraId="3F6C9BD7" w14:textId="77777777" w:rsidR="002715E9" w:rsidRPr="00ED253E" w:rsidRDefault="002715E9" w:rsidP="002715E9">
                  <w:pPr>
                    <w:widowControl w:val="0"/>
                    <w:spacing w:line="276" w:lineRule="auto"/>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4A36404" w14:textId="77777777" w:rsidR="002715E9" w:rsidRPr="00ED253E" w:rsidRDefault="002715E9" w:rsidP="002715E9">
                  <w:pPr>
                    <w:widowControl w:val="0"/>
                    <w:spacing w:line="276" w:lineRule="auto"/>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tcBorders>
                  <w:vAlign w:val="center"/>
                </w:tcPr>
                <w:p w14:paraId="4B40D048" w14:textId="77777777" w:rsidR="002715E9" w:rsidRPr="00ED253E" w:rsidRDefault="002715E9" w:rsidP="002715E9">
                  <w:pPr>
                    <w:widowControl w:val="0"/>
                    <w:spacing w:line="276" w:lineRule="auto"/>
                    <w:jc w:val="center"/>
                    <w:rPr>
                      <w:rFonts w:ascii="Times New Roman" w:hAnsi="Times New Roman" w:cs="Times New Roman"/>
                      <w:sz w:val="20"/>
                      <w:szCs w:val="20"/>
                    </w:rPr>
                  </w:pPr>
                </w:p>
              </w:tc>
            </w:tr>
            <w:tr w:rsidR="002715E9" w:rsidRPr="00ED253E" w14:paraId="26C4811B" w14:textId="77777777" w:rsidTr="00F55A58">
              <w:tc>
                <w:tcPr>
                  <w:tcW w:w="3681" w:type="dxa"/>
                  <w:tcBorders>
                    <w:top w:val="single" w:sz="4" w:space="0" w:color="auto"/>
                    <w:bottom w:val="single" w:sz="4" w:space="0" w:color="auto"/>
                    <w:right w:val="single" w:sz="4" w:space="0" w:color="auto"/>
                  </w:tcBorders>
                  <w:vAlign w:val="center"/>
                </w:tcPr>
                <w:p w14:paraId="17CA08A5" w14:textId="77777777" w:rsidR="002715E9" w:rsidRPr="00ED253E" w:rsidRDefault="002715E9" w:rsidP="002715E9">
                  <w:pPr>
                    <w:widowControl w:val="0"/>
                    <w:spacing w:line="276" w:lineRule="auto"/>
                    <w:rPr>
                      <w:rFonts w:ascii="Times New Roman" w:hAnsi="Times New Roman" w:cs="Times New Roman"/>
                      <w:sz w:val="20"/>
                      <w:szCs w:val="20"/>
                    </w:rPr>
                  </w:pPr>
                  <w:r w:rsidRPr="00ED253E">
                    <w:rPr>
                      <w:rFonts w:ascii="Times New Roman" w:hAnsi="Times New Roman" w:cs="Times New Roman"/>
                      <w:sz w:val="20"/>
                      <w:szCs w:val="20"/>
                    </w:rPr>
                    <w:t xml:space="preserve">6. Оборачиваемость активов </w:t>
                  </w:r>
                </w:p>
              </w:tc>
              <w:tc>
                <w:tcPr>
                  <w:tcW w:w="1417" w:type="dxa"/>
                  <w:tcBorders>
                    <w:top w:val="single" w:sz="4" w:space="0" w:color="auto"/>
                    <w:left w:val="single" w:sz="4" w:space="0" w:color="auto"/>
                    <w:bottom w:val="single" w:sz="4" w:space="0" w:color="auto"/>
                    <w:right w:val="single" w:sz="4" w:space="0" w:color="auto"/>
                  </w:tcBorders>
                  <w:vAlign w:val="center"/>
                </w:tcPr>
                <w:p w14:paraId="3CBA5066" w14:textId="77777777" w:rsidR="002715E9" w:rsidRPr="00ED253E" w:rsidRDefault="002715E9" w:rsidP="002715E9">
                  <w:pPr>
                    <w:widowControl w:val="0"/>
                    <w:spacing w:line="276" w:lineRule="auto"/>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2AB2435" w14:textId="77777777" w:rsidR="002715E9" w:rsidRPr="00ED253E" w:rsidRDefault="002715E9" w:rsidP="002715E9">
                  <w:pPr>
                    <w:widowControl w:val="0"/>
                    <w:spacing w:line="276" w:lineRule="auto"/>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tcBorders>
                  <w:vAlign w:val="center"/>
                </w:tcPr>
                <w:p w14:paraId="0A98E637" w14:textId="77777777" w:rsidR="002715E9" w:rsidRPr="00ED253E" w:rsidRDefault="002715E9" w:rsidP="002715E9">
                  <w:pPr>
                    <w:widowControl w:val="0"/>
                    <w:spacing w:line="276" w:lineRule="auto"/>
                    <w:jc w:val="center"/>
                    <w:rPr>
                      <w:rFonts w:ascii="Times New Roman" w:hAnsi="Times New Roman" w:cs="Times New Roman"/>
                      <w:sz w:val="20"/>
                      <w:szCs w:val="20"/>
                    </w:rPr>
                  </w:pPr>
                </w:p>
              </w:tc>
            </w:tr>
            <w:tr w:rsidR="002715E9" w:rsidRPr="00ED253E" w14:paraId="1E2FA057" w14:textId="77777777" w:rsidTr="00F55A58">
              <w:tc>
                <w:tcPr>
                  <w:tcW w:w="3681" w:type="dxa"/>
                  <w:tcBorders>
                    <w:top w:val="single" w:sz="4" w:space="0" w:color="auto"/>
                    <w:bottom w:val="single" w:sz="4" w:space="0" w:color="auto"/>
                    <w:right w:val="single" w:sz="4" w:space="0" w:color="auto"/>
                  </w:tcBorders>
                  <w:vAlign w:val="center"/>
                </w:tcPr>
                <w:p w14:paraId="5B99BA54" w14:textId="77777777" w:rsidR="002715E9" w:rsidRPr="00ED253E" w:rsidRDefault="002715E9" w:rsidP="002715E9">
                  <w:pPr>
                    <w:widowControl w:val="0"/>
                    <w:spacing w:line="276" w:lineRule="auto"/>
                    <w:rPr>
                      <w:rFonts w:ascii="Times New Roman" w:hAnsi="Times New Roman" w:cs="Times New Roman"/>
                      <w:sz w:val="20"/>
                      <w:szCs w:val="20"/>
                    </w:rPr>
                  </w:pPr>
                  <w:r w:rsidRPr="00ED253E">
                    <w:rPr>
                      <w:rFonts w:ascii="Times New Roman" w:hAnsi="Times New Roman" w:cs="Times New Roman"/>
                      <w:sz w:val="20"/>
                      <w:szCs w:val="20"/>
                    </w:rPr>
                    <w:t xml:space="preserve">7. Финансовый </w:t>
                  </w:r>
                  <w:proofErr w:type="spellStart"/>
                  <w:r w:rsidRPr="00ED253E">
                    <w:rPr>
                      <w:rFonts w:ascii="Times New Roman" w:hAnsi="Times New Roman" w:cs="Times New Roman"/>
                      <w:sz w:val="20"/>
                      <w:szCs w:val="20"/>
                    </w:rPr>
                    <w:t>леверидж</w:t>
                  </w:r>
                  <w:proofErr w:type="spellEnd"/>
                  <w:r w:rsidRPr="00ED253E">
                    <w:rPr>
                      <w:rFonts w:ascii="Times New Roman" w:hAnsi="Times New Roman" w:cs="Times New Roman"/>
                      <w:sz w:val="20"/>
                      <w:szCs w:val="20"/>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338E1A55" w14:textId="77777777" w:rsidR="002715E9" w:rsidRPr="00ED253E" w:rsidRDefault="002715E9" w:rsidP="002715E9">
                  <w:pPr>
                    <w:widowControl w:val="0"/>
                    <w:spacing w:line="276" w:lineRule="auto"/>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D950558" w14:textId="77777777" w:rsidR="002715E9" w:rsidRPr="00ED253E" w:rsidRDefault="002715E9" w:rsidP="002715E9">
                  <w:pPr>
                    <w:widowControl w:val="0"/>
                    <w:spacing w:line="276" w:lineRule="auto"/>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tcBorders>
                  <w:vAlign w:val="center"/>
                </w:tcPr>
                <w:p w14:paraId="08FAF257" w14:textId="77777777" w:rsidR="002715E9" w:rsidRPr="00ED253E" w:rsidRDefault="002715E9" w:rsidP="002715E9">
                  <w:pPr>
                    <w:widowControl w:val="0"/>
                    <w:spacing w:line="276" w:lineRule="auto"/>
                    <w:jc w:val="center"/>
                    <w:rPr>
                      <w:rFonts w:ascii="Times New Roman" w:hAnsi="Times New Roman" w:cs="Times New Roman"/>
                      <w:sz w:val="20"/>
                      <w:szCs w:val="20"/>
                    </w:rPr>
                  </w:pPr>
                </w:p>
              </w:tc>
            </w:tr>
            <w:tr w:rsidR="002715E9" w:rsidRPr="00ED253E" w14:paraId="3F7F89DE" w14:textId="77777777" w:rsidTr="00F55A58">
              <w:tc>
                <w:tcPr>
                  <w:tcW w:w="3681" w:type="dxa"/>
                  <w:tcBorders>
                    <w:top w:val="single" w:sz="4" w:space="0" w:color="auto"/>
                    <w:bottom w:val="single" w:sz="4" w:space="0" w:color="auto"/>
                    <w:right w:val="single" w:sz="4" w:space="0" w:color="auto"/>
                  </w:tcBorders>
                  <w:vAlign w:val="center"/>
                </w:tcPr>
                <w:p w14:paraId="2426EDF1" w14:textId="77777777" w:rsidR="002715E9" w:rsidRPr="00ED253E" w:rsidRDefault="002715E9" w:rsidP="002715E9">
                  <w:pPr>
                    <w:widowControl w:val="0"/>
                    <w:spacing w:line="276" w:lineRule="auto"/>
                    <w:rPr>
                      <w:rFonts w:ascii="Times New Roman" w:hAnsi="Times New Roman" w:cs="Times New Roman"/>
                      <w:sz w:val="20"/>
                      <w:szCs w:val="20"/>
                    </w:rPr>
                  </w:pPr>
                  <w:r w:rsidRPr="00ED253E">
                    <w:rPr>
                      <w:rFonts w:ascii="Times New Roman" w:hAnsi="Times New Roman" w:cs="Times New Roman"/>
                      <w:sz w:val="20"/>
                      <w:szCs w:val="20"/>
                    </w:rPr>
                    <w:t xml:space="preserve">8. </w:t>
                  </w:r>
                  <w:r w:rsidRPr="00ED253E">
                    <w:rPr>
                      <w:rFonts w:ascii="Times New Roman" w:hAnsi="Times New Roman" w:cs="Times New Roman"/>
                      <w:sz w:val="20"/>
                      <w:szCs w:val="20"/>
                      <w:lang w:val="en-US"/>
                    </w:rPr>
                    <w:t>ROE</w:t>
                  </w:r>
                </w:p>
              </w:tc>
              <w:tc>
                <w:tcPr>
                  <w:tcW w:w="1417" w:type="dxa"/>
                  <w:tcBorders>
                    <w:top w:val="single" w:sz="4" w:space="0" w:color="auto"/>
                    <w:left w:val="single" w:sz="4" w:space="0" w:color="auto"/>
                    <w:bottom w:val="single" w:sz="4" w:space="0" w:color="auto"/>
                    <w:right w:val="single" w:sz="4" w:space="0" w:color="auto"/>
                  </w:tcBorders>
                  <w:vAlign w:val="center"/>
                </w:tcPr>
                <w:p w14:paraId="04830335" w14:textId="77777777" w:rsidR="002715E9" w:rsidRPr="00ED253E" w:rsidRDefault="002715E9" w:rsidP="002715E9">
                  <w:pPr>
                    <w:widowControl w:val="0"/>
                    <w:spacing w:line="276" w:lineRule="auto"/>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11EB4C3" w14:textId="77777777" w:rsidR="002715E9" w:rsidRPr="00ED253E" w:rsidRDefault="002715E9" w:rsidP="002715E9">
                  <w:pPr>
                    <w:widowControl w:val="0"/>
                    <w:spacing w:line="276" w:lineRule="auto"/>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tcBorders>
                  <w:vAlign w:val="center"/>
                </w:tcPr>
                <w:p w14:paraId="020972A3" w14:textId="77777777" w:rsidR="002715E9" w:rsidRPr="00ED253E" w:rsidRDefault="002715E9" w:rsidP="002715E9">
                  <w:pPr>
                    <w:widowControl w:val="0"/>
                    <w:spacing w:line="276" w:lineRule="auto"/>
                    <w:jc w:val="center"/>
                    <w:rPr>
                      <w:rFonts w:ascii="Times New Roman" w:hAnsi="Times New Roman" w:cs="Times New Roman"/>
                      <w:sz w:val="20"/>
                      <w:szCs w:val="20"/>
                    </w:rPr>
                  </w:pPr>
                </w:p>
              </w:tc>
            </w:tr>
          </w:tbl>
          <w:p w14:paraId="1AD8DB66" w14:textId="77777777" w:rsidR="002715E9" w:rsidRPr="00545C67" w:rsidRDefault="002715E9" w:rsidP="002715E9">
            <w:pPr>
              <w:tabs>
                <w:tab w:val="left" w:pos="851"/>
              </w:tabs>
              <w:jc w:val="both"/>
              <w:rPr>
                <w:rFonts w:ascii="Times New Roman" w:hAnsi="Times New Roman" w:cs="Times New Roman"/>
                <w:b/>
                <w:sz w:val="20"/>
                <w:szCs w:val="20"/>
              </w:rPr>
            </w:pPr>
          </w:p>
          <w:p w14:paraId="7D4C8A9F" w14:textId="77777777" w:rsidR="00796CBA" w:rsidRDefault="00796CBA" w:rsidP="002715E9">
            <w:pPr>
              <w:rPr>
                <w:rFonts w:ascii="Times New Roman" w:hAnsi="Times New Roman" w:cs="Times New Roman"/>
                <w:b/>
                <w:sz w:val="20"/>
                <w:szCs w:val="20"/>
              </w:rPr>
            </w:pPr>
          </w:p>
          <w:p w14:paraId="5899C40B" w14:textId="77777777" w:rsidR="00796CBA" w:rsidRDefault="00796CBA" w:rsidP="002715E9">
            <w:pPr>
              <w:rPr>
                <w:rFonts w:ascii="Times New Roman" w:hAnsi="Times New Roman" w:cs="Times New Roman"/>
                <w:b/>
                <w:sz w:val="20"/>
                <w:szCs w:val="20"/>
              </w:rPr>
            </w:pPr>
          </w:p>
          <w:p w14:paraId="6A171D66" w14:textId="77777777" w:rsidR="00796CBA" w:rsidRDefault="00796CBA" w:rsidP="002715E9">
            <w:pPr>
              <w:rPr>
                <w:rFonts w:ascii="Times New Roman" w:hAnsi="Times New Roman" w:cs="Times New Roman"/>
                <w:b/>
                <w:sz w:val="20"/>
                <w:szCs w:val="20"/>
              </w:rPr>
            </w:pPr>
          </w:p>
          <w:p w14:paraId="67E5E09F" w14:textId="77777777" w:rsidR="00796CBA" w:rsidRDefault="00796CBA" w:rsidP="002715E9">
            <w:pPr>
              <w:rPr>
                <w:rFonts w:ascii="Times New Roman" w:hAnsi="Times New Roman" w:cs="Times New Roman"/>
                <w:b/>
                <w:sz w:val="20"/>
                <w:szCs w:val="20"/>
              </w:rPr>
            </w:pPr>
          </w:p>
          <w:p w14:paraId="33133F20" w14:textId="78AB8A4F" w:rsidR="002715E9" w:rsidRPr="00545C67" w:rsidRDefault="002715E9" w:rsidP="002715E9">
            <w:pPr>
              <w:rPr>
                <w:rFonts w:ascii="Times New Roman" w:hAnsi="Times New Roman" w:cs="Times New Roman"/>
                <w:b/>
                <w:sz w:val="20"/>
                <w:szCs w:val="20"/>
              </w:rPr>
            </w:pPr>
            <w:r w:rsidRPr="00545C67">
              <w:rPr>
                <w:rFonts w:ascii="Times New Roman" w:hAnsi="Times New Roman" w:cs="Times New Roman"/>
                <w:b/>
                <w:sz w:val="20"/>
                <w:szCs w:val="20"/>
              </w:rPr>
              <w:t>Зада</w:t>
            </w:r>
            <w:r w:rsidR="000A76DD">
              <w:rPr>
                <w:rFonts w:ascii="Times New Roman" w:hAnsi="Times New Roman" w:cs="Times New Roman"/>
                <w:b/>
                <w:sz w:val="20"/>
                <w:szCs w:val="20"/>
              </w:rPr>
              <w:t>ние</w:t>
            </w:r>
            <w:r w:rsidRPr="00545C67">
              <w:rPr>
                <w:rFonts w:ascii="Times New Roman" w:hAnsi="Times New Roman" w:cs="Times New Roman"/>
                <w:b/>
                <w:sz w:val="20"/>
                <w:szCs w:val="20"/>
              </w:rPr>
              <w:t xml:space="preserve"> 2</w:t>
            </w:r>
          </w:p>
          <w:p w14:paraId="04697B95" w14:textId="77777777" w:rsidR="002715E9" w:rsidRPr="00545C67" w:rsidRDefault="002715E9" w:rsidP="002715E9">
            <w:pPr>
              <w:widowControl w:val="0"/>
              <w:shd w:val="clear" w:color="auto" w:fill="FFFFFF"/>
              <w:tabs>
                <w:tab w:val="left" w:pos="1843"/>
              </w:tabs>
              <w:ind w:firstLine="567"/>
              <w:contextualSpacing/>
              <w:jc w:val="both"/>
              <w:rPr>
                <w:rFonts w:ascii="Times New Roman" w:hAnsi="Times New Roman" w:cs="Times New Roman"/>
                <w:color w:val="000000"/>
                <w:sz w:val="20"/>
                <w:szCs w:val="20"/>
              </w:rPr>
            </w:pPr>
            <w:r w:rsidRPr="00545C67">
              <w:rPr>
                <w:rFonts w:ascii="Times New Roman" w:hAnsi="Times New Roman" w:cs="Times New Roman"/>
                <w:color w:val="000000"/>
                <w:sz w:val="20"/>
                <w:szCs w:val="20"/>
              </w:rPr>
              <w:t>Проведите анализ показателей рентабельности и эффекта финансового рычага, используя данные таблицы. Аргументированно пропишите необходимые мероприятия.</w:t>
            </w:r>
          </w:p>
          <w:tbl>
            <w:tblPr>
              <w:tblW w:w="5000" w:type="pct"/>
              <w:tblLook w:val="0000" w:firstRow="0" w:lastRow="0" w:firstColumn="0" w:lastColumn="0" w:noHBand="0" w:noVBand="0"/>
            </w:tblPr>
            <w:tblGrid>
              <w:gridCol w:w="659"/>
              <w:gridCol w:w="871"/>
              <w:gridCol w:w="645"/>
              <w:gridCol w:w="660"/>
              <w:gridCol w:w="979"/>
              <w:gridCol w:w="979"/>
              <w:gridCol w:w="846"/>
            </w:tblGrid>
            <w:tr w:rsidR="002715E9" w:rsidRPr="00545C67" w14:paraId="3B829A0A" w14:textId="77777777" w:rsidTr="00F55A58">
              <w:trPr>
                <w:cantSplit/>
                <w:trHeight w:val="1453"/>
              </w:trPr>
              <w:tc>
                <w:tcPr>
                  <w:tcW w:w="309" w:type="pct"/>
                  <w:tcBorders>
                    <w:top w:val="single" w:sz="8" w:space="0" w:color="000000"/>
                    <w:left w:val="single" w:sz="8" w:space="0" w:color="000000"/>
                    <w:bottom w:val="single" w:sz="8" w:space="0" w:color="000000"/>
                    <w:right w:val="single" w:sz="4" w:space="0" w:color="auto"/>
                  </w:tcBorders>
                  <w:vAlign w:val="center"/>
                </w:tcPr>
                <w:p w14:paraId="5DB6A525"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r w:rsidRPr="00545C67">
                    <w:rPr>
                      <w:rFonts w:ascii="Times New Roman" w:hAnsi="Times New Roman" w:cs="Times New Roman"/>
                      <w:color w:val="000000"/>
                      <w:sz w:val="20"/>
                      <w:szCs w:val="20"/>
                    </w:rPr>
                    <w:t>Периоды</w:t>
                  </w:r>
                </w:p>
              </w:tc>
              <w:tc>
                <w:tcPr>
                  <w:tcW w:w="840" w:type="pct"/>
                  <w:tcBorders>
                    <w:top w:val="single" w:sz="8" w:space="0" w:color="000000"/>
                    <w:left w:val="single" w:sz="4" w:space="0" w:color="auto"/>
                    <w:bottom w:val="single" w:sz="8" w:space="0" w:color="000000"/>
                    <w:right w:val="single" w:sz="8" w:space="0" w:color="000000"/>
                  </w:tcBorders>
                  <w:vAlign w:val="center"/>
                </w:tcPr>
                <w:p w14:paraId="42EA681D"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r w:rsidRPr="00545C67">
                    <w:rPr>
                      <w:rFonts w:ascii="Times New Roman" w:hAnsi="Times New Roman" w:cs="Times New Roman"/>
                      <w:color w:val="000000"/>
                      <w:sz w:val="20"/>
                      <w:szCs w:val="20"/>
                    </w:rPr>
                    <w:t>Собственный капитал</w:t>
                  </w:r>
                </w:p>
              </w:tc>
              <w:tc>
                <w:tcPr>
                  <w:tcW w:w="613" w:type="pct"/>
                  <w:tcBorders>
                    <w:top w:val="single" w:sz="8" w:space="0" w:color="000000"/>
                    <w:left w:val="single" w:sz="8" w:space="0" w:color="000000"/>
                    <w:bottom w:val="single" w:sz="8" w:space="0" w:color="000000"/>
                    <w:right w:val="single" w:sz="8" w:space="0" w:color="000000"/>
                  </w:tcBorders>
                  <w:vAlign w:val="center"/>
                </w:tcPr>
                <w:p w14:paraId="35A8FB0D"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r w:rsidRPr="00545C67">
                    <w:rPr>
                      <w:rFonts w:ascii="Times New Roman" w:hAnsi="Times New Roman" w:cs="Times New Roman"/>
                      <w:color w:val="000000"/>
                      <w:sz w:val="20"/>
                      <w:szCs w:val="20"/>
                    </w:rPr>
                    <w:t>Заемный капитал</w:t>
                  </w:r>
                </w:p>
              </w:tc>
              <w:tc>
                <w:tcPr>
                  <w:tcW w:w="638" w:type="pct"/>
                  <w:tcBorders>
                    <w:top w:val="single" w:sz="8" w:space="0" w:color="000000"/>
                    <w:left w:val="single" w:sz="8" w:space="0" w:color="000000"/>
                    <w:bottom w:val="single" w:sz="8" w:space="0" w:color="000000"/>
                    <w:right w:val="single" w:sz="8" w:space="0" w:color="000000"/>
                  </w:tcBorders>
                  <w:vAlign w:val="center"/>
                </w:tcPr>
                <w:p w14:paraId="2EB3E562"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r w:rsidRPr="00545C67">
                    <w:rPr>
                      <w:rFonts w:ascii="Times New Roman" w:hAnsi="Times New Roman" w:cs="Times New Roman"/>
                      <w:color w:val="000000"/>
                      <w:sz w:val="20"/>
                      <w:szCs w:val="20"/>
                    </w:rPr>
                    <w:t>Прибыль</w:t>
                  </w:r>
                </w:p>
              </w:tc>
              <w:tc>
                <w:tcPr>
                  <w:tcW w:w="842" w:type="pct"/>
                  <w:tcBorders>
                    <w:top w:val="single" w:sz="8" w:space="0" w:color="000000"/>
                    <w:left w:val="single" w:sz="8" w:space="0" w:color="000000"/>
                    <w:bottom w:val="single" w:sz="8" w:space="0" w:color="000000"/>
                    <w:right w:val="single" w:sz="8" w:space="0" w:color="000000"/>
                  </w:tcBorders>
                  <w:vAlign w:val="center"/>
                </w:tcPr>
                <w:p w14:paraId="4673BB44"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r w:rsidRPr="00545C67">
                    <w:rPr>
                      <w:rFonts w:ascii="Times New Roman" w:hAnsi="Times New Roman" w:cs="Times New Roman"/>
                      <w:color w:val="000000"/>
                      <w:sz w:val="20"/>
                      <w:szCs w:val="20"/>
                    </w:rPr>
                    <w:t>Рентабельность собственного капитала</w:t>
                  </w:r>
                </w:p>
              </w:tc>
              <w:tc>
                <w:tcPr>
                  <w:tcW w:w="889" w:type="pct"/>
                  <w:tcBorders>
                    <w:top w:val="single" w:sz="8" w:space="0" w:color="000000"/>
                    <w:left w:val="single" w:sz="8" w:space="0" w:color="000000"/>
                    <w:bottom w:val="single" w:sz="8" w:space="0" w:color="000000"/>
                    <w:right w:val="single" w:sz="8" w:space="0" w:color="000000"/>
                  </w:tcBorders>
                  <w:vAlign w:val="center"/>
                </w:tcPr>
                <w:p w14:paraId="60E3F14C"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r w:rsidRPr="00545C67">
                    <w:rPr>
                      <w:rFonts w:ascii="Times New Roman" w:hAnsi="Times New Roman" w:cs="Times New Roman"/>
                      <w:color w:val="000000"/>
                      <w:sz w:val="20"/>
                      <w:szCs w:val="20"/>
                    </w:rPr>
                    <w:t>Рентабельность капитал</w:t>
                  </w:r>
                </w:p>
              </w:tc>
              <w:tc>
                <w:tcPr>
                  <w:tcW w:w="870" w:type="pct"/>
                  <w:tcBorders>
                    <w:top w:val="single" w:sz="8" w:space="0" w:color="000000"/>
                    <w:left w:val="single" w:sz="8" w:space="0" w:color="000000"/>
                    <w:bottom w:val="single" w:sz="8" w:space="0" w:color="000000"/>
                    <w:right w:val="single" w:sz="8" w:space="0" w:color="000000"/>
                  </w:tcBorders>
                  <w:vAlign w:val="center"/>
                </w:tcPr>
                <w:p w14:paraId="23ACE965"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r w:rsidRPr="00545C67">
                    <w:rPr>
                      <w:rFonts w:ascii="Times New Roman" w:hAnsi="Times New Roman" w:cs="Times New Roman"/>
                      <w:sz w:val="20"/>
                      <w:szCs w:val="20"/>
                    </w:rPr>
                    <w:t>Эффект финансового рычага</w:t>
                  </w:r>
                  <w:r w:rsidRPr="00545C67">
                    <w:rPr>
                      <w:rFonts w:ascii="Times New Roman" w:hAnsi="Times New Roman" w:cs="Times New Roman"/>
                      <w:color w:val="000000"/>
                      <w:sz w:val="20"/>
                      <w:szCs w:val="20"/>
                    </w:rPr>
                    <w:t xml:space="preserve"> (ЭФР)</w:t>
                  </w:r>
                </w:p>
              </w:tc>
            </w:tr>
            <w:tr w:rsidR="002715E9" w:rsidRPr="00545C67" w14:paraId="2F7E370B" w14:textId="77777777" w:rsidTr="00F55A58">
              <w:trPr>
                <w:trHeight w:val="244"/>
              </w:trPr>
              <w:tc>
                <w:tcPr>
                  <w:tcW w:w="309" w:type="pct"/>
                  <w:tcBorders>
                    <w:top w:val="single" w:sz="8" w:space="0" w:color="000000"/>
                    <w:left w:val="single" w:sz="8" w:space="0" w:color="000000"/>
                    <w:bottom w:val="single" w:sz="8" w:space="0" w:color="000000"/>
                    <w:right w:val="single" w:sz="4" w:space="0" w:color="auto"/>
                  </w:tcBorders>
                  <w:vAlign w:val="center"/>
                </w:tcPr>
                <w:p w14:paraId="1C5C3D03"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r w:rsidRPr="00545C67">
                    <w:rPr>
                      <w:rFonts w:ascii="Times New Roman" w:hAnsi="Times New Roman" w:cs="Times New Roman"/>
                      <w:color w:val="000000"/>
                      <w:sz w:val="20"/>
                      <w:szCs w:val="20"/>
                    </w:rPr>
                    <w:t>1</w:t>
                  </w:r>
                </w:p>
              </w:tc>
              <w:tc>
                <w:tcPr>
                  <w:tcW w:w="840" w:type="pct"/>
                  <w:tcBorders>
                    <w:top w:val="single" w:sz="8" w:space="0" w:color="000000"/>
                    <w:left w:val="single" w:sz="4" w:space="0" w:color="auto"/>
                    <w:bottom w:val="single" w:sz="8" w:space="0" w:color="000000"/>
                    <w:right w:val="single" w:sz="8" w:space="0" w:color="000000"/>
                  </w:tcBorders>
                  <w:vAlign w:val="center"/>
                </w:tcPr>
                <w:p w14:paraId="199D6B97"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r w:rsidRPr="00545C67">
                    <w:rPr>
                      <w:rFonts w:ascii="Times New Roman" w:hAnsi="Times New Roman" w:cs="Times New Roman"/>
                      <w:color w:val="000000"/>
                      <w:sz w:val="20"/>
                      <w:szCs w:val="20"/>
                    </w:rPr>
                    <w:t>25000</w:t>
                  </w:r>
                </w:p>
              </w:tc>
              <w:tc>
                <w:tcPr>
                  <w:tcW w:w="613" w:type="pct"/>
                  <w:tcBorders>
                    <w:top w:val="single" w:sz="8" w:space="0" w:color="000000"/>
                    <w:left w:val="single" w:sz="8" w:space="0" w:color="000000"/>
                    <w:bottom w:val="single" w:sz="8" w:space="0" w:color="000000"/>
                    <w:right w:val="single" w:sz="8" w:space="0" w:color="000000"/>
                  </w:tcBorders>
                  <w:vAlign w:val="center"/>
                </w:tcPr>
                <w:p w14:paraId="47354EFB"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r w:rsidRPr="00545C67">
                    <w:rPr>
                      <w:rFonts w:ascii="Times New Roman" w:hAnsi="Times New Roman" w:cs="Times New Roman"/>
                      <w:color w:val="000000"/>
                      <w:sz w:val="20"/>
                      <w:szCs w:val="20"/>
                    </w:rPr>
                    <w:t>1200</w:t>
                  </w:r>
                </w:p>
              </w:tc>
              <w:tc>
                <w:tcPr>
                  <w:tcW w:w="638" w:type="pct"/>
                  <w:tcBorders>
                    <w:top w:val="single" w:sz="8" w:space="0" w:color="000000"/>
                    <w:left w:val="single" w:sz="8" w:space="0" w:color="000000"/>
                    <w:bottom w:val="single" w:sz="8" w:space="0" w:color="000000"/>
                    <w:right w:val="single" w:sz="8" w:space="0" w:color="000000"/>
                  </w:tcBorders>
                  <w:vAlign w:val="center"/>
                </w:tcPr>
                <w:p w14:paraId="6323C5D4"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r w:rsidRPr="00545C67">
                    <w:rPr>
                      <w:rFonts w:ascii="Times New Roman" w:hAnsi="Times New Roman" w:cs="Times New Roman"/>
                      <w:color w:val="000000"/>
                      <w:sz w:val="20"/>
                      <w:szCs w:val="20"/>
                    </w:rPr>
                    <w:t>375</w:t>
                  </w:r>
                </w:p>
              </w:tc>
              <w:tc>
                <w:tcPr>
                  <w:tcW w:w="842" w:type="pct"/>
                  <w:tcBorders>
                    <w:top w:val="single" w:sz="8" w:space="0" w:color="000000"/>
                    <w:left w:val="single" w:sz="8" w:space="0" w:color="000000"/>
                    <w:bottom w:val="single" w:sz="8" w:space="0" w:color="000000"/>
                    <w:right w:val="single" w:sz="8" w:space="0" w:color="000000"/>
                  </w:tcBorders>
                  <w:vAlign w:val="center"/>
                </w:tcPr>
                <w:p w14:paraId="6E693D44"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p>
              </w:tc>
              <w:tc>
                <w:tcPr>
                  <w:tcW w:w="889" w:type="pct"/>
                  <w:tcBorders>
                    <w:top w:val="single" w:sz="8" w:space="0" w:color="000000"/>
                    <w:left w:val="single" w:sz="8" w:space="0" w:color="000000"/>
                    <w:bottom w:val="single" w:sz="8" w:space="0" w:color="000000"/>
                    <w:right w:val="single" w:sz="8" w:space="0" w:color="000000"/>
                  </w:tcBorders>
                  <w:vAlign w:val="center"/>
                </w:tcPr>
                <w:p w14:paraId="56603F14"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p>
              </w:tc>
              <w:tc>
                <w:tcPr>
                  <w:tcW w:w="870" w:type="pct"/>
                  <w:tcBorders>
                    <w:top w:val="single" w:sz="8" w:space="0" w:color="000000"/>
                    <w:left w:val="single" w:sz="8" w:space="0" w:color="000000"/>
                    <w:bottom w:val="single" w:sz="8" w:space="0" w:color="000000"/>
                    <w:right w:val="single" w:sz="8" w:space="0" w:color="000000"/>
                  </w:tcBorders>
                  <w:vAlign w:val="center"/>
                </w:tcPr>
                <w:p w14:paraId="4560D954"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p>
              </w:tc>
            </w:tr>
            <w:tr w:rsidR="002715E9" w:rsidRPr="00545C67" w14:paraId="4B4CB745" w14:textId="77777777" w:rsidTr="00F55A58">
              <w:trPr>
                <w:trHeight w:val="244"/>
              </w:trPr>
              <w:tc>
                <w:tcPr>
                  <w:tcW w:w="309" w:type="pct"/>
                  <w:tcBorders>
                    <w:top w:val="single" w:sz="8" w:space="0" w:color="000000"/>
                    <w:left w:val="single" w:sz="8" w:space="0" w:color="000000"/>
                    <w:bottom w:val="single" w:sz="8" w:space="0" w:color="000000"/>
                    <w:right w:val="single" w:sz="4" w:space="0" w:color="auto"/>
                  </w:tcBorders>
                  <w:vAlign w:val="center"/>
                </w:tcPr>
                <w:p w14:paraId="18127E6F"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r w:rsidRPr="00545C67">
                    <w:rPr>
                      <w:rFonts w:ascii="Times New Roman" w:hAnsi="Times New Roman" w:cs="Times New Roman"/>
                      <w:color w:val="000000"/>
                      <w:sz w:val="20"/>
                      <w:szCs w:val="20"/>
                    </w:rPr>
                    <w:t>2</w:t>
                  </w:r>
                </w:p>
              </w:tc>
              <w:tc>
                <w:tcPr>
                  <w:tcW w:w="840" w:type="pct"/>
                  <w:tcBorders>
                    <w:top w:val="single" w:sz="8" w:space="0" w:color="000000"/>
                    <w:left w:val="single" w:sz="4" w:space="0" w:color="auto"/>
                    <w:bottom w:val="single" w:sz="8" w:space="0" w:color="000000"/>
                    <w:right w:val="single" w:sz="8" w:space="0" w:color="000000"/>
                  </w:tcBorders>
                  <w:vAlign w:val="center"/>
                </w:tcPr>
                <w:p w14:paraId="18892F36"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r w:rsidRPr="00545C67">
                    <w:rPr>
                      <w:rFonts w:ascii="Times New Roman" w:hAnsi="Times New Roman" w:cs="Times New Roman"/>
                      <w:color w:val="000000"/>
                      <w:sz w:val="20"/>
                      <w:szCs w:val="20"/>
                    </w:rPr>
                    <w:t>24900</w:t>
                  </w:r>
                </w:p>
              </w:tc>
              <w:tc>
                <w:tcPr>
                  <w:tcW w:w="613" w:type="pct"/>
                  <w:tcBorders>
                    <w:top w:val="single" w:sz="8" w:space="0" w:color="000000"/>
                    <w:left w:val="single" w:sz="8" w:space="0" w:color="000000"/>
                    <w:bottom w:val="single" w:sz="8" w:space="0" w:color="000000"/>
                    <w:right w:val="single" w:sz="8" w:space="0" w:color="000000"/>
                  </w:tcBorders>
                  <w:vAlign w:val="center"/>
                </w:tcPr>
                <w:p w14:paraId="61E4D7A6"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r w:rsidRPr="00545C67">
                    <w:rPr>
                      <w:rFonts w:ascii="Times New Roman" w:hAnsi="Times New Roman" w:cs="Times New Roman"/>
                      <w:color w:val="000000"/>
                      <w:sz w:val="20"/>
                      <w:szCs w:val="20"/>
                    </w:rPr>
                    <w:t>2100</w:t>
                  </w:r>
                </w:p>
              </w:tc>
              <w:tc>
                <w:tcPr>
                  <w:tcW w:w="638" w:type="pct"/>
                  <w:tcBorders>
                    <w:top w:val="single" w:sz="8" w:space="0" w:color="000000"/>
                    <w:left w:val="single" w:sz="8" w:space="0" w:color="000000"/>
                    <w:bottom w:val="single" w:sz="8" w:space="0" w:color="000000"/>
                    <w:right w:val="single" w:sz="8" w:space="0" w:color="000000"/>
                  </w:tcBorders>
                  <w:vAlign w:val="center"/>
                </w:tcPr>
                <w:p w14:paraId="2331DB84"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r w:rsidRPr="00545C67">
                    <w:rPr>
                      <w:rFonts w:ascii="Times New Roman" w:hAnsi="Times New Roman" w:cs="Times New Roman"/>
                      <w:color w:val="000000"/>
                      <w:sz w:val="20"/>
                      <w:szCs w:val="20"/>
                    </w:rPr>
                    <w:t>515</w:t>
                  </w:r>
                </w:p>
              </w:tc>
              <w:tc>
                <w:tcPr>
                  <w:tcW w:w="842" w:type="pct"/>
                  <w:tcBorders>
                    <w:top w:val="single" w:sz="8" w:space="0" w:color="000000"/>
                    <w:left w:val="single" w:sz="8" w:space="0" w:color="000000"/>
                    <w:bottom w:val="single" w:sz="8" w:space="0" w:color="000000"/>
                    <w:right w:val="single" w:sz="8" w:space="0" w:color="000000"/>
                  </w:tcBorders>
                  <w:vAlign w:val="center"/>
                </w:tcPr>
                <w:p w14:paraId="4ABF131F"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p>
              </w:tc>
              <w:tc>
                <w:tcPr>
                  <w:tcW w:w="889" w:type="pct"/>
                  <w:tcBorders>
                    <w:top w:val="single" w:sz="8" w:space="0" w:color="000000"/>
                    <w:left w:val="single" w:sz="8" w:space="0" w:color="000000"/>
                    <w:bottom w:val="single" w:sz="8" w:space="0" w:color="000000"/>
                    <w:right w:val="single" w:sz="8" w:space="0" w:color="000000"/>
                  </w:tcBorders>
                  <w:vAlign w:val="center"/>
                </w:tcPr>
                <w:p w14:paraId="1F4D60A2"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p>
              </w:tc>
              <w:tc>
                <w:tcPr>
                  <w:tcW w:w="870" w:type="pct"/>
                  <w:tcBorders>
                    <w:top w:val="single" w:sz="8" w:space="0" w:color="000000"/>
                    <w:left w:val="single" w:sz="8" w:space="0" w:color="000000"/>
                    <w:bottom w:val="single" w:sz="8" w:space="0" w:color="000000"/>
                    <w:right w:val="single" w:sz="8" w:space="0" w:color="000000"/>
                  </w:tcBorders>
                  <w:vAlign w:val="center"/>
                </w:tcPr>
                <w:p w14:paraId="7680EE8E"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p>
              </w:tc>
            </w:tr>
            <w:tr w:rsidR="002715E9" w:rsidRPr="00545C67" w14:paraId="3318780E" w14:textId="77777777" w:rsidTr="00F55A58">
              <w:trPr>
                <w:trHeight w:val="244"/>
              </w:trPr>
              <w:tc>
                <w:tcPr>
                  <w:tcW w:w="309" w:type="pct"/>
                  <w:tcBorders>
                    <w:top w:val="single" w:sz="8" w:space="0" w:color="000000"/>
                    <w:left w:val="single" w:sz="8" w:space="0" w:color="000000"/>
                    <w:bottom w:val="single" w:sz="8" w:space="0" w:color="000000"/>
                    <w:right w:val="single" w:sz="4" w:space="0" w:color="auto"/>
                  </w:tcBorders>
                  <w:vAlign w:val="center"/>
                </w:tcPr>
                <w:p w14:paraId="591FAB4E"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r w:rsidRPr="00545C67">
                    <w:rPr>
                      <w:rFonts w:ascii="Times New Roman" w:hAnsi="Times New Roman" w:cs="Times New Roman"/>
                      <w:color w:val="000000"/>
                      <w:sz w:val="20"/>
                      <w:szCs w:val="20"/>
                    </w:rPr>
                    <w:lastRenderedPageBreak/>
                    <w:t>3</w:t>
                  </w:r>
                </w:p>
              </w:tc>
              <w:tc>
                <w:tcPr>
                  <w:tcW w:w="840" w:type="pct"/>
                  <w:tcBorders>
                    <w:top w:val="single" w:sz="8" w:space="0" w:color="000000"/>
                    <w:left w:val="single" w:sz="4" w:space="0" w:color="auto"/>
                    <w:bottom w:val="single" w:sz="8" w:space="0" w:color="000000"/>
                    <w:right w:val="single" w:sz="8" w:space="0" w:color="000000"/>
                  </w:tcBorders>
                  <w:vAlign w:val="center"/>
                </w:tcPr>
                <w:p w14:paraId="2EFBB5FD"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r w:rsidRPr="00545C67">
                    <w:rPr>
                      <w:rFonts w:ascii="Times New Roman" w:hAnsi="Times New Roman" w:cs="Times New Roman"/>
                      <w:color w:val="000000"/>
                      <w:sz w:val="20"/>
                      <w:szCs w:val="20"/>
                    </w:rPr>
                    <w:t>24800</w:t>
                  </w:r>
                </w:p>
              </w:tc>
              <w:tc>
                <w:tcPr>
                  <w:tcW w:w="613" w:type="pct"/>
                  <w:tcBorders>
                    <w:top w:val="single" w:sz="8" w:space="0" w:color="000000"/>
                    <w:left w:val="single" w:sz="8" w:space="0" w:color="000000"/>
                    <w:bottom w:val="single" w:sz="8" w:space="0" w:color="000000"/>
                    <w:right w:val="single" w:sz="8" w:space="0" w:color="000000"/>
                  </w:tcBorders>
                  <w:vAlign w:val="center"/>
                </w:tcPr>
                <w:p w14:paraId="09817EE9"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r w:rsidRPr="00545C67">
                    <w:rPr>
                      <w:rFonts w:ascii="Times New Roman" w:hAnsi="Times New Roman" w:cs="Times New Roman"/>
                      <w:color w:val="000000"/>
                      <w:sz w:val="20"/>
                      <w:szCs w:val="20"/>
                    </w:rPr>
                    <w:t>2200</w:t>
                  </w:r>
                </w:p>
              </w:tc>
              <w:tc>
                <w:tcPr>
                  <w:tcW w:w="638" w:type="pct"/>
                  <w:tcBorders>
                    <w:top w:val="single" w:sz="8" w:space="0" w:color="000000"/>
                    <w:left w:val="single" w:sz="8" w:space="0" w:color="000000"/>
                    <w:bottom w:val="single" w:sz="8" w:space="0" w:color="000000"/>
                    <w:right w:val="single" w:sz="8" w:space="0" w:color="000000"/>
                  </w:tcBorders>
                  <w:vAlign w:val="center"/>
                </w:tcPr>
                <w:p w14:paraId="47EE5582"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r w:rsidRPr="00545C67">
                    <w:rPr>
                      <w:rFonts w:ascii="Times New Roman" w:hAnsi="Times New Roman" w:cs="Times New Roman"/>
                      <w:color w:val="000000"/>
                      <w:sz w:val="20"/>
                      <w:szCs w:val="20"/>
                    </w:rPr>
                    <w:t>315</w:t>
                  </w:r>
                </w:p>
              </w:tc>
              <w:tc>
                <w:tcPr>
                  <w:tcW w:w="842" w:type="pct"/>
                  <w:tcBorders>
                    <w:top w:val="single" w:sz="8" w:space="0" w:color="000000"/>
                    <w:left w:val="single" w:sz="8" w:space="0" w:color="000000"/>
                    <w:bottom w:val="single" w:sz="8" w:space="0" w:color="000000"/>
                    <w:right w:val="single" w:sz="8" w:space="0" w:color="000000"/>
                  </w:tcBorders>
                  <w:vAlign w:val="center"/>
                </w:tcPr>
                <w:p w14:paraId="1D534428"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p>
              </w:tc>
              <w:tc>
                <w:tcPr>
                  <w:tcW w:w="889" w:type="pct"/>
                  <w:tcBorders>
                    <w:top w:val="single" w:sz="8" w:space="0" w:color="000000"/>
                    <w:left w:val="single" w:sz="8" w:space="0" w:color="000000"/>
                    <w:bottom w:val="single" w:sz="8" w:space="0" w:color="000000"/>
                    <w:right w:val="single" w:sz="8" w:space="0" w:color="000000"/>
                  </w:tcBorders>
                  <w:vAlign w:val="center"/>
                </w:tcPr>
                <w:p w14:paraId="1E6A6389"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p>
              </w:tc>
              <w:tc>
                <w:tcPr>
                  <w:tcW w:w="870" w:type="pct"/>
                  <w:tcBorders>
                    <w:top w:val="single" w:sz="8" w:space="0" w:color="000000"/>
                    <w:left w:val="single" w:sz="8" w:space="0" w:color="000000"/>
                    <w:bottom w:val="single" w:sz="8" w:space="0" w:color="000000"/>
                    <w:right w:val="single" w:sz="8" w:space="0" w:color="000000"/>
                  </w:tcBorders>
                  <w:vAlign w:val="center"/>
                </w:tcPr>
                <w:p w14:paraId="727950AA" w14:textId="77777777" w:rsidR="002715E9" w:rsidRPr="00545C67" w:rsidRDefault="002715E9" w:rsidP="002715E9">
                  <w:pPr>
                    <w:widowControl w:val="0"/>
                    <w:tabs>
                      <w:tab w:val="left" w:pos="1134"/>
                    </w:tabs>
                    <w:autoSpaceDE w:val="0"/>
                    <w:autoSpaceDN w:val="0"/>
                    <w:adjustRightInd w:val="0"/>
                    <w:spacing w:line="276" w:lineRule="auto"/>
                    <w:jc w:val="center"/>
                    <w:rPr>
                      <w:rFonts w:ascii="Times New Roman" w:hAnsi="Times New Roman" w:cs="Times New Roman"/>
                      <w:color w:val="000000"/>
                      <w:sz w:val="20"/>
                      <w:szCs w:val="20"/>
                    </w:rPr>
                  </w:pPr>
                </w:p>
              </w:tc>
            </w:tr>
          </w:tbl>
          <w:p w14:paraId="4CC272F3" w14:textId="77777777" w:rsidR="002715E9" w:rsidRPr="00545C67" w:rsidRDefault="002715E9" w:rsidP="002715E9">
            <w:pPr>
              <w:rPr>
                <w:rFonts w:ascii="Times New Roman" w:hAnsi="Times New Roman" w:cs="Times New Roman"/>
                <w:sz w:val="20"/>
                <w:szCs w:val="20"/>
              </w:rPr>
            </w:pPr>
          </w:p>
        </w:tc>
      </w:tr>
      <w:tr w:rsidR="002715E9" w:rsidRPr="00545C67" w14:paraId="3D1A5B29" w14:textId="77777777" w:rsidTr="00BB021E">
        <w:trPr>
          <w:trHeight w:val="1987"/>
        </w:trPr>
        <w:tc>
          <w:tcPr>
            <w:tcW w:w="0" w:type="auto"/>
            <w:shd w:val="clear" w:color="auto" w:fill="auto"/>
          </w:tcPr>
          <w:p w14:paraId="2AF33CF2" w14:textId="6497867E" w:rsidR="002715E9" w:rsidRPr="00796CBA" w:rsidRDefault="002715E9" w:rsidP="002715E9">
            <w:pPr>
              <w:tabs>
                <w:tab w:val="left" w:pos="540"/>
              </w:tabs>
              <w:contextualSpacing/>
              <w:rPr>
                <w:rFonts w:ascii="Times New Roman" w:hAnsi="Times New Roman" w:cs="Times New Roman"/>
              </w:rPr>
            </w:pPr>
            <w:r w:rsidRPr="00796CBA">
              <w:rPr>
                <w:rFonts w:ascii="Times New Roman" w:hAnsi="Times New Roman" w:cs="Times New Roman"/>
              </w:rPr>
              <w:lastRenderedPageBreak/>
              <w:t>ПК-3</w:t>
            </w:r>
          </w:p>
          <w:p w14:paraId="5075D958" w14:textId="78F1AC7E" w:rsidR="002715E9" w:rsidRPr="00796CBA" w:rsidRDefault="00796CBA" w:rsidP="002715E9">
            <w:pPr>
              <w:tabs>
                <w:tab w:val="left" w:pos="540"/>
              </w:tabs>
              <w:contextualSpacing/>
              <w:rPr>
                <w:rFonts w:ascii="Times New Roman" w:hAnsi="Times New Roman" w:cs="Times New Roman"/>
              </w:rPr>
            </w:pPr>
            <w:r w:rsidRPr="00796CBA">
              <w:rPr>
                <w:rFonts w:ascii="Times New Roman" w:hAnsi="Times New Roman" w:cs="Times New Roman"/>
              </w:rPr>
              <w:t xml:space="preserve">Способность систематизировать учетную и </w:t>
            </w:r>
            <w:proofErr w:type="spellStart"/>
            <w:r w:rsidRPr="00796CBA">
              <w:rPr>
                <w:rFonts w:ascii="Times New Roman" w:hAnsi="Times New Roman" w:cs="Times New Roman"/>
              </w:rPr>
              <w:t>внеучетную</w:t>
            </w:r>
            <w:proofErr w:type="spellEnd"/>
            <w:r w:rsidRPr="00796CBA">
              <w:rPr>
                <w:rFonts w:ascii="Times New Roman" w:hAnsi="Times New Roman" w:cs="Times New Roman"/>
              </w:rPr>
              <w:t xml:space="preserve"> информацию различных видов с целью формиров</w:t>
            </w:r>
            <w:r w:rsidRPr="00796CBA">
              <w:rPr>
                <w:rFonts w:ascii="Times New Roman" w:hAnsi="Times New Roman" w:cs="Times New Roman"/>
              </w:rPr>
              <w:lastRenderedPageBreak/>
              <w:t>ания системы ключевых показателей оценки деятельности организации и ее бизнес-сегментов, умение планирования экономической политики организации с целью предотвращения отрицательных результатов ее деятельности.</w:t>
            </w:r>
          </w:p>
        </w:tc>
        <w:tc>
          <w:tcPr>
            <w:tcW w:w="0" w:type="auto"/>
            <w:shd w:val="clear" w:color="auto" w:fill="auto"/>
          </w:tcPr>
          <w:p w14:paraId="5CA5BE4F" w14:textId="77777777" w:rsidR="00796CBA" w:rsidRPr="00796CBA" w:rsidRDefault="00796CBA" w:rsidP="00796CBA">
            <w:pPr>
              <w:rPr>
                <w:rFonts w:ascii="Times New Roman" w:hAnsi="Times New Roman" w:cs="Times New Roman"/>
              </w:rPr>
            </w:pPr>
            <w:r w:rsidRPr="00796CBA">
              <w:rPr>
                <w:rFonts w:ascii="Times New Roman" w:hAnsi="Times New Roman" w:cs="Times New Roman"/>
              </w:rPr>
              <w:lastRenderedPageBreak/>
              <w:t>1. Применяет теоретические знания и экономические законы для анализа и описании основных бизнес-процессов экономиче</w:t>
            </w:r>
            <w:r w:rsidRPr="00796CBA">
              <w:rPr>
                <w:rFonts w:ascii="Times New Roman" w:hAnsi="Times New Roman" w:cs="Times New Roman"/>
              </w:rPr>
              <w:lastRenderedPageBreak/>
              <w:t xml:space="preserve">ского субъекта. </w:t>
            </w:r>
          </w:p>
          <w:p w14:paraId="35F792F6" w14:textId="77777777" w:rsidR="00796CBA" w:rsidRDefault="00796CBA" w:rsidP="00796CBA">
            <w:pPr>
              <w:rPr>
                <w:rFonts w:ascii="Times New Roman" w:hAnsi="Times New Roman" w:cs="Times New Roman"/>
              </w:rPr>
            </w:pPr>
          </w:p>
          <w:p w14:paraId="6B6D1924" w14:textId="77777777" w:rsidR="00796CBA" w:rsidRDefault="00796CBA" w:rsidP="00796CBA">
            <w:pPr>
              <w:rPr>
                <w:rFonts w:ascii="Times New Roman" w:hAnsi="Times New Roman" w:cs="Times New Roman"/>
              </w:rPr>
            </w:pPr>
          </w:p>
          <w:p w14:paraId="0A7DD99D" w14:textId="77777777" w:rsidR="00796CBA" w:rsidRDefault="00796CBA" w:rsidP="00796CBA">
            <w:pPr>
              <w:rPr>
                <w:rFonts w:ascii="Times New Roman" w:hAnsi="Times New Roman" w:cs="Times New Roman"/>
              </w:rPr>
            </w:pPr>
          </w:p>
          <w:p w14:paraId="6540AE6E" w14:textId="77777777" w:rsidR="00796CBA" w:rsidRDefault="00796CBA" w:rsidP="00796CBA">
            <w:pPr>
              <w:rPr>
                <w:rFonts w:ascii="Times New Roman" w:hAnsi="Times New Roman" w:cs="Times New Roman"/>
              </w:rPr>
            </w:pPr>
          </w:p>
          <w:p w14:paraId="3E8072D0" w14:textId="77777777" w:rsidR="00796CBA" w:rsidRDefault="00796CBA" w:rsidP="00796CBA">
            <w:pPr>
              <w:rPr>
                <w:rFonts w:ascii="Times New Roman" w:hAnsi="Times New Roman" w:cs="Times New Roman"/>
              </w:rPr>
            </w:pPr>
          </w:p>
          <w:p w14:paraId="41809242" w14:textId="77777777" w:rsidR="00796CBA" w:rsidRDefault="00796CBA" w:rsidP="00796CBA">
            <w:pPr>
              <w:rPr>
                <w:rFonts w:ascii="Times New Roman" w:hAnsi="Times New Roman" w:cs="Times New Roman"/>
              </w:rPr>
            </w:pPr>
          </w:p>
          <w:p w14:paraId="15AD60D8" w14:textId="77777777" w:rsidR="00796CBA" w:rsidRDefault="00796CBA" w:rsidP="00796CBA">
            <w:pPr>
              <w:rPr>
                <w:rFonts w:ascii="Times New Roman" w:hAnsi="Times New Roman" w:cs="Times New Roman"/>
              </w:rPr>
            </w:pPr>
          </w:p>
          <w:p w14:paraId="521E49E1" w14:textId="77777777" w:rsidR="00796CBA" w:rsidRDefault="00796CBA" w:rsidP="00796CBA">
            <w:pPr>
              <w:rPr>
                <w:rFonts w:ascii="Times New Roman" w:hAnsi="Times New Roman" w:cs="Times New Roman"/>
              </w:rPr>
            </w:pPr>
          </w:p>
          <w:p w14:paraId="42EFD2C7" w14:textId="77777777" w:rsidR="00796CBA" w:rsidRDefault="00796CBA" w:rsidP="00796CBA">
            <w:pPr>
              <w:rPr>
                <w:rFonts w:ascii="Times New Roman" w:hAnsi="Times New Roman" w:cs="Times New Roman"/>
              </w:rPr>
            </w:pPr>
          </w:p>
          <w:p w14:paraId="46080F20" w14:textId="77777777" w:rsidR="00796CBA" w:rsidRDefault="00796CBA" w:rsidP="00796CBA">
            <w:pPr>
              <w:rPr>
                <w:rFonts w:ascii="Times New Roman" w:hAnsi="Times New Roman" w:cs="Times New Roman"/>
              </w:rPr>
            </w:pPr>
          </w:p>
          <w:p w14:paraId="5D479A26" w14:textId="77777777" w:rsidR="00796CBA" w:rsidRDefault="00796CBA" w:rsidP="00796CBA">
            <w:pPr>
              <w:rPr>
                <w:rFonts w:ascii="Times New Roman" w:hAnsi="Times New Roman" w:cs="Times New Roman"/>
              </w:rPr>
            </w:pPr>
          </w:p>
          <w:p w14:paraId="07FFB277" w14:textId="77777777" w:rsidR="00796CBA" w:rsidRDefault="00796CBA" w:rsidP="00796CBA">
            <w:pPr>
              <w:rPr>
                <w:rFonts w:ascii="Times New Roman" w:hAnsi="Times New Roman" w:cs="Times New Roman"/>
              </w:rPr>
            </w:pPr>
          </w:p>
          <w:p w14:paraId="21136E40" w14:textId="77777777" w:rsidR="00796CBA" w:rsidRDefault="00796CBA" w:rsidP="00796CBA">
            <w:pPr>
              <w:rPr>
                <w:rFonts w:ascii="Times New Roman" w:hAnsi="Times New Roman" w:cs="Times New Roman"/>
              </w:rPr>
            </w:pPr>
          </w:p>
          <w:p w14:paraId="0DAFB28F" w14:textId="77777777" w:rsidR="00796CBA" w:rsidRDefault="00796CBA" w:rsidP="00796CBA">
            <w:pPr>
              <w:rPr>
                <w:rFonts w:ascii="Times New Roman" w:hAnsi="Times New Roman" w:cs="Times New Roman"/>
              </w:rPr>
            </w:pPr>
          </w:p>
          <w:p w14:paraId="0024957A" w14:textId="77777777" w:rsidR="00796CBA" w:rsidRDefault="00796CBA" w:rsidP="00796CBA">
            <w:pPr>
              <w:rPr>
                <w:rFonts w:ascii="Times New Roman" w:hAnsi="Times New Roman" w:cs="Times New Roman"/>
              </w:rPr>
            </w:pPr>
          </w:p>
          <w:p w14:paraId="1D077E72" w14:textId="77777777" w:rsidR="00796CBA" w:rsidRDefault="00796CBA" w:rsidP="00796CBA">
            <w:pPr>
              <w:rPr>
                <w:rFonts w:ascii="Times New Roman" w:hAnsi="Times New Roman" w:cs="Times New Roman"/>
              </w:rPr>
            </w:pPr>
          </w:p>
          <w:p w14:paraId="6ED4EC03" w14:textId="0B3F78BC" w:rsidR="002715E9" w:rsidRPr="00796CBA" w:rsidRDefault="00796CBA" w:rsidP="00796CBA">
            <w:pPr>
              <w:rPr>
                <w:rFonts w:ascii="Times New Roman" w:hAnsi="Times New Roman" w:cs="Times New Roman"/>
                <w:b/>
                <w:color w:val="000000"/>
                <w:spacing w:val="-1"/>
              </w:rPr>
            </w:pPr>
            <w:r w:rsidRPr="00796CBA">
              <w:rPr>
                <w:rFonts w:ascii="Times New Roman" w:hAnsi="Times New Roman" w:cs="Times New Roman"/>
              </w:rPr>
              <w:t>2. Применяет современные подходы при моделировании сценариев развития экономической ситуации.</w:t>
            </w:r>
          </w:p>
        </w:tc>
        <w:tc>
          <w:tcPr>
            <w:tcW w:w="1857" w:type="dxa"/>
            <w:shd w:val="clear" w:color="auto" w:fill="auto"/>
          </w:tcPr>
          <w:p w14:paraId="33F6CFC3" w14:textId="77777777" w:rsidR="002715E9" w:rsidRPr="00796CBA" w:rsidRDefault="002715E9" w:rsidP="002715E9">
            <w:pPr>
              <w:pStyle w:val="affff1"/>
              <w:spacing w:line="240" w:lineRule="auto"/>
              <w:ind w:left="0"/>
              <w:jc w:val="both"/>
              <w:rPr>
                <w:rFonts w:ascii="Times New Roman" w:hAnsi="Times New Roman"/>
                <w:b/>
              </w:rPr>
            </w:pPr>
            <w:r w:rsidRPr="00796CBA">
              <w:rPr>
                <w:rFonts w:ascii="Times New Roman" w:hAnsi="Times New Roman"/>
                <w:b/>
              </w:rPr>
              <w:lastRenderedPageBreak/>
              <w:t>1.</w:t>
            </w:r>
            <w:r w:rsidRPr="00796CBA">
              <w:rPr>
                <w:rFonts w:ascii="Times New Roman" w:hAnsi="Times New Roman"/>
              </w:rPr>
              <w:t xml:space="preserve"> </w:t>
            </w:r>
            <w:r w:rsidRPr="00796CBA">
              <w:rPr>
                <w:rFonts w:ascii="Times New Roman" w:hAnsi="Times New Roman"/>
                <w:b/>
              </w:rPr>
              <w:t>Знать:</w:t>
            </w:r>
            <w:r w:rsidRPr="00796CBA">
              <w:rPr>
                <w:rFonts w:ascii="Times New Roman" w:hAnsi="Times New Roman"/>
              </w:rPr>
              <w:t xml:space="preserve"> основные правила составления бухгалтерской и налоговой отчетности, современные методы анализа финансово</w:t>
            </w:r>
            <w:r w:rsidRPr="00796CBA">
              <w:rPr>
                <w:rFonts w:ascii="Times New Roman" w:hAnsi="Times New Roman"/>
              </w:rPr>
              <w:lastRenderedPageBreak/>
              <w:t>- хозяйственной деятельности</w:t>
            </w:r>
          </w:p>
          <w:p w14:paraId="1E8D2F47" w14:textId="77777777" w:rsidR="002715E9" w:rsidRPr="00796CBA" w:rsidRDefault="002715E9" w:rsidP="002715E9">
            <w:pPr>
              <w:pStyle w:val="affff1"/>
              <w:spacing w:line="240" w:lineRule="auto"/>
              <w:ind w:left="0"/>
              <w:jc w:val="both"/>
              <w:rPr>
                <w:rFonts w:ascii="Times New Roman" w:hAnsi="Times New Roman"/>
                <w:lang w:eastAsia="ru-RU"/>
              </w:rPr>
            </w:pPr>
            <w:r w:rsidRPr="00796CBA">
              <w:rPr>
                <w:rFonts w:ascii="Times New Roman" w:hAnsi="Times New Roman"/>
                <w:b/>
              </w:rPr>
              <w:t xml:space="preserve">Уметь: </w:t>
            </w:r>
            <w:r w:rsidRPr="00796CBA">
              <w:rPr>
                <w:rFonts w:ascii="Times New Roman" w:hAnsi="Times New Roman"/>
              </w:rPr>
              <w:t>отражать факты хозяйственной жизни в системе бухгалтерского учета, анализировать результаты деятельности экономического субъекта</w:t>
            </w:r>
          </w:p>
          <w:p w14:paraId="3BDD8445" w14:textId="77777777" w:rsidR="00796CBA" w:rsidRDefault="00796CBA" w:rsidP="002715E9">
            <w:pPr>
              <w:tabs>
                <w:tab w:val="left" w:pos="180"/>
              </w:tabs>
              <w:ind w:right="34"/>
              <w:contextualSpacing/>
              <w:jc w:val="both"/>
              <w:rPr>
                <w:rFonts w:ascii="Times New Roman" w:hAnsi="Times New Roman" w:cs="Times New Roman"/>
                <w:b/>
              </w:rPr>
            </w:pPr>
          </w:p>
          <w:p w14:paraId="7E7336E7" w14:textId="77777777" w:rsidR="00796CBA" w:rsidRDefault="00796CBA" w:rsidP="002715E9">
            <w:pPr>
              <w:tabs>
                <w:tab w:val="left" w:pos="180"/>
              </w:tabs>
              <w:ind w:right="34"/>
              <w:contextualSpacing/>
              <w:jc w:val="both"/>
              <w:rPr>
                <w:rFonts w:ascii="Times New Roman" w:hAnsi="Times New Roman" w:cs="Times New Roman"/>
                <w:b/>
              </w:rPr>
            </w:pPr>
          </w:p>
          <w:p w14:paraId="5B9994CF" w14:textId="77777777" w:rsidR="00796CBA" w:rsidRDefault="00796CBA" w:rsidP="002715E9">
            <w:pPr>
              <w:tabs>
                <w:tab w:val="left" w:pos="180"/>
              </w:tabs>
              <w:ind w:right="34"/>
              <w:contextualSpacing/>
              <w:jc w:val="both"/>
              <w:rPr>
                <w:rFonts w:ascii="Times New Roman" w:hAnsi="Times New Roman" w:cs="Times New Roman"/>
                <w:b/>
              </w:rPr>
            </w:pPr>
          </w:p>
          <w:p w14:paraId="295B7C8E" w14:textId="0AE70438" w:rsidR="002715E9" w:rsidRPr="00796CBA" w:rsidRDefault="002715E9" w:rsidP="002715E9">
            <w:pPr>
              <w:tabs>
                <w:tab w:val="left" w:pos="180"/>
              </w:tabs>
              <w:ind w:right="34"/>
              <w:contextualSpacing/>
              <w:jc w:val="both"/>
              <w:rPr>
                <w:rFonts w:ascii="Times New Roman" w:hAnsi="Times New Roman" w:cs="Times New Roman"/>
              </w:rPr>
            </w:pPr>
            <w:r w:rsidRPr="00796CBA">
              <w:rPr>
                <w:rFonts w:ascii="Times New Roman" w:hAnsi="Times New Roman" w:cs="Times New Roman"/>
                <w:b/>
              </w:rPr>
              <w:t xml:space="preserve">2.Знать: </w:t>
            </w:r>
            <w:r w:rsidRPr="00796CBA">
              <w:rPr>
                <w:rFonts w:ascii="Times New Roman" w:hAnsi="Times New Roman" w:cs="Times New Roman"/>
              </w:rPr>
              <w:t>состав и порядок формирования форм бухгалтерской финансово отчетности, систему учета и внутреннего контроля в организациях</w:t>
            </w:r>
          </w:p>
          <w:p w14:paraId="59C6F8CF" w14:textId="35C60B2F" w:rsidR="002715E9" w:rsidRPr="00796CBA" w:rsidRDefault="002715E9" w:rsidP="002715E9">
            <w:pPr>
              <w:rPr>
                <w:rFonts w:ascii="Times New Roman" w:hAnsi="Times New Roman" w:cs="Times New Roman"/>
                <w:b/>
                <w:color w:val="000000"/>
                <w:spacing w:val="-1"/>
              </w:rPr>
            </w:pPr>
            <w:r w:rsidRPr="00796CBA">
              <w:rPr>
                <w:rFonts w:ascii="Times New Roman" w:hAnsi="Times New Roman"/>
                <w:b/>
              </w:rPr>
              <w:t xml:space="preserve">Уметь: </w:t>
            </w:r>
            <w:r w:rsidRPr="00796CBA">
              <w:rPr>
                <w:rFonts w:ascii="Times New Roman" w:hAnsi="Times New Roman"/>
                <w:lang w:eastAsia="ru-RU"/>
              </w:rPr>
              <w:t xml:space="preserve">разрабатывать варианты управленческих решений и обосновывать их выбор на </w:t>
            </w:r>
            <w:r w:rsidRPr="00796CBA">
              <w:rPr>
                <w:rFonts w:ascii="Times New Roman" w:hAnsi="Times New Roman"/>
                <w:lang w:eastAsia="ru-RU"/>
              </w:rPr>
              <w:lastRenderedPageBreak/>
              <w:t>основе критериев социально – экономической эффективности</w:t>
            </w:r>
          </w:p>
        </w:tc>
        <w:tc>
          <w:tcPr>
            <w:tcW w:w="5237" w:type="dxa"/>
            <w:shd w:val="clear" w:color="auto" w:fill="auto"/>
          </w:tcPr>
          <w:p w14:paraId="65BEFC5A" w14:textId="6DD10643" w:rsidR="002715E9" w:rsidRPr="00545C67" w:rsidRDefault="002715E9" w:rsidP="002715E9">
            <w:pPr>
              <w:rPr>
                <w:rFonts w:ascii="Times New Roman" w:hAnsi="Times New Roman" w:cs="Times New Roman"/>
                <w:sz w:val="20"/>
                <w:szCs w:val="20"/>
                <w:lang w:eastAsia="ru-RU"/>
              </w:rPr>
            </w:pPr>
            <w:r w:rsidRPr="00545C67">
              <w:rPr>
                <w:rFonts w:ascii="Times New Roman" w:hAnsi="Times New Roman" w:cs="Times New Roman"/>
                <w:b/>
                <w:bCs/>
                <w:sz w:val="20"/>
                <w:szCs w:val="20"/>
                <w:lang w:eastAsia="ru-RU"/>
              </w:rPr>
              <w:lastRenderedPageBreak/>
              <w:t>Зада</w:t>
            </w:r>
            <w:r w:rsidR="000A76DD">
              <w:rPr>
                <w:rFonts w:ascii="Times New Roman" w:hAnsi="Times New Roman" w:cs="Times New Roman"/>
                <w:b/>
                <w:bCs/>
                <w:sz w:val="20"/>
                <w:szCs w:val="20"/>
                <w:lang w:eastAsia="ru-RU"/>
              </w:rPr>
              <w:t>ние</w:t>
            </w:r>
            <w:r w:rsidRPr="00545C67">
              <w:rPr>
                <w:rFonts w:ascii="Times New Roman" w:hAnsi="Times New Roman" w:cs="Times New Roman"/>
                <w:b/>
                <w:bCs/>
                <w:sz w:val="20"/>
                <w:szCs w:val="20"/>
                <w:lang w:eastAsia="ru-RU"/>
              </w:rPr>
              <w:t xml:space="preserve"> 1 </w:t>
            </w:r>
          </w:p>
          <w:p w14:paraId="6AE3F7F6" w14:textId="77777777" w:rsidR="002715E9" w:rsidRPr="00FA0200" w:rsidRDefault="002715E9" w:rsidP="002715E9">
            <w:pPr>
              <w:spacing w:after="160" w:line="259" w:lineRule="auto"/>
              <w:rPr>
                <w:rFonts w:ascii="Times New Roman" w:hAnsi="Times New Roman" w:cs="Times New Roman"/>
                <w:sz w:val="20"/>
                <w:szCs w:val="20"/>
              </w:rPr>
            </w:pPr>
            <w:r w:rsidRPr="00FA0200">
              <w:rPr>
                <w:rFonts w:ascii="Times New Roman" w:hAnsi="Times New Roman" w:cs="Times New Roman"/>
                <w:color w:val="000000"/>
                <w:sz w:val="20"/>
                <w:szCs w:val="20"/>
              </w:rPr>
              <w:t>По данным таблицы, рассчитать показатели дебиторской задолженности и оценить их динамику.</w:t>
            </w:r>
            <w:r w:rsidRPr="00FA0200">
              <w:rPr>
                <w:rFonts w:ascii="Times New Roman" w:hAnsi="Times New Roman" w:cs="Times New Roman"/>
                <w:color w:val="000000"/>
                <w:sz w:val="20"/>
                <w:szCs w:val="20"/>
              </w:rPr>
              <w:br/>
              <w:t>Таблица  – Анализ показателей дебиторской задолженности</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63"/>
              <w:gridCol w:w="1008"/>
              <w:gridCol w:w="1026"/>
              <w:gridCol w:w="656"/>
              <w:gridCol w:w="1090"/>
            </w:tblGrid>
            <w:tr w:rsidR="002715E9" w:rsidRPr="00FA0200" w14:paraId="510E0914" w14:textId="77777777" w:rsidTr="00F55A58">
              <w:trPr>
                <w:trHeight w:val="175"/>
              </w:trPr>
              <w:tc>
                <w:tcPr>
                  <w:tcW w:w="2969" w:type="dxa"/>
                  <w:vMerge w:val="restart"/>
                  <w:tcBorders>
                    <w:top w:val="outset" w:sz="6"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vAlign w:val="center"/>
                  <w:hideMark/>
                </w:tcPr>
                <w:p w14:paraId="46AC8E74" w14:textId="77777777" w:rsidR="002715E9" w:rsidRPr="00FA0200" w:rsidRDefault="002715E9" w:rsidP="002715E9">
                  <w:pPr>
                    <w:jc w:val="both"/>
                    <w:rPr>
                      <w:rFonts w:ascii="Times New Roman" w:hAnsi="Times New Roman" w:cs="Times New Roman"/>
                      <w:color w:val="000000"/>
                      <w:sz w:val="16"/>
                      <w:szCs w:val="16"/>
                    </w:rPr>
                  </w:pPr>
                  <w:r w:rsidRPr="00FA0200">
                    <w:rPr>
                      <w:rFonts w:ascii="Times New Roman" w:hAnsi="Times New Roman" w:cs="Times New Roman"/>
                      <w:color w:val="000000"/>
                      <w:sz w:val="16"/>
                      <w:szCs w:val="16"/>
                    </w:rPr>
                    <w:t>Показатели</w:t>
                  </w:r>
                </w:p>
              </w:tc>
              <w:tc>
                <w:tcPr>
                  <w:tcW w:w="1276" w:type="dxa"/>
                  <w:vMerge w:val="restart"/>
                  <w:tcBorders>
                    <w:top w:val="outset" w:sz="6"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vAlign w:val="center"/>
                  <w:hideMark/>
                </w:tcPr>
                <w:p w14:paraId="64E1DC2B" w14:textId="77777777" w:rsidR="002715E9" w:rsidRPr="00FA0200" w:rsidRDefault="002715E9" w:rsidP="002715E9">
                  <w:pPr>
                    <w:jc w:val="both"/>
                    <w:rPr>
                      <w:rFonts w:ascii="Times New Roman" w:hAnsi="Times New Roman" w:cs="Times New Roman"/>
                      <w:color w:val="000000"/>
                      <w:sz w:val="16"/>
                      <w:szCs w:val="16"/>
                    </w:rPr>
                  </w:pPr>
                  <w:r w:rsidRPr="00FA0200">
                    <w:rPr>
                      <w:rFonts w:ascii="Times New Roman" w:hAnsi="Times New Roman" w:cs="Times New Roman"/>
                      <w:color w:val="000000"/>
                      <w:sz w:val="16"/>
                      <w:szCs w:val="16"/>
                    </w:rPr>
                    <w:t>Базисный период</w:t>
                  </w:r>
                </w:p>
              </w:tc>
              <w:tc>
                <w:tcPr>
                  <w:tcW w:w="1276" w:type="dxa"/>
                  <w:vMerge w:val="restart"/>
                  <w:tcBorders>
                    <w:top w:val="outset" w:sz="6"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vAlign w:val="center"/>
                  <w:hideMark/>
                </w:tcPr>
                <w:p w14:paraId="47C84A44" w14:textId="77777777" w:rsidR="002715E9" w:rsidRPr="00FA0200" w:rsidRDefault="002715E9" w:rsidP="002715E9">
                  <w:pPr>
                    <w:jc w:val="both"/>
                    <w:rPr>
                      <w:rFonts w:ascii="Times New Roman" w:hAnsi="Times New Roman" w:cs="Times New Roman"/>
                      <w:color w:val="000000"/>
                      <w:sz w:val="16"/>
                      <w:szCs w:val="16"/>
                    </w:rPr>
                  </w:pPr>
                  <w:r w:rsidRPr="00FA0200">
                    <w:rPr>
                      <w:rFonts w:ascii="Times New Roman" w:hAnsi="Times New Roman" w:cs="Times New Roman"/>
                      <w:color w:val="000000"/>
                      <w:sz w:val="16"/>
                      <w:szCs w:val="16"/>
                    </w:rPr>
                    <w:t>Отчетный период</w:t>
                  </w:r>
                </w:p>
              </w:tc>
              <w:tc>
                <w:tcPr>
                  <w:tcW w:w="2551" w:type="dxa"/>
                  <w:gridSpan w:val="2"/>
                  <w:tcBorders>
                    <w:top w:val="outset" w:sz="6"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vAlign w:val="center"/>
                  <w:hideMark/>
                </w:tcPr>
                <w:p w14:paraId="69D5FB13" w14:textId="77777777" w:rsidR="002715E9" w:rsidRPr="00FA0200" w:rsidRDefault="002715E9" w:rsidP="002715E9">
                  <w:pPr>
                    <w:jc w:val="both"/>
                    <w:rPr>
                      <w:rFonts w:ascii="Times New Roman" w:hAnsi="Times New Roman" w:cs="Times New Roman"/>
                      <w:color w:val="000000"/>
                      <w:sz w:val="16"/>
                      <w:szCs w:val="16"/>
                    </w:rPr>
                  </w:pPr>
                  <w:r w:rsidRPr="00FA0200">
                    <w:rPr>
                      <w:rFonts w:ascii="Times New Roman" w:hAnsi="Times New Roman" w:cs="Times New Roman"/>
                      <w:color w:val="000000"/>
                      <w:sz w:val="16"/>
                      <w:szCs w:val="16"/>
                    </w:rPr>
                    <w:t>Изменения</w:t>
                  </w:r>
                </w:p>
              </w:tc>
            </w:tr>
            <w:tr w:rsidR="002715E9" w:rsidRPr="00FA0200" w14:paraId="7A51DD0E" w14:textId="77777777" w:rsidTr="00F55A58">
              <w:trPr>
                <w:trHeight w:val="20"/>
              </w:trPr>
              <w:tc>
                <w:tcPr>
                  <w:tcW w:w="2969"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14:paraId="227F23CD" w14:textId="77777777" w:rsidR="002715E9" w:rsidRPr="00FA0200" w:rsidRDefault="002715E9" w:rsidP="002715E9">
                  <w:pPr>
                    <w:jc w:val="both"/>
                    <w:rPr>
                      <w:rFonts w:ascii="Times New Roman" w:hAnsi="Times New Roman" w:cs="Times New Roman"/>
                      <w:color w:val="000000"/>
                      <w:sz w:val="16"/>
                      <w:szCs w:val="16"/>
                    </w:rPr>
                  </w:pPr>
                </w:p>
              </w:tc>
              <w:tc>
                <w:tcPr>
                  <w:tcW w:w="1276"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14:paraId="028D39A8" w14:textId="77777777" w:rsidR="002715E9" w:rsidRPr="00FA0200" w:rsidRDefault="002715E9" w:rsidP="002715E9">
                  <w:pPr>
                    <w:jc w:val="both"/>
                    <w:rPr>
                      <w:rFonts w:ascii="Times New Roman" w:hAnsi="Times New Roman" w:cs="Times New Roman"/>
                      <w:color w:val="000000"/>
                      <w:sz w:val="16"/>
                      <w:szCs w:val="16"/>
                    </w:rPr>
                  </w:pPr>
                </w:p>
              </w:tc>
              <w:tc>
                <w:tcPr>
                  <w:tcW w:w="1276"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14:paraId="7EE98EC3" w14:textId="77777777" w:rsidR="002715E9" w:rsidRPr="00FA0200" w:rsidRDefault="002715E9" w:rsidP="002715E9">
                  <w:pPr>
                    <w:jc w:val="both"/>
                    <w:rPr>
                      <w:rFonts w:ascii="Times New Roman" w:hAnsi="Times New Roman" w:cs="Times New Roman"/>
                      <w:color w:val="000000"/>
                      <w:sz w:val="16"/>
                      <w:szCs w:val="16"/>
                    </w:rPr>
                  </w:pPr>
                </w:p>
              </w:tc>
              <w:tc>
                <w:tcPr>
                  <w:tcW w:w="992" w:type="dxa"/>
                  <w:tcBorders>
                    <w:top w:val="outset" w:sz="6"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vAlign w:val="center"/>
                  <w:hideMark/>
                </w:tcPr>
                <w:p w14:paraId="6116B98A" w14:textId="77777777" w:rsidR="002715E9" w:rsidRPr="00FA0200" w:rsidRDefault="002715E9" w:rsidP="002715E9">
                  <w:pPr>
                    <w:jc w:val="both"/>
                    <w:rPr>
                      <w:rFonts w:ascii="Times New Roman" w:hAnsi="Times New Roman" w:cs="Times New Roman"/>
                      <w:color w:val="000000"/>
                      <w:sz w:val="16"/>
                      <w:szCs w:val="16"/>
                    </w:rPr>
                  </w:pPr>
                  <w:r w:rsidRPr="00FA0200">
                    <w:rPr>
                      <w:rFonts w:ascii="Times New Roman" w:hAnsi="Times New Roman" w:cs="Times New Roman"/>
                      <w:color w:val="000000"/>
                      <w:sz w:val="16"/>
                      <w:szCs w:val="16"/>
                    </w:rPr>
                    <w:t> (+/-)</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vAlign w:val="center"/>
                  <w:hideMark/>
                </w:tcPr>
                <w:p w14:paraId="3FD8C6DD" w14:textId="77777777" w:rsidR="002715E9" w:rsidRPr="00FA0200" w:rsidRDefault="002715E9" w:rsidP="002715E9">
                  <w:pPr>
                    <w:jc w:val="both"/>
                    <w:rPr>
                      <w:rFonts w:ascii="Times New Roman" w:hAnsi="Times New Roman" w:cs="Times New Roman"/>
                      <w:color w:val="000000"/>
                      <w:sz w:val="16"/>
                      <w:szCs w:val="16"/>
                    </w:rPr>
                  </w:pPr>
                  <w:r w:rsidRPr="00FA0200">
                    <w:rPr>
                      <w:rFonts w:ascii="Times New Roman" w:hAnsi="Times New Roman" w:cs="Times New Roman"/>
                      <w:color w:val="000000"/>
                      <w:sz w:val="16"/>
                      <w:szCs w:val="16"/>
                    </w:rPr>
                    <w:t>Темп прироста, %</w:t>
                  </w:r>
                </w:p>
              </w:tc>
            </w:tr>
            <w:tr w:rsidR="002715E9" w:rsidRPr="00FA0200" w14:paraId="113E860E" w14:textId="77777777" w:rsidTr="00F55A58">
              <w:trPr>
                <w:trHeight w:val="204"/>
              </w:trPr>
              <w:tc>
                <w:tcPr>
                  <w:tcW w:w="2969" w:type="dxa"/>
                  <w:tcBorders>
                    <w:top w:val="outset" w:sz="6"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vAlign w:val="center"/>
                  <w:hideMark/>
                </w:tcPr>
                <w:p w14:paraId="319A5AF2" w14:textId="77777777" w:rsidR="002715E9" w:rsidRPr="00FA0200" w:rsidRDefault="002715E9" w:rsidP="002715E9">
                  <w:pPr>
                    <w:jc w:val="both"/>
                    <w:rPr>
                      <w:rFonts w:ascii="Times New Roman" w:hAnsi="Times New Roman" w:cs="Times New Roman"/>
                      <w:color w:val="000000"/>
                      <w:sz w:val="16"/>
                      <w:szCs w:val="16"/>
                    </w:rPr>
                  </w:pPr>
                  <w:r w:rsidRPr="00FA0200">
                    <w:rPr>
                      <w:rFonts w:ascii="Times New Roman" w:hAnsi="Times New Roman" w:cs="Times New Roman"/>
                      <w:color w:val="000000"/>
                      <w:sz w:val="16"/>
                      <w:szCs w:val="16"/>
                    </w:rPr>
                    <w:t xml:space="preserve">Среднегодовая дебиторская задолженность, </w:t>
                  </w:r>
                  <w:proofErr w:type="spellStart"/>
                  <w:r w:rsidRPr="00FA0200">
                    <w:rPr>
                      <w:rFonts w:ascii="Times New Roman" w:hAnsi="Times New Roman" w:cs="Times New Roman"/>
                      <w:color w:val="000000"/>
                      <w:sz w:val="16"/>
                      <w:szCs w:val="16"/>
                    </w:rPr>
                    <w:t>тыс.руб</w:t>
                  </w:r>
                  <w:proofErr w:type="spellEnd"/>
                  <w:r w:rsidRPr="00FA0200">
                    <w:rPr>
                      <w:rFonts w:ascii="Times New Roman" w:hAnsi="Times New Roman" w:cs="Times New Roman"/>
                      <w:color w:val="000000"/>
                      <w:sz w:val="16"/>
                      <w:szCs w:val="16"/>
                    </w:rPr>
                    <w:t>.</w:t>
                  </w:r>
                </w:p>
              </w:tc>
              <w:tc>
                <w:tcPr>
                  <w:tcW w:w="1276" w:type="dxa"/>
                  <w:tcBorders>
                    <w:top w:val="outset" w:sz="6"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vAlign w:val="center"/>
                  <w:hideMark/>
                </w:tcPr>
                <w:p w14:paraId="099FCF4F" w14:textId="77777777" w:rsidR="002715E9" w:rsidRPr="00FA0200" w:rsidRDefault="002715E9" w:rsidP="002715E9">
                  <w:pPr>
                    <w:jc w:val="both"/>
                    <w:rPr>
                      <w:rFonts w:ascii="Times New Roman" w:hAnsi="Times New Roman" w:cs="Times New Roman"/>
                      <w:color w:val="000000"/>
                      <w:sz w:val="16"/>
                      <w:szCs w:val="16"/>
                    </w:rPr>
                  </w:pPr>
                  <w:r w:rsidRPr="00FA0200">
                    <w:rPr>
                      <w:rFonts w:ascii="Times New Roman" w:hAnsi="Times New Roman" w:cs="Times New Roman"/>
                      <w:color w:val="000000"/>
                      <w:sz w:val="16"/>
                      <w:szCs w:val="16"/>
                    </w:rPr>
                    <w:t>443</w:t>
                  </w:r>
                </w:p>
              </w:tc>
              <w:tc>
                <w:tcPr>
                  <w:tcW w:w="1276" w:type="dxa"/>
                  <w:tcBorders>
                    <w:top w:val="outset" w:sz="6"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vAlign w:val="center"/>
                  <w:hideMark/>
                </w:tcPr>
                <w:p w14:paraId="52E0B18F" w14:textId="77777777" w:rsidR="002715E9" w:rsidRPr="00FA0200" w:rsidRDefault="002715E9" w:rsidP="002715E9">
                  <w:pPr>
                    <w:jc w:val="both"/>
                    <w:rPr>
                      <w:rFonts w:ascii="Times New Roman" w:hAnsi="Times New Roman" w:cs="Times New Roman"/>
                      <w:color w:val="000000"/>
                      <w:sz w:val="16"/>
                      <w:szCs w:val="16"/>
                    </w:rPr>
                  </w:pPr>
                  <w:r w:rsidRPr="00FA0200">
                    <w:rPr>
                      <w:rFonts w:ascii="Times New Roman" w:hAnsi="Times New Roman" w:cs="Times New Roman"/>
                      <w:color w:val="000000"/>
                      <w:sz w:val="16"/>
                      <w:szCs w:val="16"/>
                    </w:rPr>
                    <w:t>464</w:t>
                  </w:r>
                </w:p>
              </w:tc>
              <w:tc>
                <w:tcPr>
                  <w:tcW w:w="992" w:type="dxa"/>
                  <w:tcBorders>
                    <w:top w:val="outset" w:sz="6"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vAlign w:val="center"/>
                </w:tcPr>
                <w:p w14:paraId="1108AD11" w14:textId="77777777" w:rsidR="002715E9" w:rsidRPr="00FA0200" w:rsidRDefault="002715E9" w:rsidP="002715E9">
                  <w:pPr>
                    <w:jc w:val="both"/>
                    <w:rPr>
                      <w:rFonts w:ascii="Times New Roman" w:hAnsi="Times New Roman" w:cs="Times New Roman"/>
                      <w:color w:val="000000"/>
                      <w:sz w:val="16"/>
                      <w:szCs w:val="16"/>
                    </w:rPr>
                  </w:pPr>
                </w:p>
              </w:tc>
              <w:tc>
                <w:tcPr>
                  <w:tcW w:w="1559" w:type="dxa"/>
                  <w:tcBorders>
                    <w:top w:val="outset" w:sz="6"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vAlign w:val="center"/>
                </w:tcPr>
                <w:p w14:paraId="14E43128" w14:textId="77777777" w:rsidR="002715E9" w:rsidRPr="00FA0200" w:rsidRDefault="002715E9" w:rsidP="002715E9">
                  <w:pPr>
                    <w:jc w:val="both"/>
                    <w:rPr>
                      <w:rFonts w:ascii="Times New Roman" w:hAnsi="Times New Roman" w:cs="Times New Roman"/>
                      <w:color w:val="000000"/>
                      <w:sz w:val="16"/>
                      <w:szCs w:val="16"/>
                    </w:rPr>
                  </w:pPr>
                </w:p>
              </w:tc>
            </w:tr>
            <w:tr w:rsidR="002715E9" w:rsidRPr="00FA0200" w14:paraId="67CA7DD4" w14:textId="77777777" w:rsidTr="00F55A58">
              <w:trPr>
                <w:trHeight w:val="450"/>
              </w:trPr>
              <w:tc>
                <w:tcPr>
                  <w:tcW w:w="2969" w:type="dxa"/>
                  <w:tcBorders>
                    <w:top w:val="outset" w:sz="6"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vAlign w:val="center"/>
                  <w:hideMark/>
                </w:tcPr>
                <w:p w14:paraId="26A9753E" w14:textId="77777777" w:rsidR="002715E9" w:rsidRPr="00FA0200" w:rsidRDefault="002715E9" w:rsidP="002715E9">
                  <w:pPr>
                    <w:jc w:val="both"/>
                    <w:rPr>
                      <w:rFonts w:ascii="Times New Roman" w:hAnsi="Times New Roman" w:cs="Times New Roman"/>
                      <w:color w:val="000000"/>
                      <w:sz w:val="16"/>
                      <w:szCs w:val="16"/>
                    </w:rPr>
                  </w:pPr>
                  <w:r w:rsidRPr="00FA0200">
                    <w:rPr>
                      <w:rFonts w:ascii="Times New Roman" w:hAnsi="Times New Roman" w:cs="Times New Roman"/>
                      <w:color w:val="000000"/>
                      <w:sz w:val="16"/>
                      <w:szCs w:val="16"/>
                    </w:rPr>
                    <w:lastRenderedPageBreak/>
                    <w:t xml:space="preserve">Средняя величина оборотных активов, </w:t>
                  </w:r>
                  <w:proofErr w:type="spellStart"/>
                  <w:r w:rsidRPr="00FA0200">
                    <w:rPr>
                      <w:rFonts w:ascii="Times New Roman" w:hAnsi="Times New Roman" w:cs="Times New Roman"/>
                      <w:color w:val="000000"/>
                      <w:sz w:val="16"/>
                      <w:szCs w:val="16"/>
                    </w:rPr>
                    <w:t>тыс.руб</w:t>
                  </w:r>
                  <w:proofErr w:type="spellEnd"/>
                  <w:r w:rsidRPr="00FA0200">
                    <w:rPr>
                      <w:rFonts w:ascii="Times New Roman" w:hAnsi="Times New Roman" w:cs="Times New Roman"/>
                      <w:color w:val="000000"/>
                      <w:sz w:val="16"/>
                      <w:szCs w:val="16"/>
                    </w:rPr>
                    <w:t>.</w:t>
                  </w:r>
                </w:p>
              </w:tc>
              <w:tc>
                <w:tcPr>
                  <w:tcW w:w="1276" w:type="dxa"/>
                  <w:tcBorders>
                    <w:top w:val="outset" w:sz="6"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vAlign w:val="center"/>
                  <w:hideMark/>
                </w:tcPr>
                <w:p w14:paraId="4E03A12A" w14:textId="77777777" w:rsidR="002715E9" w:rsidRPr="00FA0200" w:rsidRDefault="002715E9" w:rsidP="002715E9">
                  <w:pPr>
                    <w:jc w:val="both"/>
                    <w:rPr>
                      <w:rFonts w:ascii="Times New Roman" w:hAnsi="Times New Roman" w:cs="Times New Roman"/>
                      <w:color w:val="000000"/>
                      <w:sz w:val="16"/>
                      <w:szCs w:val="16"/>
                    </w:rPr>
                  </w:pPr>
                  <w:r w:rsidRPr="00FA0200">
                    <w:rPr>
                      <w:rFonts w:ascii="Times New Roman" w:hAnsi="Times New Roman" w:cs="Times New Roman"/>
                      <w:color w:val="000000"/>
                      <w:sz w:val="16"/>
                      <w:szCs w:val="16"/>
                    </w:rPr>
                    <w:t>6514</w:t>
                  </w:r>
                </w:p>
              </w:tc>
              <w:tc>
                <w:tcPr>
                  <w:tcW w:w="1276" w:type="dxa"/>
                  <w:tcBorders>
                    <w:top w:val="outset" w:sz="6"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vAlign w:val="center"/>
                  <w:hideMark/>
                </w:tcPr>
                <w:p w14:paraId="7C4AB9B2" w14:textId="77777777" w:rsidR="002715E9" w:rsidRPr="00FA0200" w:rsidRDefault="002715E9" w:rsidP="002715E9">
                  <w:pPr>
                    <w:jc w:val="both"/>
                    <w:rPr>
                      <w:rFonts w:ascii="Times New Roman" w:hAnsi="Times New Roman" w:cs="Times New Roman"/>
                      <w:color w:val="000000"/>
                      <w:sz w:val="16"/>
                      <w:szCs w:val="16"/>
                    </w:rPr>
                  </w:pPr>
                  <w:r w:rsidRPr="00FA0200">
                    <w:rPr>
                      <w:rFonts w:ascii="Times New Roman" w:hAnsi="Times New Roman" w:cs="Times New Roman"/>
                      <w:color w:val="000000"/>
                      <w:sz w:val="16"/>
                      <w:szCs w:val="16"/>
                    </w:rPr>
                    <w:t>7277</w:t>
                  </w:r>
                </w:p>
              </w:tc>
              <w:tc>
                <w:tcPr>
                  <w:tcW w:w="992" w:type="dxa"/>
                  <w:tcBorders>
                    <w:top w:val="outset" w:sz="6"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vAlign w:val="center"/>
                </w:tcPr>
                <w:p w14:paraId="59C2E204" w14:textId="77777777" w:rsidR="002715E9" w:rsidRPr="00FA0200" w:rsidRDefault="002715E9" w:rsidP="002715E9">
                  <w:pPr>
                    <w:jc w:val="both"/>
                    <w:rPr>
                      <w:rFonts w:ascii="Times New Roman" w:hAnsi="Times New Roman" w:cs="Times New Roman"/>
                      <w:color w:val="000000"/>
                      <w:sz w:val="16"/>
                      <w:szCs w:val="16"/>
                    </w:rPr>
                  </w:pPr>
                </w:p>
              </w:tc>
              <w:tc>
                <w:tcPr>
                  <w:tcW w:w="1559" w:type="dxa"/>
                  <w:tcBorders>
                    <w:top w:val="outset" w:sz="6"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vAlign w:val="center"/>
                </w:tcPr>
                <w:p w14:paraId="24659323" w14:textId="77777777" w:rsidR="002715E9" w:rsidRPr="00FA0200" w:rsidRDefault="002715E9" w:rsidP="002715E9">
                  <w:pPr>
                    <w:jc w:val="both"/>
                    <w:rPr>
                      <w:rFonts w:ascii="Times New Roman" w:hAnsi="Times New Roman" w:cs="Times New Roman"/>
                      <w:color w:val="000000"/>
                      <w:sz w:val="16"/>
                      <w:szCs w:val="16"/>
                    </w:rPr>
                  </w:pPr>
                </w:p>
              </w:tc>
            </w:tr>
            <w:tr w:rsidR="002715E9" w:rsidRPr="00FA0200" w14:paraId="34259990" w14:textId="77777777" w:rsidTr="00F55A58">
              <w:trPr>
                <w:trHeight w:val="318"/>
              </w:trPr>
              <w:tc>
                <w:tcPr>
                  <w:tcW w:w="2969" w:type="dxa"/>
                  <w:tcBorders>
                    <w:top w:val="outset" w:sz="6"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vAlign w:val="center"/>
                  <w:hideMark/>
                </w:tcPr>
                <w:p w14:paraId="5E4A1F3B" w14:textId="77777777" w:rsidR="002715E9" w:rsidRPr="00FA0200" w:rsidRDefault="002715E9" w:rsidP="002715E9">
                  <w:pPr>
                    <w:jc w:val="both"/>
                    <w:rPr>
                      <w:rFonts w:ascii="Times New Roman" w:hAnsi="Times New Roman" w:cs="Times New Roman"/>
                      <w:color w:val="000000"/>
                      <w:sz w:val="16"/>
                      <w:szCs w:val="16"/>
                    </w:rPr>
                  </w:pPr>
                  <w:r w:rsidRPr="00FA0200">
                    <w:rPr>
                      <w:rFonts w:ascii="Times New Roman" w:hAnsi="Times New Roman" w:cs="Times New Roman"/>
                      <w:color w:val="000000"/>
                      <w:sz w:val="16"/>
                      <w:szCs w:val="16"/>
                    </w:rPr>
                    <w:t xml:space="preserve">Выручка, </w:t>
                  </w:r>
                  <w:proofErr w:type="spellStart"/>
                  <w:r w:rsidRPr="00FA0200">
                    <w:rPr>
                      <w:rFonts w:ascii="Times New Roman" w:hAnsi="Times New Roman" w:cs="Times New Roman"/>
                      <w:color w:val="000000"/>
                      <w:sz w:val="16"/>
                      <w:szCs w:val="16"/>
                    </w:rPr>
                    <w:t>тыс.руб</w:t>
                  </w:r>
                  <w:proofErr w:type="spellEnd"/>
                  <w:r w:rsidRPr="00FA0200">
                    <w:rPr>
                      <w:rFonts w:ascii="Times New Roman" w:hAnsi="Times New Roman" w:cs="Times New Roman"/>
                      <w:color w:val="000000"/>
                      <w:sz w:val="16"/>
                      <w:szCs w:val="16"/>
                    </w:rPr>
                    <w:t>.</w:t>
                  </w:r>
                </w:p>
              </w:tc>
              <w:tc>
                <w:tcPr>
                  <w:tcW w:w="1276" w:type="dxa"/>
                  <w:tcBorders>
                    <w:top w:val="outset" w:sz="6"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vAlign w:val="center"/>
                  <w:hideMark/>
                </w:tcPr>
                <w:p w14:paraId="5C9D05E1" w14:textId="77777777" w:rsidR="002715E9" w:rsidRPr="00FA0200" w:rsidRDefault="002715E9" w:rsidP="002715E9">
                  <w:pPr>
                    <w:jc w:val="both"/>
                    <w:rPr>
                      <w:rFonts w:ascii="Times New Roman" w:hAnsi="Times New Roman" w:cs="Times New Roman"/>
                      <w:color w:val="000000"/>
                      <w:sz w:val="16"/>
                      <w:szCs w:val="16"/>
                    </w:rPr>
                  </w:pPr>
                  <w:r w:rsidRPr="00FA0200">
                    <w:rPr>
                      <w:rFonts w:ascii="Times New Roman" w:hAnsi="Times New Roman" w:cs="Times New Roman"/>
                      <w:color w:val="000000"/>
                      <w:sz w:val="16"/>
                      <w:szCs w:val="16"/>
                    </w:rPr>
                    <w:t>33012</w:t>
                  </w:r>
                </w:p>
              </w:tc>
              <w:tc>
                <w:tcPr>
                  <w:tcW w:w="1276" w:type="dxa"/>
                  <w:tcBorders>
                    <w:top w:val="outset" w:sz="6"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vAlign w:val="center"/>
                  <w:hideMark/>
                </w:tcPr>
                <w:p w14:paraId="0EF774B7" w14:textId="77777777" w:rsidR="002715E9" w:rsidRPr="00FA0200" w:rsidRDefault="002715E9" w:rsidP="002715E9">
                  <w:pPr>
                    <w:jc w:val="both"/>
                    <w:rPr>
                      <w:rFonts w:ascii="Times New Roman" w:hAnsi="Times New Roman" w:cs="Times New Roman"/>
                      <w:color w:val="000000"/>
                      <w:sz w:val="16"/>
                      <w:szCs w:val="16"/>
                    </w:rPr>
                  </w:pPr>
                  <w:r w:rsidRPr="00FA0200">
                    <w:rPr>
                      <w:rFonts w:ascii="Times New Roman" w:hAnsi="Times New Roman" w:cs="Times New Roman"/>
                      <w:color w:val="000000"/>
                      <w:sz w:val="16"/>
                      <w:szCs w:val="16"/>
                    </w:rPr>
                    <w:t>39614</w:t>
                  </w:r>
                </w:p>
              </w:tc>
              <w:tc>
                <w:tcPr>
                  <w:tcW w:w="992" w:type="dxa"/>
                  <w:tcBorders>
                    <w:top w:val="outset" w:sz="6"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vAlign w:val="center"/>
                </w:tcPr>
                <w:p w14:paraId="46453A24" w14:textId="77777777" w:rsidR="002715E9" w:rsidRPr="00FA0200" w:rsidRDefault="002715E9" w:rsidP="002715E9">
                  <w:pPr>
                    <w:jc w:val="both"/>
                    <w:rPr>
                      <w:rFonts w:ascii="Times New Roman" w:hAnsi="Times New Roman" w:cs="Times New Roman"/>
                      <w:color w:val="000000"/>
                      <w:sz w:val="16"/>
                      <w:szCs w:val="16"/>
                    </w:rPr>
                  </w:pPr>
                </w:p>
              </w:tc>
              <w:tc>
                <w:tcPr>
                  <w:tcW w:w="1559" w:type="dxa"/>
                  <w:tcBorders>
                    <w:top w:val="outset" w:sz="6" w:space="0" w:color="auto"/>
                    <w:left w:val="outset" w:sz="6" w:space="0" w:color="auto"/>
                    <w:bottom w:val="outset" w:sz="6" w:space="0" w:color="auto"/>
                    <w:right w:val="outset" w:sz="6" w:space="0" w:color="auto"/>
                  </w:tcBorders>
                  <w:shd w:val="clear" w:color="auto" w:fill="auto"/>
                  <w:tcMar>
                    <w:top w:w="120" w:type="dxa"/>
                    <w:left w:w="120" w:type="dxa"/>
                    <w:bottom w:w="120" w:type="dxa"/>
                    <w:right w:w="120" w:type="dxa"/>
                  </w:tcMar>
                  <w:vAlign w:val="center"/>
                </w:tcPr>
                <w:p w14:paraId="68D4509E" w14:textId="77777777" w:rsidR="002715E9" w:rsidRPr="00FA0200" w:rsidRDefault="002715E9" w:rsidP="002715E9">
                  <w:pPr>
                    <w:jc w:val="both"/>
                    <w:rPr>
                      <w:rFonts w:ascii="Times New Roman" w:hAnsi="Times New Roman" w:cs="Times New Roman"/>
                      <w:color w:val="000000"/>
                      <w:sz w:val="16"/>
                      <w:szCs w:val="16"/>
                    </w:rPr>
                  </w:pPr>
                </w:p>
              </w:tc>
            </w:tr>
            <w:tr w:rsidR="002715E9" w:rsidRPr="00FA0200" w14:paraId="6494A1FD" w14:textId="77777777" w:rsidTr="00F55A58">
              <w:trPr>
                <w:trHeight w:val="229"/>
              </w:trPr>
              <w:tc>
                <w:tcPr>
                  <w:tcW w:w="2969" w:type="dxa"/>
                  <w:tcBorders>
                    <w:top w:val="outset" w:sz="6" w:space="0" w:color="auto"/>
                    <w:left w:val="outset" w:sz="6" w:space="0" w:color="auto"/>
                    <w:bottom w:val="single" w:sz="4" w:space="0" w:color="auto"/>
                    <w:right w:val="outset" w:sz="6" w:space="0" w:color="auto"/>
                  </w:tcBorders>
                  <w:shd w:val="clear" w:color="auto" w:fill="auto"/>
                  <w:tcMar>
                    <w:top w:w="120" w:type="dxa"/>
                    <w:left w:w="120" w:type="dxa"/>
                    <w:bottom w:w="120" w:type="dxa"/>
                    <w:right w:w="120" w:type="dxa"/>
                  </w:tcMar>
                  <w:vAlign w:val="center"/>
                  <w:hideMark/>
                </w:tcPr>
                <w:p w14:paraId="2180ECD3" w14:textId="77777777" w:rsidR="002715E9" w:rsidRPr="00FA0200" w:rsidRDefault="002715E9" w:rsidP="002715E9">
                  <w:pPr>
                    <w:jc w:val="both"/>
                    <w:rPr>
                      <w:rFonts w:ascii="Times New Roman" w:hAnsi="Times New Roman" w:cs="Times New Roman"/>
                      <w:color w:val="000000"/>
                      <w:sz w:val="16"/>
                      <w:szCs w:val="16"/>
                    </w:rPr>
                  </w:pPr>
                  <w:r w:rsidRPr="00FA0200">
                    <w:rPr>
                      <w:rFonts w:ascii="Times New Roman" w:hAnsi="Times New Roman" w:cs="Times New Roman"/>
                      <w:color w:val="000000"/>
                      <w:sz w:val="16"/>
                      <w:szCs w:val="16"/>
                    </w:rPr>
                    <w:t>Удельный вес дебиторской задолженности (</w:t>
                  </w:r>
                  <w:proofErr w:type="spellStart"/>
                  <w:r w:rsidRPr="00FA0200">
                    <w:rPr>
                      <w:rFonts w:ascii="Times New Roman" w:hAnsi="Times New Roman" w:cs="Times New Roman"/>
                      <w:color w:val="000000"/>
                      <w:sz w:val="16"/>
                      <w:szCs w:val="16"/>
                    </w:rPr>
                    <w:t>ДЗ</w:t>
                  </w:r>
                  <w:r w:rsidRPr="00FA0200">
                    <w:rPr>
                      <w:rFonts w:ascii="Times New Roman" w:hAnsi="Times New Roman" w:cs="Times New Roman"/>
                      <w:color w:val="000000"/>
                      <w:sz w:val="16"/>
                      <w:szCs w:val="16"/>
                      <w:vertAlign w:val="subscript"/>
                    </w:rPr>
                    <w:t>уд.вес</w:t>
                  </w:r>
                  <w:proofErr w:type="spellEnd"/>
                  <w:r w:rsidRPr="00FA0200">
                    <w:rPr>
                      <w:rFonts w:ascii="Times New Roman" w:hAnsi="Times New Roman" w:cs="Times New Roman"/>
                      <w:color w:val="000000"/>
                      <w:sz w:val="16"/>
                      <w:szCs w:val="16"/>
                    </w:rPr>
                    <w:t>)</w:t>
                  </w:r>
                </w:p>
              </w:tc>
              <w:tc>
                <w:tcPr>
                  <w:tcW w:w="1276" w:type="dxa"/>
                  <w:tcBorders>
                    <w:top w:val="outset" w:sz="6" w:space="0" w:color="auto"/>
                    <w:left w:val="outset" w:sz="6" w:space="0" w:color="auto"/>
                    <w:bottom w:val="single" w:sz="4" w:space="0" w:color="auto"/>
                    <w:right w:val="outset" w:sz="6" w:space="0" w:color="auto"/>
                  </w:tcBorders>
                  <w:shd w:val="clear" w:color="auto" w:fill="auto"/>
                  <w:tcMar>
                    <w:top w:w="120" w:type="dxa"/>
                    <w:left w:w="120" w:type="dxa"/>
                    <w:bottom w:w="120" w:type="dxa"/>
                    <w:right w:w="120" w:type="dxa"/>
                  </w:tcMar>
                  <w:vAlign w:val="center"/>
                  <w:hideMark/>
                </w:tcPr>
                <w:p w14:paraId="6A0A2760" w14:textId="77777777" w:rsidR="002715E9" w:rsidRPr="00FA0200" w:rsidRDefault="002715E9" w:rsidP="002715E9">
                  <w:pPr>
                    <w:jc w:val="both"/>
                    <w:rPr>
                      <w:rFonts w:ascii="Times New Roman" w:hAnsi="Times New Roman" w:cs="Times New Roman"/>
                      <w:color w:val="000000"/>
                      <w:sz w:val="16"/>
                      <w:szCs w:val="16"/>
                    </w:rPr>
                  </w:pPr>
                </w:p>
              </w:tc>
              <w:tc>
                <w:tcPr>
                  <w:tcW w:w="1276" w:type="dxa"/>
                  <w:tcBorders>
                    <w:top w:val="outset" w:sz="6" w:space="0" w:color="auto"/>
                    <w:left w:val="outset" w:sz="6" w:space="0" w:color="auto"/>
                    <w:bottom w:val="single" w:sz="4" w:space="0" w:color="auto"/>
                    <w:right w:val="outset" w:sz="6" w:space="0" w:color="auto"/>
                  </w:tcBorders>
                  <w:shd w:val="clear" w:color="auto" w:fill="auto"/>
                  <w:tcMar>
                    <w:top w:w="120" w:type="dxa"/>
                    <w:left w:w="120" w:type="dxa"/>
                    <w:bottom w:w="120" w:type="dxa"/>
                    <w:right w:w="120" w:type="dxa"/>
                  </w:tcMar>
                  <w:vAlign w:val="center"/>
                  <w:hideMark/>
                </w:tcPr>
                <w:p w14:paraId="22958E14" w14:textId="77777777" w:rsidR="002715E9" w:rsidRPr="00FA0200" w:rsidRDefault="002715E9" w:rsidP="002715E9">
                  <w:pPr>
                    <w:jc w:val="both"/>
                    <w:rPr>
                      <w:rFonts w:ascii="Times New Roman" w:hAnsi="Times New Roman" w:cs="Times New Roman"/>
                      <w:color w:val="000000"/>
                      <w:sz w:val="16"/>
                      <w:szCs w:val="16"/>
                    </w:rPr>
                  </w:pPr>
                </w:p>
              </w:tc>
              <w:tc>
                <w:tcPr>
                  <w:tcW w:w="992" w:type="dxa"/>
                  <w:tcBorders>
                    <w:top w:val="outset" w:sz="6" w:space="0" w:color="auto"/>
                    <w:left w:val="outset" w:sz="6" w:space="0" w:color="auto"/>
                    <w:bottom w:val="single" w:sz="4" w:space="0" w:color="auto"/>
                    <w:right w:val="outset" w:sz="6" w:space="0" w:color="auto"/>
                  </w:tcBorders>
                  <w:shd w:val="clear" w:color="auto" w:fill="auto"/>
                  <w:tcMar>
                    <w:top w:w="120" w:type="dxa"/>
                    <w:left w:w="120" w:type="dxa"/>
                    <w:bottom w:w="120" w:type="dxa"/>
                    <w:right w:w="120" w:type="dxa"/>
                  </w:tcMar>
                  <w:vAlign w:val="center"/>
                </w:tcPr>
                <w:p w14:paraId="5E7866F0" w14:textId="77777777" w:rsidR="002715E9" w:rsidRPr="00FA0200" w:rsidRDefault="002715E9" w:rsidP="002715E9">
                  <w:pPr>
                    <w:jc w:val="both"/>
                    <w:rPr>
                      <w:rFonts w:ascii="Times New Roman" w:hAnsi="Times New Roman" w:cs="Times New Roman"/>
                      <w:color w:val="000000"/>
                      <w:sz w:val="16"/>
                      <w:szCs w:val="16"/>
                    </w:rPr>
                  </w:pPr>
                </w:p>
              </w:tc>
              <w:tc>
                <w:tcPr>
                  <w:tcW w:w="1559" w:type="dxa"/>
                  <w:tcBorders>
                    <w:top w:val="outset" w:sz="6" w:space="0" w:color="auto"/>
                    <w:left w:val="outset" w:sz="6" w:space="0" w:color="auto"/>
                    <w:bottom w:val="single" w:sz="4" w:space="0" w:color="auto"/>
                    <w:right w:val="outset" w:sz="6" w:space="0" w:color="auto"/>
                  </w:tcBorders>
                  <w:shd w:val="clear" w:color="auto" w:fill="auto"/>
                  <w:tcMar>
                    <w:top w:w="120" w:type="dxa"/>
                    <w:left w:w="120" w:type="dxa"/>
                    <w:bottom w:w="120" w:type="dxa"/>
                    <w:right w:w="120" w:type="dxa"/>
                  </w:tcMar>
                  <w:vAlign w:val="center"/>
                </w:tcPr>
                <w:p w14:paraId="4C11DE94" w14:textId="77777777" w:rsidR="002715E9" w:rsidRPr="00FA0200" w:rsidRDefault="002715E9" w:rsidP="002715E9">
                  <w:pPr>
                    <w:jc w:val="both"/>
                    <w:rPr>
                      <w:rFonts w:ascii="Times New Roman" w:hAnsi="Times New Roman" w:cs="Times New Roman"/>
                      <w:color w:val="000000"/>
                      <w:sz w:val="16"/>
                      <w:szCs w:val="16"/>
                    </w:rPr>
                  </w:pPr>
                </w:p>
              </w:tc>
            </w:tr>
            <w:tr w:rsidR="002715E9" w:rsidRPr="00FA0200" w14:paraId="7B5C9470" w14:textId="77777777" w:rsidTr="00F55A58">
              <w:trPr>
                <w:trHeight w:val="172"/>
              </w:trPr>
              <w:tc>
                <w:tcPr>
                  <w:tcW w:w="2969"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vAlign w:val="center"/>
                  <w:hideMark/>
                </w:tcPr>
                <w:p w14:paraId="35175907" w14:textId="77777777" w:rsidR="002715E9" w:rsidRPr="00FA0200" w:rsidRDefault="002715E9" w:rsidP="002715E9">
                  <w:pPr>
                    <w:jc w:val="both"/>
                    <w:rPr>
                      <w:rFonts w:ascii="Times New Roman" w:hAnsi="Times New Roman" w:cs="Times New Roman"/>
                      <w:color w:val="000000"/>
                      <w:sz w:val="16"/>
                      <w:szCs w:val="16"/>
                    </w:rPr>
                  </w:pPr>
                  <w:r w:rsidRPr="00FA0200">
                    <w:rPr>
                      <w:rFonts w:ascii="Times New Roman" w:hAnsi="Times New Roman" w:cs="Times New Roman"/>
                      <w:color w:val="000000"/>
                      <w:sz w:val="16"/>
                      <w:szCs w:val="16"/>
                    </w:rPr>
                    <w:t>Коэффициент оборачиваемости ДЗ (</w:t>
                  </w:r>
                  <w:proofErr w:type="spellStart"/>
                  <w:r w:rsidRPr="00FA0200">
                    <w:rPr>
                      <w:rFonts w:ascii="Times New Roman" w:hAnsi="Times New Roman" w:cs="Times New Roman"/>
                      <w:color w:val="000000"/>
                      <w:sz w:val="16"/>
                      <w:szCs w:val="16"/>
                    </w:rPr>
                    <w:t>К</w:t>
                  </w:r>
                  <w:r w:rsidRPr="00FA0200">
                    <w:rPr>
                      <w:rFonts w:ascii="Times New Roman" w:hAnsi="Times New Roman" w:cs="Times New Roman"/>
                      <w:color w:val="000000"/>
                      <w:sz w:val="16"/>
                      <w:szCs w:val="16"/>
                      <w:vertAlign w:val="subscript"/>
                    </w:rPr>
                    <w:t>дз</w:t>
                  </w:r>
                  <w:proofErr w:type="spellEnd"/>
                  <w:r w:rsidRPr="00FA0200">
                    <w:rPr>
                      <w:rFonts w:ascii="Times New Roman" w:hAnsi="Times New Roman" w:cs="Times New Roman"/>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vAlign w:val="center"/>
                </w:tcPr>
                <w:p w14:paraId="5BBF2D85" w14:textId="77777777" w:rsidR="002715E9" w:rsidRPr="00FA0200" w:rsidRDefault="002715E9" w:rsidP="002715E9">
                  <w:pPr>
                    <w:jc w:val="both"/>
                    <w:rPr>
                      <w:rFonts w:ascii="Times New Roman" w:hAnsi="Times New Roman" w:cs="Times New Roman"/>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vAlign w:val="center"/>
                </w:tcPr>
                <w:p w14:paraId="50422833" w14:textId="77777777" w:rsidR="002715E9" w:rsidRPr="00FA0200" w:rsidRDefault="002715E9" w:rsidP="002715E9">
                  <w:pPr>
                    <w:jc w:val="both"/>
                    <w:rPr>
                      <w:rFonts w:ascii="Times New Roman" w:hAnsi="Times New Roman" w:cs="Times New Roman"/>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vAlign w:val="center"/>
                </w:tcPr>
                <w:p w14:paraId="150D010D" w14:textId="77777777" w:rsidR="002715E9" w:rsidRPr="00FA0200" w:rsidRDefault="002715E9" w:rsidP="002715E9">
                  <w:pPr>
                    <w:jc w:val="both"/>
                    <w:rPr>
                      <w:rFonts w:ascii="Times New Roman" w:hAnsi="Times New Roman" w:cs="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vAlign w:val="center"/>
                </w:tcPr>
                <w:p w14:paraId="2EEDFF01" w14:textId="77777777" w:rsidR="002715E9" w:rsidRPr="00FA0200" w:rsidRDefault="002715E9" w:rsidP="002715E9">
                  <w:pPr>
                    <w:jc w:val="both"/>
                    <w:rPr>
                      <w:rFonts w:ascii="Times New Roman" w:hAnsi="Times New Roman" w:cs="Times New Roman"/>
                      <w:color w:val="000000"/>
                      <w:sz w:val="16"/>
                      <w:szCs w:val="16"/>
                    </w:rPr>
                  </w:pPr>
                </w:p>
              </w:tc>
            </w:tr>
            <w:tr w:rsidR="002715E9" w:rsidRPr="00FA0200" w14:paraId="09984D8E" w14:textId="77777777" w:rsidTr="00F55A58">
              <w:trPr>
                <w:trHeight w:val="183"/>
              </w:trPr>
              <w:tc>
                <w:tcPr>
                  <w:tcW w:w="2969"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vAlign w:val="center"/>
                  <w:hideMark/>
                </w:tcPr>
                <w:p w14:paraId="29B78D0B" w14:textId="77777777" w:rsidR="002715E9" w:rsidRPr="00FA0200" w:rsidRDefault="002715E9" w:rsidP="002715E9">
                  <w:pPr>
                    <w:jc w:val="both"/>
                    <w:rPr>
                      <w:rFonts w:ascii="Times New Roman" w:hAnsi="Times New Roman" w:cs="Times New Roman"/>
                      <w:color w:val="000000"/>
                      <w:sz w:val="16"/>
                      <w:szCs w:val="16"/>
                    </w:rPr>
                  </w:pPr>
                  <w:r w:rsidRPr="00FA0200">
                    <w:rPr>
                      <w:rFonts w:ascii="Times New Roman" w:hAnsi="Times New Roman" w:cs="Times New Roman"/>
                      <w:color w:val="000000"/>
                      <w:sz w:val="16"/>
                      <w:szCs w:val="16"/>
                    </w:rPr>
                    <w:t>Период погашения дебиторской задолженности (</w:t>
                  </w:r>
                  <w:proofErr w:type="spellStart"/>
                  <w:r w:rsidRPr="00FA0200">
                    <w:rPr>
                      <w:rFonts w:ascii="Times New Roman" w:hAnsi="Times New Roman" w:cs="Times New Roman"/>
                      <w:color w:val="000000"/>
                      <w:sz w:val="16"/>
                      <w:szCs w:val="16"/>
                    </w:rPr>
                    <w:t>П</w:t>
                  </w:r>
                  <w:r w:rsidRPr="00FA0200">
                    <w:rPr>
                      <w:rFonts w:ascii="Times New Roman" w:hAnsi="Times New Roman" w:cs="Times New Roman"/>
                      <w:color w:val="000000"/>
                      <w:sz w:val="16"/>
                      <w:szCs w:val="16"/>
                      <w:vertAlign w:val="subscript"/>
                    </w:rPr>
                    <w:t>дп</w:t>
                  </w:r>
                  <w:proofErr w:type="spellEnd"/>
                  <w:r w:rsidRPr="00FA0200">
                    <w:rPr>
                      <w:rFonts w:ascii="Times New Roman" w:hAnsi="Times New Roman" w:cs="Times New Roman"/>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A9852" w14:textId="77777777" w:rsidR="002715E9" w:rsidRPr="00FA0200" w:rsidRDefault="002715E9" w:rsidP="002715E9">
                  <w:pPr>
                    <w:jc w:val="both"/>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2338C" w14:textId="77777777" w:rsidR="002715E9" w:rsidRPr="00FA0200" w:rsidRDefault="002715E9" w:rsidP="002715E9">
                  <w:pPr>
                    <w:jc w:val="both"/>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0265A" w14:textId="77777777" w:rsidR="002715E9" w:rsidRPr="00FA0200" w:rsidRDefault="002715E9" w:rsidP="002715E9">
                  <w:pPr>
                    <w:jc w:val="both"/>
                    <w:rPr>
                      <w:rFonts w:ascii="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C26C7" w14:textId="77777777" w:rsidR="002715E9" w:rsidRPr="00FA0200" w:rsidRDefault="002715E9" w:rsidP="002715E9">
                  <w:pPr>
                    <w:jc w:val="both"/>
                    <w:rPr>
                      <w:rFonts w:ascii="Times New Roman" w:hAnsi="Times New Roman" w:cs="Times New Roman"/>
                      <w:sz w:val="16"/>
                      <w:szCs w:val="16"/>
                    </w:rPr>
                  </w:pPr>
                </w:p>
              </w:tc>
            </w:tr>
          </w:tbl>
          <w:p w14:paraId="32E3E8F9" w14:textId="77777777" w:rsidR="002715E9" w:rsidRPr="00545C67" w:rsidRDefault="002715E9" w:rsidP="002715E9">
            <w:pPr>
              <w:tabs>
                <w:tab w:val="left" w:pos="851"/>
              </w:tabs>
              <w:jc w:val="both"/>
              <w:rPr>
                <w:rFonts w:ascii="Times New Roman" w:hAnsi="Times New Roman" w:cs="Times New Roman"/>
                <w:b/>
                <w:sz w:val="20"/>
                <w:szCs w:val="20"/>
              </w:rPr>
            </w:pPr>
          </w:p>
          <w:p w14:paraId="3D39C59E" w14:textId="39BE9F5D" w:rsidR="002715E9" w:rsidRPr="00545C67" w:rsidRDefault="002715E9" w:rsidP="002715E9">
            <w:pPr>
              <w:rPr>
                <w:rFonts w:ascii="Times New Roman" w:hAnsi="Times New Roman" w:cs="Times New Roman"/>
                <w:b/>
                <w:sz w:val="20"/>
                <w:szCs w:val="20"/>
              </w:rPr>
            </w:pPr>
            <w:r w:rsidRPr="00545C67">
              <w:rPr>
                <w:rFonts w:ascii="Times New Roman" w:hAnsi="Times New Roman" w:cs="Times New Roman"/>
                <w:b/>
                <w:sz w:val="20"/>
                <w:szCs w:val="20"/>
              </w:rPr>
              <w:t>Зада</w:t>
            </w:r>
            <w:r w:rsidR="000A76DD">
              <w:rPr>
                <w:rFonts w:ascii="Times New Roman" w:hAnsi="Times New Roman" w:cs="Times New Roman"/>
                <w:b/>
                <w:sz w:val="20"/>
                <w:szCs w:val="20"/>
              </w:rPr>
              <w:t>ние</w:t>
            </w:r>
            <w:r w:rsidRPr="00545C67">
              <w:rPr>
                <w:rFonts w:ascii="Times New Roman" w:hAnsi="Times New Roman" w:cs="Times New Roman"/>
                <w:b/>
                <w:sz w:val="20"/>
                <w:szCs w:val="20"/>
              </w:rPr>
              <w:t xml:space="preserve"> 2</w:t>
            </w:r>
          </w:p>
          <w:p w14:paraId="6C5F21FA" w14:textId="77777777" w:rsidR="002715E9" w:rsidRPr="00545C67" w:rsidRDefault="002715E9" w:rsidP="002715E9">
            <w:pPr>
              <w:ind w:firstLine="567"/>
              <w:jc w:val="both"/>
              <w:rPr>
                <w:rFonts w:ascii="Times New Roman" w:hAnsi="Times New Roman" w:cs="Times New Roman"/>
                <w:sz w:val="20"/>
                <w:szCs w:val="20"/>
              </w:rPr>
            </w:pPr>
            <w:r w:rsidRPr="00545C67">
              <w:rPr>
                <w:rFonts w:ascii="Times New Roman" w:hAnsi="Times New Roman" w:cs="Times New Roman"/>
                <w:sz w:val="20"/>
                <w:szCs w:val="20"/>
              </w:rPr>
              <w:t xml:space="preserve">Проведите горизонтальный и вертикальный анализ </w:t>
            </w:r>
            <w:proofErr w:type="spellStart"/>
            <w:r w:rsidRPr="00545C67">
              <w:rPr>
                <w:rFonts w:ascii="Times New Roman" w:hAnsi="Times New Roman" w:cs="Times New Roman"/>
                <w:sz w:val="20"/>
                <w:szCs w:val="20"/>
              </w:rPr>
              <w:t>внеоборотных</w:t>
            </w:r>
            <w:proofErr w:type="spellEnd"/>
            <w:r w:rsidRPr="00545C67">
              <w:rPr>
                <w:rFonts w:ascii="Times New Roman" w:hAnsi="Times New Roman" w:cs="Times New Roman"/>
                <w:sz w:val="20"/>
                <w:szCs w:val="20"/>
              </w:rPr>
              <w:t xml:space="preserve"> активов за два периода по данным бухгалтерского баланса. Сформулируйте выводы по каждому отклонению.</w:t>
            </w:r>
          </w:p>
          <w:p w14:paraId="18A75D06" w14:textId="77777777" w:rsidR="002715E9" w:rsidRPr="00545C67" w:rsidRDefault="002715E9" w:rsidP="002715E9">
            <w:pPr>
              <w:rPr>
                <w:rFonts w:ascii="Times New Roman" w:hAnsi="Times New Roman" w:cs="Times New Roman"/>
                <w:sz w:val="20"/>
                <w:szCs w:val="20"/>
              </w:rPr>
            </w:pPr>
          </w:p>
          <w:p w14:paraId="67A8638D" w14:textId="77777777" w:rsidR="002715E9" w:rsidRPr="00545C67" w:rsidRDefault="002715E9" w:rsidP="002715E9">
            <w:pPr>
              <w:ind w:firstLine="708"/>
              <w:jc w:val="center"/>
              <w:rPr>
                <w:rFonts w:ascii="Times New Roman" w:hAnsi="Times New Roman" w:cs="Times New Roman"/>
                <w:sz w:val="20"/>
                <w:szCs w:val="20"/>
              </w:rPr>
            </w:pPr>
            <w:r w:rsidRPr="00545C67">
              <w:rPr>
                <w:rFonts w:ascii="Times New Roman" w:hAnsi="Times New Roman" w:cs="Times New Roman"/>
                <w:sz w:val="20"/>
                <w:szCs w:val="20"/>
              </w:rPr>
              <w:t xml:space="preserve">Анализ </w:t>
            </w:r>
            <w:proofErr w:type="spellStart"/>
            <w:r w:rsidRPr="00545C67">
              <w:rPr>
                <w:rFonts w:ascii="Times New Roman" w:hAnsi="Times New Roman" w:cs="Times New Roman"/>
                <w:sz w:val="20"/>
                <w:szCs w:val="20"/>
              </w:rPr>
              <w:t>внеоборотных</w:t>
            </w:r>
            <w:proofErr w:type="spellEnd"/>
            <w:r w:rsidRPr="00545C67">
              <w:rPr>
                <w:rFonts w:ascii="Times New Roman" w:hAnsi="Times New Roman" w:cs="Times New Roman"/>
                <w:sz w:val="20"/>
                <w:szCs w:val="20"/>
              </w:rPr>
              <w:t xml:space="preserve"> активов хозяйствующего субъекта</w:t>
            </w:r>
          </w:p>
          <w:tbl>
            <w:tblPr>
              <w:tblW w:w="7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8"/>
              <w:gridCol w:w="616"/>
              <w:gridCol w:w="747"/>
              <w:gridCol w:w="616"/>
              <w:gridCol w:w="747"/>
              <w:gridCol w:w="696"/>
              <w:gridCol w:w="643"/>
              <w:gridCol w:w="696"/>
            </w:tblGrid>
            <w:tr w:rsidR="002715E9" w:rsidRPr="00545C67" w14:paraId="3BF3DE30" w14:textId="77777777" w:rsidTr="00F55A58">
              <w:trPr>
                <w:trHeight w:val="964"/>
              </w:trPr>
              <w:tc>
                <w:tcPr>
                  <w:tcW w:w="1274" w:type="dxa"/>
                  <w:vMerge w:val="restart"/>
                  <w:tcBorders>
                    <w:left w:val="single" w:sz="4" w:space="0" w:color="auto"/>
                  </w:tcBorders>
                </w:tcPr>
                <w:p w14:paraId="42001727" w14:textId="77777777" w:rsidR="002715E9" w:rsidRPr="00545C67" w:rsidRDefault="002715E9" w:rsidP="002715E9">
                  <w:pPr>
                    <w:jc w:val="center"/>
                    <w:rPr>
                      <w:rFonts w:ascii="Times New Roman" w:hAnsi="Times New Roman" w:cs="Times New Roman"/>
                      <w:sz w:val="16"/>
                      <w:szCs w:val="16"/>
                    </w:rPr>
                  </w:pPr>
                </w:p>
                <w:p w14:paraId="18850179" w14:textId="77777777" w:rsidR="002715E9" w:rsidRPr="00545C67" w:rsidRDefault="002715E9" w:rsidP="002715E9">
                  <w:pPr>
                    <w:jc w:val="center"/>
                    <w:rPr>
                      <w:rFonts w:ascii="Times New Roman" w:hAnsi="Times New Roman" w:cs="Times New Roman"/>
                      <w:sz w:val="16"/>
                      <w:szCs w:val="16"/>
                    </w:rPr>
                  </w:pPr>
                </w:p>
                <w:p w14:paraId="41962B51" w14:textId="77777777" w:rsidR="002715E9" w:rsidRPr="00545C67" w:rsidRDefault="002715E9" w:rsidP="002715E9">
                  <w:pPr>
                    <w:jc w:val="center"/>
                    <w:rPr>
                      <w:rFonts w:ascii="Times New Roman" w:hAnsi="Times New Roman" w:cs="Times New Roman"/>
                      <w:sz w:val="16"/>
                      <w:szCs w:val="16"/>
                    </w:rPr>
                  </w:pPr>
                </w:p>
                <w:p w14:paraId="39088A48"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Показатели</w:t>
                  </w:r>
                </w:p>
              </w:tc>
              <w:tc>
                <w:tcPr>
                  <w:tcW w:w="1984" w:type="dxa"/>
                  <w:gridSpan w:val="2"/>
                </w:tcPr>
                <w:p w14:paraId="17ADCD6A"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 xml:space="preserve">Абсолютное значение, </w:t>
                  </w:r>
                  <w:proofErr w:type="spellStart"/>
                  <w:r w:rsidRPr="00545C67">
                    <w:rPr>
                      <w:rFonts w:ascii="Times New Roman" w:hAnsi="Times New Roman" w:cs="Times New Roman"/>
                      <w:sz w:val="16"/>
                      <w:szCs w:val="16"/>
                    </w:rPr>
                    <w:t>тыс.руб</w:t>
                  </w:r>
                  <w:proofErr w:type="spellEnd"/>
                  <w:r w:rsidRPr="00545C67">
                    <w:rPr>
                      <w:rFonts w:ascii="Times New Roman" w:hAnsi="Times New Roman" w:cs="Times New Roman"/>
                      <w:sz w:val="16"/>
                      <w:szCs w:val="16"/>
                    </w:rPr>
                    <w:t>.</w:t>
                  </w:r>
                </w:p>
                <w:p w14:paraId="01AE2C82" w14:textId="77777777" w:rsidR="002715E9" w:rsidRPr="00545C67" w:rsidRDefault="002715E9" w:rsidP="002715E9">
                  <w:pPr>
                    <w:jc w:val="center"/>
                    <w:rPr>
                      <w:rFonts w:ascii="Times New Roman" w:hAnsi="Times New Roman" w:cs="Times New Roman"/>
                      <w:sz w:val="16"/>
                      <w:szCs w:val="16"/>
                    </w:rPr>
                  </w:pPr>
                </w:p>
                <w:p w14:paraId="11EE3844" w14:textId="77777777" w:rsidR="002715E9" w:rsidRPr="00545C67" w:rsidRDefault="002715E9" w:rsidP="002715E9">
                  <w:pPr>
                    <w:jc w:val="center"/>
                    <w:rPr>
                      <w:rFonts w:ascii="Times New Roman" w:hAnsi="Times New Roman" w:cs="Times New Roman"/>
                      <w:sz w:val="16"/>
                      <w:szCs w:val="16"/>
                    </w:rPr>
                  </w:pPr>
                </w:p>
              </w:tc>
              <w:tc>
                <w:tcPr>
                  <w:tcW w:w="1843" w:type="dxa"/>
                  <w:gridSpan w:val="2"/>
                </w:tcPr>
                <w:p w14:paraId="7AF155A7"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 xml:space="preserve">Удельный вес в общей величине </w:t>
                  </w:r>
                  <w:proofErr w:type="spellStart"/>
                  <w:r w:rsidRPr="00545C67">
                    <w:rPr>
                      <w:rFonts w:ascii="Times New Roman" w:hAnsi="Times New Roman" w:cs="Times New Roman"/>
                      <w:sz w:val="16"/>
                      <w:szCs w:val="16"/>
                    </w:rPr>
                    <w:t>внеоборотных</w:t>
                  </w:r>
                  <w:proofErr w:type="spellEnd"/>
                  <w:r w:rsidRPr="00545C67">
                    <w:rPr>
                      <w:rFonts w:ascii="Times New Roman" w:hAnsi="Times New Roman" w:cs="Times New Roman"/>
                      <w:sz w:val="16"/>
                      <w:szCs w:val="16"/>
                    </w:rPr>
                    <w:t xml:space="preserve"> активов, %</w:t>
                  </w:r>
                </w:p>
              </w:tc>
              <w:tc>
                <w:tcPr>
                  <w:tcW w:w="2835" w:type="dxa"/>
                  <w:gridSpan w:val="3"/>
                </w:tcPr>
                <w:p w14:paraId="176FED6B"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Отклонение (+,-)</w:t>
                  </w:r>
                </w:p>
              </w:tc>
            </w:tr>
            <w:tr w:rsidR="002715E9" w:rsidRPr="00545C67" w14:paraId="40BD993B" w14:textId="77777777" w:rsidTr="00F55A58">
              <w:tc>
                <w:tcPr>
                  <w:tcW w:w="1274" w:type="dxa"/>
                  <w:vMerge/>
                  <w:tcBorders>
                    <w:left w:val="single" w:sz="4" w:space="0" w:color="auto"/>
                  </w:tcBorders>
                </w:tcPr>
                <w:p w14:paraId="159FB9BF" w14:textId="77777777" w:rsidR="002715E9" w:rsidRPr="00545C67" w:rsidRDefault="002715E9" w:rsidP="002715E9">
                  <w:pPr>
                    <w:jc w:val="center"/>
                    <w:rPr>
                      <w:rFonts w:ascii="Times New Roman" w:hAnsi="Times New Roman" w:cs="Times New Roman"/>
                      <w:sz w:val="16"/>
                      <w:szCs w:val="16"/>
                    </w:rPr>
                  </w:pPr>
                </w:p>
              </w:tc>
              <w:tc>
                <w:tcPr>
                  <w:tcW w:w="992" w:type="dxa"/>
                </w:tcPr>
                <w:p w14:paraId="2BA593DA"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Отчетный период</w:t>
                  </w:r>
                </w:p>
              </w:tc>
              <w:tc>
                <w:tcPr>
                  <w:tcW w:w="992" w:type="dxa"/>
                </w:tcPr>
                <w:p w14:paraId="0A25E645"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Предыдущий период</w:t>
                  </w:r>
                </w:p>
              </w:tc>
              <w:tc>
                <w:tcPr>
                  <w:tcW w:w="851" w:type="dxa"/>
                </w:tcPr>
                <w:p w14:paraId="6AFF90E6"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Отчетный период</w:t>
                  </w:r>
                </w:p>
              </w:tc>
              <w:tc>
                <w:tcPr>
                  <w:tcW w:w="992" w:type="dxa"/>
                </w:tcPr>
                <w:p w14:paraId="6966AB5B"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Предыдущий период</w:t>
                  </w:r>
                </w:p>
              </w:tc>
              <w:tc>
                <w:tcPr>
                  <w:tcW w:w="1134" w:type="dxa"/>
                </w:tcPr>
                <w:p w14:paraId="22C8C02A"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В абсолютной величине, тыс. руб.</w:t>
                  </w:r>
                </w:p>
              </w:tc>
              <w:tc>
                <w:tcPr>
                  <w:tcW w:w="851" w:type="dxa"/>
                </w:tcPr>
                <w:p w14:paraId="0A80D9A3"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По удельному весу, %</w:t>
                  </w:r>
                </w:p>
              </w:tc>
              <w:tc>
                <w:tcPr>
                  <w:tcW w:w="850" w:type="dxa"/>
                </w:tcPr>
                <w:p w14:paraId="0C29F58B"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В % к абсолютной сумме отклонения</w:t>
                  </w:r>
                </w:p>
              </w:tc>
            </w:tr>
            <w:tr w:rsidR="002715E9" w:rsidRPr="00545C67" w14:paraId="47C1616C" w14:textId="77777777" w:rsidTr="00F55A58">
              <w:tc>
                <w:tcPr>
                  <w:tcW w:w="1274" w:type="dxa"/>
                </w:tcPr>
                <w:p w14:paraId="44AC4E11" w14:textId="77777777" w:rsidR="002715E9" w:rsidRPr="00545C67" w:rsidRDefault="002715E9" w:rsidP="002715E9">
                  <w:pPr>
                    <w:rPr>
                      <w:rFonts w:ascii="Times New Roman" w:hAnsi="Times New Roman" w:cs="Times New Roman"/>
                      <w:sz w:val="16"/>
                      <w:szCs w:val="16"/>
                    </w:rPr>
                  </w:pPr>
                  <w:r w:rsidRPr="00545C67">
                    <w:rPr>
                      <w:rFonts w:ascii="Times New Roman" w:hAnsi="Times New Roman" w:cs="Times New Roman"/>
                      <w:sz w:val="16"/>
                      <w:szCs w:val="16"/>
                    </w:rPr>
                    <w:t>Нематериальные активы</w:t>
                  </w:r>
                </w:p>
              </w:tc>
              <w:tc>
                <w:tcPr>
                  <w:tcW w:w="992" w:type="dxa"/>
                </w:tcPr>
                <w:p w14:paraId="213BAFA7"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2000</w:t>
                  </w:r>
                </w:p>
              </w:tc>
              <w:tc>
                <w:tcPr>
                  <w:tcW w:w="992" w:type="dxa"/>
                </w:tcPr>
                <w:p w14:paraId="09CE6C78"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1500</w:t>
                  </w:r>
                </w:p>
              </w:tc>
              <w:tc>
                <w:tcPr>
                  <w:tcW w:w="851" w:type="dxa"/>
                </w:tcPr>
                <w:p w14:paraId="4F23E00E" w14:textId="77777777" w:rsidR="002715E9" w:rsidRPr="00545C67" w:rsidRDefault="002715E9" w:rsidP="002715E9">
                  <w:pPr>
                    <w:jc w:val="center"/>
                    <w:rPr>
                      <w:rFonts w:ascii="Times New Roman" w:hAnsi="Times New Roman" w:cs="Times New Roman"/>
                      <w:sz w:val="16"/>
                      <w:szCs w:val="16"/>
                    </w:rPr>
                  </w:pPr>
                </w:p>
              </w:tc>
              <w:tc>
                <w:tcPr>
                  <w:tcW w:w="992" w:type="dxa"/>
                </w:tcPr>
                <w:p w14:paraId="2E575639" w14:textId="77777777" w:rsidR="002715E9" w:rsidRPr="00545C67" w:rsidRDefault="002715E9" w:rsidP="002715E9">
                  <w:pPr>
                    <w:jc w:val="center"/>
                    <w:rPr>
                      <w:rFonts w:ascii="Times New Roman" w:hAnsi="Times New Roman" w:cs="Times New Roman"/>
                      <w:sz w:val="16"/>
                      <w:szCs w:val="16"/>
                    </w:rPr>
                  </w:pPr>
                </w:p>
              </w:tc>
              <w:tc>
                <w:tcPr>
                  <w:tcW w:w="1134" w:type="dxa"/>
                </w:tcPr>
                <w:p w14:paraId="67939A14" w14:textId="77777777" w:rsidR="002715E9" w:rsidRPr="00545C67" w:rsidRDefault="002715E9" w:rsidP="002715E9">
                  <w:pPr>
                    <w:jc w:val="center"/>
                    <w:rPr>
                      <w:rFonts w:ascii="Times New Roman" w:hAnsi="Times New Roman" w:cs="Times New Roman"/>
                      <w:sz w:val="16"/>
                      <w:szCs w:val="16"/>
                    </w:rPr>
                  </w:pPr>
                </w:p>
              </w:tc>
              <w:tc>
                <w:tcPr>
                  <w:tcW w:w="851" w:type="dxa"/>
                </w:tcPr>
                <w:p w14:paraId="248AD526" w14:textId="77777777" w:rsidR="002715E9" w:rsidRPr="00545C67" w:rsidRDefault="002715E9" w:rsidP="002715E9">
                  <w:pPr>
                    <w:jc w:val="center"/>
                    <w:rPr>
                      <w:rFonts w:ascii="Times New Roman" w:hAnsi="Times New Roman" w:cs="Times New Roman"/>
                      <w:sz w:val="16"/>
                      <w:szCs w:val="16"/>
                    </w:rPr>
                  </w:pPr>
                </w:p>
              </w:tc>
              <w:tc>
                <w:tcPr>
                  <w:tcW w:w="850" w:type="dxa"/>
                </w:tcPr>
                <w:p w14:paraId="7D1FCB26" w14:textId="77777777" w:rsidR="002715E9" w:rsidRPr="00545C67" w:rsidRDefault="002715E9" w:rsidP="002715E9">
                  <w:pPr>
                    <w:jc w:val="center"/>
                    <w:rPr>
                      <w:rFonts w:ascii="Times New Roman" w:hAnsi="Times New Roman" w:cs="Times New Roman"/>
                      <w:sz w:val="16"/>
                      <w:szCs w:val="16"/>
                    </w:rPr>
                  </w:pPr>
                </w:p>
              </w:tc>
            </w:tr>
            <w:tr w:rsidR="002715E9" w:rsidRPr="00545C67" w14:paraId="1A5A8583" w14:textId="77777777" w:rsidTr="00F55A58">
              <w:tc>
                <w:tcPr>
                  <w:tcW w:w="1274" w:type="dxa"/>
                </w:tcPr>
                <w:p w14:paraId="60C3465F" w14:textId="77777777" w:rsidR="002715E9" w:rsidRPr="00545C67" w:rsidRDefault="002715E9" w:rsidP="002715E9">
                  <w:pPr>
                    <w:rPr>
                      <w:rFonts w:ascii="Times New Roman" w:hAnsi="Times New Roman" w:cs="Times New Roman"/>
                      <w:sz w:val="16"/>
                      <w:szCs w:val="16"/>
                    </w:rPr>
                  </w:pPr>
                  <w:r w:rsidRPr="00545C67">
                    <w:rPr>
                      <w:rFonts w:ascii="Times New Roman" w:hAnsi="Times New Roman" w:cs="Times New Roman"/>
                      <w:sz w:val="16"/>
                      <w:szCs w:val="16"/>
                    </w:rPr>
                    <w:t>Результаты исследований и разработок</w:t>
                  </w:r>
                </w:p>
              </w:tc>
              <w:tc>
                <w:tcPr>
                  <w:tcW w:w="992" w:type="dxa"/>
                </w:tcPr>
                <w:p w14:paraId="3E6F980F"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1800</w:t>
                  </w:r>
                </w:p>
              </w:tc>
              <w:tc>
                <w:tcPr>
                  <w:tcW w:w="992" w:type="dxa"/>
                </w:tcPr>
                <w:p w14:paraId="5A29405A"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1200</w:t>
                  </w:r>
                </w:p>
              </w:tc>
              <w:tc>
                <w:tcPr>
                  <w:tcW w:w="851" w:type="dxa"/>
                </w:tcPr>
                <w:p w14:paraId="7B96B2C7" w14:textId="77777777" w:rsidR="002715E9" w:rsidRPr="00545C67" w:rsidRDefault="002715E9" w:rsidP="002715E9">
                  <w:pPr>
                    <w:jc w:val="center"/>
                    <w:rPr>
                      <w:rFonts w:ascii="Times New Roman" w:hAnsi="Times New Roman" w:cs="Times New Roman"/>
                      <w:sz w:val="16"/>
                      <w:szCs w:val="16"/>
                    </w:rPr>
                  </w:pPr>
                </w:p>
              </w:tc>
              <w:tc>
                <w:tcPr>
                  <w:tcW w:w="992" w:type="dxa"/>
                </w:tcPr>
                <w:p w14:paraId="5F5586AF" w14:textId="77777777" w:rsidR="002715E9" w:rsidRPr="00545C67" w:rsidRDefault="002715E9" w:rsidP="002715E9">
                  <w:pPr>
                    <w:jc w:val="center"/>
                    <w:rPr>
                      <w:rFonts w:ascii="Times New Roman" w:hAnsi="Times New Roman" w:cs="Times New Roman"/>
                      <w:sz w:val="16"/>
                      <w:szCs w:val="16"/>
                    </w:rPr>
                  </w:pPr>
                </w:p>
              </w:tc>
              <w:tc>
                <w:tcPr>
                  <w:tcW w:w="1134" w:type="dxa"/>
                </w:tcPr>
                <w:p w14:paraId="6F1CD44B" w14:textId="77777777" w:rsidR="002715E9" w:rsidRPr="00545C67" w:rsidRDefault="002715E9" w:rsidP="002715E9">
                  <w:pPr>
                    <w:jc w:val="center"/>
                    <w:rPr>
                      <w:rFonts w:ascii="Times New Roman" w:hAnsi="Times New Roman" w:cs="Times New Roman"/>
                      <w:sz w:val="16"/>
                      <w:szCs w:val="16"/>
                    </w:rPr>
                  </w:pPr>
                </w:p>
              </w:tc>
              <w:tc>
                <w:tcPr>
                  <w:tcW w:w="851" w:type="dxa"/>
                </w:tcPr>
                <w:p w14:paraId="40093097" w14:textId="77777777" w:rsidR="002715E9" w:rsidRPr="00545C67" w:rsidRDefault="002715E9" w:rsidP="002715E9">
                  <w:pPr>
                    <w:jc w:val="center"/>
                    <w:rPr>
                      <w:rFonts w:ascii="Times New Roman" w:hAnsi="Times New Roman" w:cs="Times New Roman"/>
                      <w:sz w:val="16"/>
                      <w:szCs w:val="16"/>
                    </w:rPr>
                  </w:pPr>
                </w:p>
              </w:tc>
              <w:tc>
                <w:tcPr>
                  <w:tcW w:w="850" w:type="dxa"/>
                </w:tcPr>
                <w:p w14:paraId="3B99E7B3" w14:textId="77777777" w:rsidR="002715E9" w:rsidRPr="00545C67" w:rsidRDefault="002715E9" w:rsidP="002715E9">
                  <w:pPr>
                    <w:jc w:val="center"/>
                    <w:rPr>
                      <w:rFonts w:ascii="Times New Roman" w:hAnsi="Times New Roman" w:cs="Times New Roman"/>
                      <w:sz w:val="16"/>
                      <w:szCs w:val="16"/>
                    </w:rPr>
                  </w:pPr>
                </w:p>
              </w:tc>
            </w:tr>
            <w:tr w:rsidR="002715E9" w:rsidRPr="00545C67" w14:paraId="6381EBCD" w14:textId="77777777" w:rsidTr="00F55A58">
              <w:tc>
                <w:tcPr>
                  <w:tcW w:w="1274" w:type="dxa"/>
                </w:tcPr>
                <w:p w14:paraId="1DC0B102" w14:textId="77777777" w:rsidR="002715E9" w:rsidRPr="00545C67" w:rsidRDefault="002715E9" w:rsidP="002715E9">
                  <w:pPr>
                    <w:rPr>
                      <w:rFonts w:ascii="Times New Roman" w:hAnsi="Times New Roman" w:cs="Times New Roman"/>
                      <w:sz w:val="16"/>
                      <w:szCs w:val="16"/>
                    </w:rPr>
                  </w:pPr>
                  <w:r w:rsidRPr="00545C67">
                    <w:rPr>
                      <w:rFonts w:ascii="Times New Roman" w:hAnsi="Times New Roman" w:cs="Times New Roman"/>
                      <w:sz w:val="16"/>
                      <w:szCs w:val="16"/>
                    </w:rPr>
                    <w:t>Основные средства</w:t>
                  </w:r>
                </w:p>
              </w:tc>
              <w:tc>
                <w:tcPr>
                  <w:tcW w:w="992" w:type="dxa"/>
                </w:tcPr>
                <w:p w14:paraId="045358F8"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14600</w:t>
                  </w:r>
                </w:p>
              </w:tc>
              <w:tc>
                <w:tcPr>
                  <w:tcW w:w="992" w:type="dxa"/>
                </w:tcPr>
                <w:p w14:paraId="0C88E143"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13200</w:t>
                  </w:r>
                </w:p>
              </w:tc>
              <w:tc>
                <w:tcPr>
                  <w:tcW w:w="851" w:type="dxa"/>
                </w:tcPr>
                <w:p w14:paraId="7A367F88" w14:textId="77777777" w:rsidR="002715E9" w:rsidRPr="00545C67" w:rsidRDefault="002715E9" w:rsidP="002715E9">
                  <w:pPr>
                    <w:jc w:val="center"/>
                    <w:rPr>
                      <w:rFonts w:ascii="Times New Roman" w:hAnsi="Times New Roman" w:cs="Times New Roman"/>
                      <w:sz w:val="16"/>
                      <w:szCs w:val="16"/>
                    </w:rPr>
                  </w:pPr>
                </w:p>
              </w:tc>
              <w:tc>
                <w:tcPr>
                  <w:tcW w:w="992" w:type="dxa"/>
                </w:tcPr>
                <w:p w14:paraId="17C78D74" w14:textId="77777777" w:rsidR="002715E9" w:rsidRPr="00545C67" w:rsidRDefault="002715E9" w:rsidP="002715E9">
                  <w:pPr>
                    <w:jc w:val="center"/>
                    <w:rPr>
                      <w:rFonts w:ascii="Times New Roman" w:hAnsi="Times New Roman" w:cs="Times New Roman"/>
                      <w:sz w:val="16"/>
                      <w:szCs w:val="16"/>
                    </w:rPr>
                  </w:pPr>
                </w:p>
              </w:tc>
              <w:tc>
                <w:tcPr>
                  <w:tcW w:w="1134" w:type="dxa"/>
                </w:tcPr>
                <w:p w14:paraId="5D8A5728" w14:textId="77777777" w:rsidR="002715E9" w:rsidRPr="00545C67" w:rsidRDefault="002715E9" w:rsidP="002715E9">
                  <w:pPr>
                    <w:jc w:val="center"/>
                    <w:rPr>
                      <w:rFonts w:ascii="Times New Roman" w:hAnsi="Times New Roman" w:cs="Times New Roman"/>
                      <w:sz w:val="16"/>
                      <w:szCs w:val="16"/>
                    </w:rPr>
                  </w:pPr>
                </w:p>
              </w:tc>
              <w:tc>
                <w:tcPr>
                  <w:tcW w:w="851" w:type="dxa"/>
                </w:tcPr>
                <w:p w14:paraId="1F3E8654" w14:textId="77777777" w:rsidR="002715E9" w:rsidRPr="00545C67" w:rsidRDefault="002715E9" w:rsidP="002715E9">
                  <w:pPr>
                    <w:jc w:val="center"/>
                    <w:rPr>
                      <w:rFonts w:ascii="Times New Roman" w:hAnsi="Times New Roman" w:cs="Times New Roman"/>
                      <w:sz w:val="16"/>
                      <w:szCs w:val="16"/>
                    </w:rPr>
                  </w:pPr>
                </w:p>
              </w:tc>
              <w:tc>
                <w:tcPr>
                  <w:tcW w:w="850" w:type="dxa"/>
                </w:tcPr>
                <w:p w14:paraId="3CB41477" w14:textId="77777777" w:rsidR="002715E9" w:rsidRPr="00545C67" w:rsidRDefault="002715E9" w:rsidP="002715E9">
                  <w:pPr>
                    <w:jc w:val="center"/>
                    <w:rPr>
                      <w:rFonts w:ascii="Times New Roman" w:hAnsi="Times New Roman" w:cs="Times New Roman"/>
                      <w:sz w:val="16"/>
                      <w:szCs w:val="16"/>
                    </w:rPr>
                  </w:pPr>
                </w:p>
              </w:tc>
            </w:tr>
            <w:tr w:rsidR="002715E9" w:rsidRPr="00545C67" w14:paraId="17E51A39" w14:textId="77777777" w:rsidTr="00F55A58">
              <w:tc>
                <w:tcPr>
                  <w:tcW w:w="1274" w:type="dxa"/>
                </w:tcPr>
                <w:p w14:paraId="0A3FF7C2" w14:textId="77777777" w:rsidR="002715E9" w:rsidRPr="00545C67" w:rsidRDefault="002715E9" w:rsidP="002715E9">
                  <w:pPr>
                    <w:rPr>
                      <w:rFonts w:ascii="Times New Roman" w:hAnsi="Times New Roman" w:cs="Times New Roman"/>
                      <w:sz w:val="16"/>
                      <w:szCs w:val="16"/>
                    </w:rPr>
                  </w:pPr>
                  <w:r w:rsidRPr="00545C67">
                    <w:rPr>
                      <w:rFonts w:ascii="Times New Roman" w:hAnsi="Times New Roman" w:cs="Times New Roman"/>
                      <w:sz w:val="16"/>
                      <w:szCs w:val="16"/>
                    </w:rPr>
                    <w:t>Финансовые вложения</w:t>
                  </w:r>
                </w:p>
              </w:tc>
              <w:tc>
                <w:tcPr>
                  <w:tcW w:w="992" w:type="dxa"/>
                </w:tcPr>
                <w:p w14:paraId="5310909D"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2100</w:t>
                  </w:r>
                </w:p>
              </w:tc>
              <w:tc>
                <w:tcPr>
                  <w:tcW w:w="992" w:type="dxa"/>
                </w:tcPr>
                <w:p w14:paraId="3D88A749"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1800</w:t>
                  </w:r>
                </w:p>
              </w:tc>
              <w:tc>
                <w:tcPr>
                  <w:tcW w:w="851" w:type="dxa"/>
                </w:tcPr>
                <w:p w14:paraId="3E86639A" w14:textId="77777777" w:rsidR="002715E9" w:rsidRPr="00545C67" w:rsidRDefault="002715E9" w:rsidP="002715E9">
                  <w:pPr>
                    <w:jc w:val="center"/>
                    <w:rPr>
                      <w:rFonts w:ascii="Times New Roman" w:hAnsi="Times New Roman" w:cs="Times New Roman"/>
                      <w:sz w:val="16"/>
                      <w:szCs w:val="16"/>
                    </w:rPr>
                  </w:pPr>
                </w:p>
              </w:tc>
              <w:tc>
                <w:tcPr>
                  <w:tcW w:w="992" w:type="dxa"/>
                </w:tcPr>
                <w:p w14:paraId="44A7DABE" w14:textId="77777777" w:rsidR="002715E9" w:rsidRPr="00545C67" w:rsidRDefault="002715E9" w:rsidP="002715E9">
                  <w:pPr>
                    <w:jc w:val="center"/>
                    <w:rPr>
                      <w:rFonts w:ascii="Times New Roman" w:hAnsi="Times New Roman" w:cs="Times New Roman"/>
                      <w:sz w:val="16"/>
                      <w:szCs w:val="16"/>
                    </w:rPr>
                  </w:pPr>
                </w:p>
              </w:tc>
              <w:tc>
                <w:tcPr>
                  <w:tcW w:w="1134" w:type="dxa"/>
                </w:tcPr>
                <w:p w14:paraId="767F9605" w14:textId="77777777" w:rsidR="002715E9" w:rsidRPr="00545C67" w:rsidRDefault="002715E9" w:rsidP="002715E9">
                  <w:pPr>
                    <w:jc w:val="center"/>
                    <w:rPr>
                      <w:rFonts w:ascii="Times New Roman" w:hAnsi="Times New Roman" w:cs="Times New Roman"/>
                      <w:sz w:val="16"/>
                      <w:szCs w:val="16"/>
                    </w:rPr>
                  </w:pPr>
                </w:p>
              </w:tc>
              <w:tc>
                <w:tcPr>
                  <w:tcW w:w="851" w:type="dxa"/>
                </w:tcPr>
                <w:p w14:paraId="17AB2658" w14:textId="77777777" w:rsidR="002715E9" w:rsidRPr="00545C67" w:rsidRDefault="002715E9" w:rsidP="002715E9">
                  <w:pPr>
                    <w:rPr>
                      <w:rFonts w:ascii="Times New Roman" w:hAnsi="Times New Roman" w:cs="Times New Roman"/>
                      <w:sz w:val="16"/>
                      <w:szCs w:val="16"/>
                    </w:rPr>
                  </w:pPr>
                </w:p>
              </w:tc>
              <w:tc>
                <w:tcPr>
                  <w:tcW w:w="850" w:type="dxa"/>
                </w:tcPr>
                <w:p w14:paraId="1BEAC06F" w14:textId="77777777" w:rsidR="002715E9" w:rsidRPr="00545C67" w:rsidRDefault="002715E9" w:rsidP="002715E9">
                  <w:pPr>
                    <w:jc w:val="center"/>
                    <w:rPr>
                      <w:rFonts w:ascii="Times New Roman" w:hAnsi="Times New Roman" w:cs="Times New Roman"/>
                      <w:sz w:val="16"/>
                      <w:szCs w:val="16"/>
                    </w:rPr>
                  </w:pPr>
                </w:p>
              </w:tc>
            </w:tr>
            <w:tr w:rsidR="002715E9" w:rsidRPr="00545C67" w14:paraId="1022D1D3" w14:textId="77777777" w:rsidTr="00F55A58">
              <w:tc>
                <w:tcPr>
                  <w:tcW w:w="1274" w:type="dxa"/>
                </w:tcPr>
                <w:p w14:paraId="4B2BC384" w14:textId="77777777" w:rsidR="002715E9" w:rsidRPr="00545C67" w:rsidRDefault="002715E9" w:rsidP="002715E9">
                  <w:pPr>
                    <w:rPr>
                      <w:rFonts w:ascii="Times New Roman" w:hAnsi="Times New Roman" w:cs="Times New Roman"/>
                      <w:sz w:val="16"/>
                      <w:szCs w:val="16"/>
                    </w:rPr>
                  </w:pPr>
                  <w:r w:rsidRPr="00545C67">
                    <w:rPr>
                      <w:rFonts w:ascii="Times New Roman" w:hAnsi="Times New Roman" w:cs="Times New Roman"/>
                      <w:sz w:val="16"/>
                      <w:szCs w:val="16"/>
                    </w:rPr>
                    <w:t>Отложенные налоговые активы</w:t>
                  </w:r>
                </w:p>
              </w:tc>
              <w:tc>
                <w:tcPr>
                  <w:tcW w:w="992" w:type="dxa"/>
                </w:tcPr>
                <w:p w14:paraId="68F86B61"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90</w:t>
                  </w:r>
                </w:p>
              </w:tc>
              <w:tc>
                <w:tcPr>
                  <w:tcW w:w="992" w:type="dxa"/>
                </w:tcPr>
                <w:p w14:paraId="1D3C4C92"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70</w:t>
                  </w:r>
                </w:p>
              </w:tc>
              <w:tc>
                <w:tcPr>
                  <w:tcW w:w="851" w:type="dxa"/>
                </w:tcPr>
                <w:p w14:paraId="2D5238D5" w14:textId="77777777" w:rsidR="002715E9" w:rsidRPr="00545C67" w:rsidRDefault="002715E9" w:rsidP="002715E9">
                  <w:pPr>
                    <w:jc w:val="center"/>
                    <w:rPr>
                      <w:rFonts w:ascii="Times New Roman" w:hAnsi="Times New Roman" w:cs="Times New Roman"/>
                      <w:sz w:val="16"/>
                      <w:szCs w:val="16"/>
                    </w:rPr>
                  </w:pPr>
                </w:p>
              </w:tc>
              <w:tc>
                <w:tcPr>
                  <w:tcW w:w="992" w:type="dxa"/>
                </w:tcPr>
                <w:p w14:paraId="465B1B45" w14:textId="77777777" w:rsidR="002715E9" w:rsidRPr="00545C67" w:rsidRDefault="002715E9" w:rsidP="002715E9">
                  <w:pPr>
                    <w:jc w:val="center"/>
                    <w:rPr>
                      <w:rFonts w:ascii="Times New Roman" w:hAnsi="Times New Roman" w:cs="Times New Roman"/>
                      <w:sz w:val="16"/>
                      <w:szCs w:val="16"/>
                    </w:rPr>
                  </w:pPr>
                </w:p>
              </w:tc>
              <w:tc>
                <w:tcPr>
                  <w:tcW w:w="1134" w:type="dxa"/>
                </w:tcPr>
                <w:p w14:paraId="30320261" w14:textId="77777777" w:rsidR="002715E9" w:rsidRPr="00545C67" w:rsidRDefault="002715E9" w:rsidP="002715E9">
                  <w:pPr>
                    <w:jc w:val="center"/>
                    <w:rPr>
                      <w:rFonts w:ascii="Times New Roman" w:hAnsi="Times New Roman" w:cs="Times New Roman"/>
                      <w:sz w:val="16"/>
                      <w:szCs w:val="16"/>
                    </w:rPr>
                  </w:pPr>
                </w:p>
              </w:tc>
              <w:tc>
                <w:tcPr>
                  <w:tcW w:w="851" w:type="dxa"/>
                </w:tcPr>
                <w:p w14:paraId="099214B0" w14:textId="77777777" w:rsidR="002715E9" w:rsidRPr="00545C67" w:rsidRDefault="002715E9" w:rsidP="002715E9">
                  <w:pPr>
                    <w:jc w:val="center"/>
                    <w:rPr>
                      <w:rFonts w:ascii="Times New Roman" w:hAnsi="Times New Roman" w:cs="Times New Roman"/>
                      <w:sz w:val="16"/>
                      <w:szCs w:val="16"/>
                    </w:rPr>
                  </w:pPr>
                </w:p>
              </w:tc>
              <w:tc>
                <w:tcPr>
                  <w:tcW w:w="850" w:type="dxa"/>
                </w:tcPr>
                <w:p w14:paraId="4430686C" w14:textId="77777777" w:rsidR="002715E9" w:rsidRPr="00545C67" w:rsidRDefault="002715E9" w:rsidP="002715E9">
                  <w:pPr>
                    <w:jc w:val="center"/>
                    <w:rPr>
                      <w:rFonts w:ascii="Times New Roman" w:hAnsi="Times New Roman" w:cs="Times New Roman"/>
                      <w:sz w:val="16"/>
                      <w:szCs w:val="16"/>
                    </w:rPr>
                  </w:pPr>
                </w:p>
              </w:tc>
            </w:tr>
            <w:tr w:rsidR="002715E9" w:rsidRPr="00545C67" w14:paraId="26E8AFC9" w14:textId="77777777" w:rsidTr="00F55A58">
              <w:trPr>
                <w:trHeight w:val="217"/>
              </w:trPr>
              <w:tc>
                <w:tcPr>
                  <w:tcW w:w="1274" w:type="dxa"/>
                </w:tcPr>
                <w:p w14:paraId="22D85648" w14:textId="77777777" w:rsidR="002715E9" w:rsidRPr="00545C67" w:rsidRDefault="002715E9" w:rsidP="002715E9">
                  <w:pPr>
                    <w:rPr>
                      <w:rFonts w:ascii="Times New Roman" w:hAnsi="Times New Roman" w:cs="Times New Roman"/>
                      <w:sz w:val="16"/>
                      <w:szCs w:val="16"/>
                    </w:rPr>
                  </w:pPr>
                  <w:r w:rsidRPr="00545C67">
                    <w:rPr>
                      <w:rFonts w:ascii="Times New Roman" w:hAnsi="Times New Roman" w:cs="Times New Roman"/>
                      <w:sz w:val="16"/>
                      <w:szCs w:val="16"/>
                    </w:rPr>
                    <w:t>Итого первый раздел актива баланса</w:t>
                  </w:r>
                </w:p>
              </w:tc>
              <w:tc>
                <w:tcPr>
                  <w:tcW w:w="992" w:type="dxa"/>
                </w:tcPr>
                <w:p w14:paraId="6072DEB2"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20590</w:t>
                  </w:r>
                </w:p>
              </w:tc>
              <w:tc>
                <w:tcPr>
                  <w:tcW w:w="992" w:type="dxa"/>
                </w:tcPr>
                <w:p w14:paraId="31D64B00"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17770</w:t>
                  </w:r>
                </w:p>
              </w:tc>
              <w:tc>
                <w:tcPr>
                  <w:tcW w:w="851" w:type="dxa"/>
                </w:tcPr>
                <w:p w14:paraId="05080DE7"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100</w:t>
                  </w:r>
                </w:p>
              </w:tc>
              <w:tc>
                <w:tcPr>
                  <w:tcW w:w="992" w:type="dxa"/>
                </w:tcPr>
                <w:p w14:paraId="210A14A9"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100</w:t>
                  </w:r>
                </w:p>
              </w:tc>
              <w:tc>
                <w:tcPr>
                  <w:tcW w:w="1134" w:type="dxa"/>
                </w:tcPr>
                <w:p w14:paraId="1AC764A6" w14:textId="77777777" w:rsidR="002715E9" w:rsidRPr="00545C67" w:rsidRDefault="002715E9" w:rsidP="002715E9">
                  <w:pPr>
                    <w:jc w:val="center"/>
                    <w:rPr>
                      <w:rFonts w:ascii="Times New Roman" w:hAnsi="Times New Roman" w:cs="Times New Roman"/>
                      <w:sz w:val="16"/>
                      <w:szCs w:val="16"/>
                    </w:rPr>
                  </w:pPr>
                </w:p>
              </w:tc>
              <w:tc>
                <w:tcPr>
                  <w:tcW w:w="851" w:type="dxa"/>
                </w:tcPr>
                <w:p w14:paraId="6E6CF231"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w:t>
                  </w:r>
                </w:p>
              </w:tc>
              <w:tc>
                <w:tcPr>
                  <w:tcW w:w="850" w:type="dxa"/>
                </w:tcPr>
                <w:p w14:paraId="6494435A" w14:textId="77777777" w:rsidR="002715E9" w:rsidRPr="00545C67" w:rsidRDefault="002715E9" w:rsidP="002715E9">
                  <w:pPr>
                    <w:jc w:val="center"/>
                    <w:rPr>
                      <w:rFonts w:ascii="Times New Roman" w:hAnsi="Times New Roman" w:cs="Times New Roman"/>
                      <w:sz w:val="16"/>
                      <w:szCs w:val="16"/>
                    </w:rPr>
                  </w:pPr>
                  <w:r w:rsidRPr="00545C67">
                    <w:rPr>
                      <w:rFonts w:ascii="Times New Roman" w:hAnsi="Times New Roman" w:cs="Times New Roman"/>
                      <w:sz w:val="16"/>
                      <w:szCs w:val="16"/>
                    </w:rPr>
                    <w:t>100</w:t>
                  </w:r>
                </w:p>
              </w:tc>
            </w:tr>
          </w:tbl>
          <w:p w14:paraId="47AC6E90" w14:textId="77777777" w:rsidR="002715E9" w:rsidRPr="00545C67" w:rsidRDefault="002715E9" w:rsidP="00796CBA">
            <w:pPr>
              <w:pStyle w:val="1-21"/>
              <w:widowControl/>
              <w:autoSpaceDE/>
              <w:autoSpaceDN/>
              <w:adjustRightInd/>
              <w:contextualSpacing/>
              <w:rPr>
                <w:sz w:val="20"/>
                <w:szCs w:val="20"/>
              </w:rPr>
            </w:pPr>
          </w:p>
        </w:tc>
      </w:tr>
      <w:tr w:rsidR="002715E9" w:rsidRPr="00545C67" w14:paraId="1F60BDB0" w14:textId="77777777" w:rsidTr="00BB021E">
        <w:trPr>
          <w:trHeight w:val="2189"/>
        </w:trPr>
        <w:tc>
          <w:tcPr>
            <w:tcW w:w="0" w:type="auto"/>
            <w:shd w:val="clear" w:color="auto" w:fill="auto"/>
          </w:tcPr>
          <w:p w14:paraId="37280D5C" w14:textId="01EE3433" w:rsidR="002715E9" w:rsidRPr="009F5F3B" w:rsidRDefault="002715E9" w:rsidP="002715E9">
            <w:pPr>
              <w:tabs>
                <w:tab w:val="left" w:pos="540"/>
              </w:tabs>
              <w:contextualSpacing/>
              <w:rPr>
                <w:rFonts w:ascii="Times New Roman" w:hAnsi="Times New Roman" w:cs="Times New Roman"/>
              </w:rPr>
            </w:pPr>
            <w:r w:rsidRPr="009F5F3B">
              <w:rPr>
                <w:rFonts w:ascii="Times New Roman" w:hAnsi="Times New Roman" w:cs="Times New Roman"/>
              </w:rPr>
              <w:lastRenderedPageBreak/>
              <w:t>ПК-5</w:t>
            </w:r>
          </w:p>
          <w:p w14:paraId="0EE8A84B" w14:textId="77777777" w:rsidR="009F5F3B" w:rsidRPr="009F5F3B" w:rsidRDefault="009F5F3B" w:rsidP="009F5F3B">
            <w:pPr>
              <w:tabs>
                <w:tab w:val="left" w:pos="540"/>
              </w:tabs>
              <w:contextualSpacing/>
              <w:rPr>
                <w:rFonts w:ascii="Times New Roman" w:hAnsi="Times New Roman" w:cs="Times New Roman"/>
              </w:rPr>
            </w:pPr>
            <w:r w:rsidRPr="009F5F3B">
              <w:rPr>
                <w:rFonts w:ascii="Times New Roman" w:hAnsi="Times New Roman" w:cs="Times New Roman"/>
              </w:rPr>
              <w:t xml:space="preserve">Способность организации системы внутреннего контроля организации и владение методикой проведения внутреннего аудита (контроля) в организации или группе компаний </w:t>
            </w:r>
          </w:p>
          <w:p w14:paraId="1695579E" w14:textId="47BF44D6" w:rsidR="002715E9" w:rsidRPr="009F5F3B" w:rsidRDefault="009F5F3B" w:rsidP="002715E9">
            <w:pPr>
              <w:tabs>
                <w:tab w:val="left" w:pos="540"/>
              </w:tabs>
              <w:contextualSpacing/>
              <w:rPr>
                <w:rFonts w:ascii="Times New Roman" w:hAnsi="Times New Roman" w:cs="Times New Roman"/>
              </w:rPr>
            </w:pPr>
            <w:r w:rsidRPr="009F5F3B">
              <w:rPr>
                <w:rFonts w:ascii="Times New Roman" w:hAnsi="Times New Roman" w:cs="Times New Roman"/>
              </w:rPr>
              <w:t>.</w:t>
            </w:r>
          </w:p>
        </w:tc>
        <w:tc>
          <w:tcPr>
            <w:tcW w:w="0" w:type="auto"/>
            <w:shd w:val="clear" w:color="auto" w:fill="auto"/>
          </w:tcPr>
          <w:p w14:paraId="04A16862" w14:textId="77777777" w:rsidR="009F5F3B" w:rsidRPr="009F5F3B" w:rsidRDefault="009F5F3B" w:rsidP="009F5F3B">
            <w:pPr>
              <w:jc w:val="both"/>
              <w:rPr>
                <w:rFonts w:ascii="Times New Roman" w:hAnsi="Times New Roman"/>
              </w:rPr>
            </w:pPr>
            <w:r w:rsidRPr="009F5F3B">
              <w:rPr>
                <w:rFonts w:ascii="Times New Roman" w:hAnsi="Times New Roman"/>
              </w:rPr>
              <w:t xml:space="preserve">1. Демонстрирует навыки применения алгоритмов программ формированию программ внутреннего контроля качества аудита в различных ситуациях. </w:t>
            </w:r>
          </w:p>
          <w:p w14:paraId="3A73BB2A" w14:textId="77777777" w:rsidR="009F5F3B" w:rsidRDefault="009F5F3B" w:rsidP="009F5F3B">
            <w:pPr>
              <w:rPr>
                <w:rFonts w:ascii="Times New Roman" w:hAnsi="Times New Roman"/>
              </w:rPr>
            </w:pPr>
          </w:p>
          <w:p w14:paraId="1DD7D4B8" w14:textId="77777777" w:rsidR="009F5F3B" w:rsidRDefault="009F5F3B" w:rsidP="009F5F3B">
            <w:pPr>
              <w:rPr>
                <w:rFonts w:ascii="Times New Roman" w:hAnsi="Times New Roman"/>
              </w:rPr>
            </w:pPr>
          </w:p>
          <w:p w14:paraId="2C1752EC" w14:textId="77777777" w:rsidR="009F5F3B" w:rsidRDefault="009F5F3B" w:rsidP="009F5F3B">
            <w:pPr>
              <w:rPr>
                <w:rFonts w:ascii="Times New Roman" w:hAnsi="Times New Roman"/>
              </w:rPr>
            </w:pPr>
          </w:p>
          <w:p w14:paraId="6E83DB37" w14:textId="77777777" w:rsidR="009F5F3B" w:rsidRDefault="009F5F3B" w:rsidP="009F5F3B">
            <w:pPr>
              <w:rPr>
                <w:rFonts w:ascii="Times New Roman" w:hAnsi="Times New Roman"/>
              </w:rPr>
            </w:pPr>
          </w:p>
          <w:p w14:paraId="2B165301" w14:textId="77777777" w:rsidR="009F5F3B" w:rsidRDefault="009F5F3B" w:rsidP="009F5F3B">
            <w:pPr>
              <w:rPr>
                <w:rFonts w:ascii="Times New Roman" w:hAnsi="Times New Roman"/>
              </w:rPr>
            </w:pPr>
          </w:p>
          <w:p w14:paraId="25485B30" w14:textId="77777777" w:rsidR="009F5F3B" w:rsidRDefault="009F5F3B" w:rsidP="009F5F3B">
            <w:pPr>
              <w:rPr>
                <w:rFonts w:ascii="Times New Roman" w:hAnsi="Times New Roman"/>
              </w:rPr>
            </w:pPr>
          </w:p>
          <w:p w14:paraId="140E28BF" w14:textId="77777777" w:rsidR="009F5F3B" w:rsidRDefault="009F5F3B" w:rsidP="009F5F3B">
            <w:pPr>
              <w:rPr>
                <w:rFonts w:ascii="Times New Roman" w:hAnsi="Times New Roman"/>
              </w:rPr>
            </w:pPr>
          </w:p>
          <w:p w14:paraId="2CBCEAFB" w14:textId="77777777" w:rsidR="009F5F3B" w:rsidRDefault="009F5F3B" w:rsidP="009F5F3B">
            <w:pPr>
              <w:rPr>
                <w:rFonts w:ascii="Times New Roman" w:hAnsi="Times New Roman"/>
              </w:rPr>
            </w:pPr>
          </w:p>
          <w:p w14:paraId="10B30B21" w14:textId="77777777" w:rsidR="009F5F3B" w:rsidRDefault="009F5F3B" w:rsidP="009F5F3B">
            <w:pPr>
              <w:rPr>
                <w:rFonts w:ascii="Times New Roman" w:hAnsi="Times New Roman"/>
              </w:rPr>
            </w:pPr>
          </w:p>
          <w:p w14:paraId="2A0C79A6" w14:textId="77777777" w:rsidR="009F5F3B" w:rsidRDefault="009F5F3B" w:rsidP="009F5F3B">
            <w:pPr>
              <w:rPr>
                <w:rFonts w:ascii="Times New Roman" w:hAnsi="Times New Roman"/>
              </w:rPr>
            </w:pPr>
          </w:p>
          <w:p w14:paraId="160B304A" w14:textId="77777777" w:rsidR="009F5F3B" w:rsidRDefault="009F5F3B" w:rsidP="009F5F3B">
            <w:pPr>
              <w:rPr>
                <w:rFonts w:ascii="Times New Roman" w:hAnsi="Times New Roman"/>
              </w:rPr>
            </w:pPr>
          </w:p>
          <w:p w14:paraId="33C02CB5" w14:textId="26870807" w:rsidR="009F5F3B" w:rsidRDefault="009F5F3B" w:rsidP="009F5F3B">
            <w:pPr>
              <w:rPr>
                <w:rFonts w:ascii="Times New Roman" w:hAnsi="Times New Roman"/>
              </w:rPr>
            </w:pPr>
          </w:p>
          <w:p w14:paraId="254BB535" w14:textId="77777777" w:rsidR="009F5F3B" w:rsidRDefault="009F5F3B" w:rsidP="009F5F3B">
            <w:pPr>
              <w:rPr>
                <w:rFonts w:ascii="Times New Roman" w:hAnsi="Times New Roman"/>
              </w:rPr>
            </w:pPr>
          </w:p>
          <w:p w14:paraId="5A4EBC4E" w14:textId="5AC43207" w:rsidR="002715E9" w:rsidRPr="009F5F3B" w:rsidRDefault="009F5F3B" w:rsidP="009F5F3B">
            <w:pPr>
              <w:rPr>
                <w:rFonts w:ascii="Times New Roman" w:hAnsi="Times New Roman" w:cs="Times New Roman"/>
                <w:b/>
              </w:rPr>
            </w:pPr>
            <w:r w:rsidRPr="009F5F3B">
              <w:rPr>
                <w:rFonts w:ascii="Times New Roman" w:hAnsi="Times New Roman"/>
              </w:rPr>
              <w:t>2. Применяет теоретические знания при формировании программ внутреннего контроля качества услуг аудиторской организации.</w:t>
            </w:r>
          </w:p>
        </w:tc>
        <w:tc>
          <w:tcPr>
            <w:tcW w:w="1857" w:type="dxa"/>
            <w:shd w:val="clear" w:color="auto" w:fill="auto"/>
          </w:tcPr>
          <w:p w14:paraId="2EAC014E" w14:textId="77777777" w:rsidR="002715E9" w:rsidRPr="009F5F3B" w:rsidRDefault="002715E9" w:rsidP="002715E9">
            <w:pPr>
              <w:tabs>
                <w:tab w:val="left" w:pos="540"/>
              </w:tabs>
              <w:ind w:right="34"/>
              <w:contextualSpacing/>
              <w:jc w:val="both"/>
              <w:rPr>
                <w:rFonts w:ascii="Times New Roman" w:hAnsi="Times New Roman" w:cs="Times New Roman"/>
              </w:rPr>
            </w:pPr>
            <w:r w:rsidRPr="009F5F3B">
              <w:rPr>
                <w:rFonts w:ascii="Times New Roman" w:hAnsi="Times New Roman" w:cs="Times New Roman"/>
                <w:b/>
              </w:rPr>
              <w:t xml:space="preserve">1. Знать: </w:t>
            </w:r>
            <w:r w:rsidRPr="009F5F3B">
              <w:rPr>
                <w:rFonts w:ascii="Times New Roman" w:hAnsi="Times New Roman" w:cs="Times New Roman"/>
              </w:rPr>
              <w:t>нормативно-правовое регулирование</w:t>
            </w:r>
            <w:r w:rsidRPr="009F5F3B">
              <w:rPr>
                <w:rFonts w:ascii="Times New Roman" w:hAnsi="Times New Roman" w:cs="Times New Roman"/>
                <w:b/>
              </w:rPr>
              <w:t xml:space="preserve"> </w:t>
            </w:r>
            <w:r w:rsidRPr="009F5F3B">
              <w:rPr>
                <w:rFonts w:ascii="Times New Roman" w:hAnsi="Times New Roman" w:cs="Times New Roman"/>
              </w:rPr>
              <w:t>и методическую базу внутреннего аудита (контроля) в экономическом субъекте.</w:t>
            </w:r>
          </w:p>
          <w:p w14:paraId="17BAD87E" w14:textId="77777777" w:rsidR="002715E9" w:rsidRPr="009F5F3B" w:rsidRDefault="002715E9" w:rsidP="002715E9">
            <w:pPr>
              <w:tabs>
                <w:tab w:val="left" w:pos="540"/>
              </w:tabs>
              <w:ind w:right="34"/>
              <w:contextualSpacing/>
              <w:jc w:val="both"/>
              <w:rPr>
                <w:rFonts w:ascii="Times New Roman" w:hAnsi="Times New Roman" w:cs="Times New Roman"/>
                <w:b/>
              </w:rPr>
            </w:pPr>
            <w:r w:rsidRPr="009F5F3B">
              <w:rPr>
                <w:rFonts w:ascii="Times New Roman" w:hAnsi="Times New Roman" w:cs="Times New Roman"/>
                <w:b/>
              </w:rPr>
              <w:t xml:space="preserve">Уметь: </w:t>
            </w:r>
            <w:r w:rsidRPr="009F5F3B">
              <w:rPr>
                <w:rFonts w:ascii="Times New Roman" w:hAnsi="Times New Roman" w:cs="Times New Roman"/>
              </w:rPr>
              <w:t>формировать службу внутреннего аудита (контроля) в соответствии</w:t>
            </w:r>
            <w:r w:rsidRPr="009F5F3B">
              <w:rPr>
                <w:rFonts w:ascii="Times New Roman" w:hAnsi="Times New Roman" w:cs="Times New Roman"/>
                <w:b/>
              </w:rPr>
              <w:t xml:space="preserve"> </w:t>
            </w:r>
            <w:r w:rsidRPr="009F5F3B">
              <w:rPr>
                <w:rFonts w:ascii="Times New Roman" w:hAnsi="Times New Roman" w:cs="Times New Roman"/>
              </w:rPr>
              <w:t>нормативно - правового регулирования</w:t>
            </w:r>
            <w:r w:rsidRPr="009F5F3B">
              <w:rPr>
                <w:rFonts w:ascii="Times New Roman" w:hAnsi="Times New Roman" w:cs="Times New Roman"/>
                <w:b/>
              </w:rPr>
              <w:t xml:space="preserve"> </w:t>
            </w:r>
          </w:p>
          <w:p w14:paraId="7610145D" w14:textId="77777777" w:rsidR="002715E9" w:rsidRPr="009F5F3B" w:rsidRDefault="002715E9" w:rsidP="002715E9">
            <w:pPr>
              <w:tabs>
                <w:tab w:val="left" w:pos="540"/>
              </w:tabs>
              <w:ind w:right="34"/>
              <w:contextualSpacing/>
              <w:jc w:val="both"/>
              <w:rPr>
                <w:rFonts w:ascii="Times New Roman" w:hAnsi="Times New Roman" w:cs="Times New Roman"/>
              </w:rPr>
            </w:pPr>
          </w:p>
          <w:p w14:paraId="61EA35A2" w14:textId="77777777" w:rsidR="002715E9" w:rsidRPr="009F5F3B" w:rsidRDefault="002715E9" w:rsidP="002715E9">
            <w:pPr>
              <w:tabs>
                <w:tab w:val="left" w:pos="540"/>
              </w:tabs>
              <w:ind w:right="34"/>
              <w:contextualSpacing/>
              <w:jc w:val="both"/>
              <w:rPr>
                <w:rFonts w:ascii="Times New Roman" w:hAnsi="Times New Roman" w:cs="Times New Roman"/>
              </w:rPr>
            </w:pPr>
          </w:p>
          <w:p w14:paraId="708A7E01" w14:textId="40E61E37" w:rsidR="009F5F3B" w:rsidRDefault="009F5F3B" w:rsidP="002715E9">
            <w:pPr>
              <w:tabs>
                <w:tab w:val="left" w:pos="540"/>
              </w:tabs>
              <w:ind w:right="34"/>
              <w:contextualSpacing/>
              <w:jc w:val="both"/>
              <w:rPr>
                <w:rFonts w:ascii="Times New Roman" w:hAnsi="Times New Roman" w:cs="Times New Roman"/>
              </w:rPr>
            </w:pPr>
          </w:p>
          <w:p w14:paraId="5721FB6C" w14:textId="77777777" w:rsidR="009F5F3B" w:rsidRDefault="009F5F3B" w:rsidP="002715E9">
            <w:pPr>
              <w:tabs>
                <w:tab w:val="left" w:pos="540"/>
              </w:tabs>
              <w:ind w:right="34"/>
              <w:contextualSpacing/>
              <w:jc w:val="both"/>
              <w:rPr>
                <w:rFonts w:ascii="Times New Roman" w:hAnsi="Times New Roman" w:cs="Times New Roman"/>
              </w:rPr>
            </w:pPr>
          </w:p>
          <w:p w14:paraId="71187FCF" w14:textId="2A2BE204" w:rsidR="002715E9" w:rsidRPr="009F5F3B" w:rsidRDefault="002715E9" w:rsidP="002715E9">
            <w:pPr>
              <w:tabs>
                <w:tab w:val="left" w:pos="540"/>
              </w:tabs>
              <w:ind w:right="34"/>
              <w:contextualSpacing/>
              <w:jc w:val="both"/>
              <w:rPr>
                <w:rFonts w:ascii="Times New Roman" w:hAnsi="Times New Roman" w:cs="Times New Roman"/>
              </w:rPr>
            </w:pPr>
            <w:r w:rsidRPr="009F5F3B">
              <w:rPr>
                <w:rFonts w:ascii="Times New Roman" w:hAnsi="Times New Roman" w:cs="Times New Roman"/>
              </w:rPr>
              <w:t>2.</w:t>
            </w:r>
            <w:r w:rsidRPr="009F5F3B">
              <w:rPr>
                <w:rFonts w:ascii="Times New Roman" w:hAnsi="Times New Roman" w:cs="Times New Roman"/>
              </w:rPr>
              <w:tab/>
            </w:r>
            <w:r w:rsidRPr="009F5F3B">
              <w:rPr>
                <w:rFonts w:ascii="Times New Roman" w:hAnsi="Times New Roman" w:cs="Times New Roman"/>
                <w:b/>
              </w:rPr>
              <w:t>Знать:</w:t>
            </w:r>
            <w:r w:rsidRPr="009F5F3B">
              <w:rPr>
                <w:rFonts w:ascii="Times New Roman" w:hAnsi="Times New Roman" w:cs="Times New Roman"/>
              </w:rPr>
              <w:t xml:space="preserve"> современные методики внутреннего аудита (контроля), методы анализа и управлен</w:t>
            </w:r>
            <w:r w:rsidRPr="009F5F3B">
              <w:rPr>
                <w:rFonts w:ascii="Times New Roman" w:hAnsi="Times New Roman" w:cs="Times New Roman"/>
              </w:rPr>
              <w:lastRenderedPageBreak/>
              <w:t xml:space="preserve">ия рисками </w:t>
            </w:r>
          </w:p>
          <w:p w14:paraId="6455EFD8" w14:textId="53EC20FC" w:rsidR="002715E9" w:rsidRPr="009F5F3B" w:rsidRDefault="002715E9" w:rsidP="002715E9">
            <w:pPr>
              <w:rPr>
                <w:rFonts w:ascii="Times New Roman" w:hAnsi="Times New Roman" w:cs="Times New Roman"/>
                <w:b/>
              </w:rPr>
            </w:pPr>
            <w:r w:rsidRPr="009F5F3B">
              <w:rPr>
                <w:rFonts w:ascii="Times New Roman" w:hAnsi="Times New Roman" w:cs="Times New Roman"/>
                <w:b/>
              </w:rPr>
              <w:t>Уметь</w:t>
            </w:r>
            <w:r w:rsidRPr="009F5F3B">
              <w:rPr>
                <w:rFonts w:ascii="Times New Roman" w:hAnsi="Times New Roman" w:cs="Times New Roman"/>
              </w:rPr>
              <w:t>: применять методику внутреннего аудита (контроля) в целях соблюдения бухгалтерского и налогового законодательства, методы анализа и управления рисками в целях минимизации рисков мошенничества,  достижения планируемых результатов деятельности.</w:t>
            </w:r>
          </w:p>
        </w:tc>
        <w:tc>
          <w:tcPr>
            <w:tcW w:w="5237" w:type="dxa"/>
            <w:shd w:val="clear" w:color="auto" w:fill="auto"/>
          </w:tcPr>
          <w:p w14:paraId="136FC8BA" w14:textId="454250BE" w:rsidR="002715E9" w:rsidRPr="00545C67" w:rsidRDefault="002715E9" w:rsidP="002715E9">
            <w:pPr>
              <w:jc w:val="both"/>
              <w:rPr>
                <w:rFonts w:ascii="Times New Roman" w:hAnsi="Times New Roman" w:cs="Times New Roman"/>
                <w:b/>
                <w:sz w:val="20"/>
                <w:szCs w:val="20"/>
              </w:rPr>
            </w:pPr>
            <w:r w:rsidRPr="00545C67">
              <w:rPr>
                <w:rFonts w:ascii="Times New Roman" w:hAnsi="Times New Roman" w:cs="Times New Roman"/>
                <w:b/>
                <w:sz w:val="20"/>
                <w:szCs w:val="20"/>
              </w:rPr>
              <w:lastRenderedPageBreak/>
              <w:t>Зада</w:t>
            </w:r>
            <w:r w:rsidR="000A76DD">
              <w:rPr>
                <w:rFonts w:ascii="Times New Roman" w:hAnsi="Times New Roman" w:cs="Times New Roman"/>
                <w:b/>
                <w:sz w:val="20"/>
                <w:szCs w:val="20"/>
              </w:rPr>
              <w:t>ние</w:t>
            </w:r>
            <w:r w:rsidRPr="00545C67">
              <w:rPr>
                <w:rFonts w:ascii="Times New Roman" w:hAnsi="Times New Roman" w:cs="Times New Roman"/>
                <w:b/>
                <w:sz w:val="20"/>
                <w:szCs w:val="20"/>
              </w:rPr>
              <w:t xml:space="preserve"> 1</w:t>
            </w:r>
          </w:p>
          <w:p w14:paraId="4274417D"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 xml:space="preserve">Разработать Положение о службе внутреннего </w:t>
            </w:r>
            <w:proofErr w:type="gramStart"/>
            <w:r w:rsidRPr="00545C67">
              <w:rPr>
                <w:rFonts w:ascii="Times New Roman" w:hAnsi="Times New Roman" w:cs="Times New Roman"/>
                <w:sz w:val="20"/>
                <w:szCs w:val="20"/>
              </w:rPr>
              <w:t>аудита</w:t>
            </w:r>
            <w:proofErr w:type="gramEnd"/>
            <w:r w:rsidRPr="00545C67">
              <w:rPr>
                <w:rFonts w:ascii="Times New Roman" w:hAnsi="Times New Roman" w:cs="Times New Roman"/>
                <w:sz w:val="20"/>
                <w:szCs w:val="20"/>
              </w:rPr>
              <w:t xml:space="preserve"> а) промышленного предприятия, </w:t>
            </w:r>
          </w:p>
          <w:p w14:paraId="010141EA"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б) торгового предприятия. Структура положения должна предполагать наличие информации в рамках следующих обязательных разделов:</w:t>
            </w:r>
          </w:p>
          <w:p w14:paraId="284A57E5"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 общие положения (наименование отдела и предприятия, подчиненность отдела, нормативная база, которой руководствуются работники службы);</w:t>
            </w:r>
          </w:p>
          <w:p w14:paraId="471AB446"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 структура подразделения (описание штата сотрудников, системы подчиненности в отделе, условий и формы оплаты труда);</w:t>
            </w:r>
          </w:p>
          <w:p w14:paraId="6682BCBA"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 задачи подразделения (выделение главных, второстепенных, вспомогательных задач службы);</w:t>
            </w:r>
          </w:p>
          <w:p w14:paraId="408F2541"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 функции подразделения (выделение конкретных задач, поставленных перед структурным подразделением и зафиксированных в общем виде в предыдущем разделе);</w:t>
            </w:r>
          </w:p>
          <w:p w14:paraId="4E9507DA"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 компетенция подразделения (совокупность прав и обязанностей работников);</w:t>
            </w:r>
          </w:p>
          <w:p w14:paraId="465B1CD9"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 ответственность (нормы профессиональной ответственности работников службы);</w:t>
            </w:r>
          </w:p>
          <w:p w14:paraId="306E84D4"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 основные взаимосвязи службы с другими подразделениями (указывается какую информацию отдел получает от других служб, а какую передает).</w:t>
            </w:r>
          </w:p>
          <w:p w14:paraId="1AEA843F" w14:textId="1D51FC68"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В результате обсуждения установить преимущества и недостатки предлагаемых Положений, обосновать либо опровергнуть ценность их практического применения с позиции повышения эффективности внутреннего контроля экономического субъекта.</w:t>
            </w:r>
          </w:p>
          <w:p w14:paraId="31E02673" w14:textId="77777777" w:rsidR="002715E9" w:rsidRPr="00545C67" w:rsidRDefault="002715E9" w:rsidP="002715E9">
            <w:pPr>
              <w:jc w:val="both"/>
              <w:rPr>
                <w:rFonts w:ascii="Times New Roman" w:hAnsi="Times New Roman" w:cs="Times New Roman"/>
                <w:sz w:val="20"/>
                <w:szCs w:val="20"/>
              </w:rPr>
            </w:pPr>
          </w:p>
          <w:p w14:paraId="3F48439D" w14:textId="550BDEBF" w:rsidR="002715E9" w:rsidRPr="00545C67" w:rsidRDefault="000A76DD" w:rsidP="002715E9">
            <w:pPr>
              <w:jc w:val="both"/>
              <w:rPr>
                <w:rFonts w:ascii="Times New Roman" w:hAnsi="Times New Roman" w:cs="Times New Roman"/>
                <w:b/>
                <w:sz w:val="20"/>
                <w:szCs w:val="20"/>
              </w:rPr>
            </w:pPr>
            <w:r>
              <w:rPr>
                <w:rFonts w:ascii="Times New Roman" w:hAnsi="Times New Roman" w:cs="Times New Roman"/>
                <w:b/>
                <w:sz w:val="20"/>
                <w:szCs w:val="20"/>
              </w:rPr>
              <w:t>Задание 2</w:t>
            </w:r>
            <w:r w:rsidR="002715E9" w:rsidRPr="00545C67">
              <w:rPr>
                <w:rFonts w:ascii="Times New Roman" w:hAnsi="Times New Roman" w:cs="Times New Roman"/>
                <w:b/>
                <w:sz w:val="20"/>
                <w:szCs w:val="20"/>
              </w:rPr>
              <w:t>.</w:t>
            </w:r>
          </w:p>
          <w:p w14:paraId="5256A6F1"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Два работника в течение нескольких лет занимались мошенничеством, которое оставалось незамеченным (начальник склада был в сговоре с водителем автомашины, в связи с чем на склад доставлялась половина груза, остальная продавалась на сторону; начальник отдела снабжения предложил одному из поставщиков за определенную сумму обеспечить постоянными заказами фирму, поскольку имеет возможность единолично распоряжаться размещением заказов).</w:t>
            </w:r>
          </w:p>
          <w:p w14:paraId="614F3B46"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Если аудитор намерен использовать данные внутреннего контроля, он должен оценить степень доверия внутреннего контроля, проведя тест на соответствие данных.</w:t>
            </w:r>
          </w:p>
          <w:p w14:paraId="37A1D076"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Требуется:</w:t>
            </w:r>
          </w:p>
          <w:p w14:paraId="55C70526"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1.</w:t>
            </w:r>
            <w:r w:rsidRPr="00545C67">
              <w:rPr>
                <w:rFonts w:ascii="Times New Roman" w:hAnsi="Times New Roman" w:cs="Times New Roman"/>
                <w:sz w:val="20"/>
                <w:szCs w:val="20"/>
              </w:rPr>
              <w:tab/>
              <w:t>Критически оценить методы, которые аудитор может использовать для оценки внутреннего контроля.</w:t>
            </w:r>
          </w:p>
          <w:p w14:paraId="4F1D6B2E" w14:textId="128533F3"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2.</w:t>
            </w:r>
            <w:r w:rsidRPr="00545C67">
              <w:rPr>
                <w:rFonts w:ascii="Times New Roman" w:hAnsi="Times New Roman" w:cs="Times New Roman"/>
                <w:sz w:val="20"/>
                <w:szCs w:val="20"/>
              </w:rPr>
              <w:tab/>
              <w:t>Определить какие следует использовать виды внутреннего контроля, чтобы устранить почву для</w:t>
            </w:r>
            <w:r w:rsidR="009F5F3B">
              <w:rPr>
                <w:rFonts w:ascii="Times New Roman" w:hAnsi="Times New Roman" w:cs="Times New Roman"/>
                <w:sz w:val="20"/>
                <w:szCs w:val="20"/>
              </w:rPr>
              <w:t xml:space="preserve"> </w:t>
            </w:r>
            <w:r w:rsidRPr="00545C67">
              <w:rPr>
                <w:rFonts w:ascii="Times New Roman" w:hAnsi="Times New Roman" w:cs="Times New Roman"/>
                <w:sz w:val="20"/>
                <w:szCs w:val="20"/>
              </w:rPr>
              <w:t>злоупотреблений</w:t>
            </w:r>
            <w:r w:rsidR="009F5F3B">
              <w:rPr>
                <w:rFonts w:ascii="Times New Roman" w:hAnsi="Times New Roman" w:cs="Times New Roman"/>
                <w:sz w:val="20"/>
                <w:szCs w:val="20"/>
              </w:rPr>
              <w:t>,</w:t>
            </w:r>
            <w:r w:rsidRPr="00545C67">
              <w:rPr>
                <w:rFonts w:ascii="Times New Roman" w:hAnsi="Times New Roman" w:cs="Times New Roman"/>
                <w:sz w:val="20"/>
                <w:szCs w:val="20"/>
              </w:rPr>
              <w:t xml:space="preserve"> описанных выше.</w:t>
            </w:r>
          </w:p>
          <w:p w14:paraId="36A59E86"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Обосновать ответ.</w:t>
            </w:r>
          </w:p>
          <w:p w14:paraId="0ABF5A38" w14:textId="40CB3218" w:rsidR="002715E9" w:rsidRPr="00545C67" w:rsidRDefault="002715E9" w:rsidP="002715E9">
            <w:pPr>
              <w:jc w:val="both"/>
              <w:rPr>
                <w:rFonts w:ascii="Times New Roman" w:hAnsi="Times New Roman" w:cs="Times New Roman"/>
                <w:b/>
                <w:sz w:val="20"/>
                <w:szCs w:val="20"/>
              </w:rPr>
            </w:pPr>
            <w:r w:rsidRPr="00545C67">
              <w:rPr>
                <w:rFonts w:ascii="Times New Roman" w:hAnsi="Times New Roman" w:cs="Times New Roman"/>
                <w:b/>
                <w:sz w:val="20"/>
                <w:szCs w:val="20"/>
              </w:rPr>
              <w:t>Зада</w:t>
            </w:r>
            <w:r w:rsidR="000A76DD">
              <w:rPr>
                <w:rFonts w:ascii="Times New Roman" w:hAnsi="Times New Roman" w:cs="Times New Roman"/>
                <w:b/>
                <w:sz w:val="20"/>
                <w:szCs w:val="20"/>
              </w:rPr>
              <w:t>ние</w:t>
            </w:r>
            <w:r w:rsidRPr="00545C67">
              <w:rPr>
                <w:rFonts w:ascii="Times New Roman" w:hAnsi="Times New Roman" w:cs="Times New Roman"/>
                <w:b/>
                <w:sz w:val="20"/>
                <w:szCs w:val="20"/>
              </w:rPr>
              <w:t xml:space="preserve"> </w:t>
            </w:r>
            <w:r w:rsidR="000A76DD">
              <w:rPr>
                <w:rFonts w:ascii="Times New Roman" w:hAnsi="Times New Roman" w:cs="Times New Roman"/>
                <w:b/>
                <w:sz w:val="20"/>
                <w:szCs w:val="20"/>
              </w:rPr>
              <w:t>3</w:t>
            </w:r>
            <w:r w:rsidRPr="00545C67">
              <w:rPr>
                <w:rFonts w:ascii="Times New Roman" w:hAnsi="Times New Roman" w:cs="Times New Roman"/>
                <w:b/>
                <w:sz w:val="20"/>
                <w:szCs w:val="20"/>
              </w:rPr>
              <w:t>.</w:t>
            </w:r>
          </w:p>
          <w:p w14:paraId="69F4BA28"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В ходе инвентаризации основных средств было установлено, что организация неправомерно оприходовала на баланс станок стоимостью 200 000 руб., принятый на ответственное хранение.</w:t>
            </w:r>
          </w:p>
          <w:p w14:paraId="6C9689FD"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lastRenderedPageBreak/>
              <w:t xml:space="preserve">Кроме того, выявлена недостача полуприцепа на сумму 50 000 руб. и установлен факт </w:t>
            </w:r>
            <w:proofErr w:type="spellStart"/>
            <w:r w:rsidRPr="00545C67">
              <w:rPr>
                <w:rFonts w:ascii="Times New Roman" w:hAnsi="Times New Roman" w:cs="Times New Roman"/>
                <w:sz w:val="20"/>
                <w:szCs w:val="20"/>
              </w:rPr>
              <w:t>неоприходования</w:t>
            </w:r>
            <w:proofErr w:type="spellEnd"/>
            <w:r w:rsidRPr="00545C67">
              <w:rPr>
                <w:rFonts w:ascii="Times New Roman" w:hAnsi="Times New Roman" w:cs="Times New Roman"/>
                <w:sz w:val="20"/>
                <w:szCs w:val="20"/>
              </w:rPr>
              <w:t xml:space="preserve"> здания, полученного безвозмездно.</w:t>
            </w:r>
          </w:p>
          <w:p w14:paraId="6638999B"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Рыночная стоимость здания – 200 000 руб., остаточная стоимость здания</w:t>
            </w:r>
          </w:p>
          <w:p w14:paraId="2469C253"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по балансу передающей организации – 180 000 руб.</w:t>
            </w:r>
          </w:p>
          <w:p w14:paraId="0850BD07"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Лицо, виновное в недостаче, не установлено. Принято решение сделать</w:t>
            </w:r>
          </w:p>
          <w:p w14:paraId="1C7064FA"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необходимые исправления в учете, а также оприходовать излишек, недостачу</w:t>
            </w:r>
          </w:p>
          <w:p w14:paraId="1EDE7D79"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списать за счет средств организации.</w:t>
            </w:r>
          </w:p>
          <w:p w14:paraId="58805CB4"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Задание</w:t>
            </w:r>
          </w:p>
          <w:p w14:paraId="4F7145BF"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1. Отразить перечисленные операции хозяйственной деятельности бухгалтерскими записями.</w:t>
            </w:r>
          </w:p>
          <w:p w14:paraId="478DA0DB" w14:textId="77777777" w:rsidR="002715E9" w:rsidRPr="00545C67" w:rsidRDefault="002715E9" w:rsidP="002715E9">
            <w:pPr>
              <w:jc w:val="both"/>
              <w:rPr>
                <w:rFonts w:ascii="Times New Roman" w:hAnsi="Times New Roman" w:cs="Times New Roman"/>
                <w:b/>
                <w:sz w:val="20"/>
                <w:szCs w:val="20"/>
              </w:rPr>
            </w:pPr>
            <w:r w:rsidRPr="00545C67">
              <w:rPr>
                <w:rFonts w:ascii="Times New Roman" w:hAnsi="Times New Roman" w:cs="Times New Roman"/>
                <w:sz w:val="20"/>
                <w:szCs w:val="20"/>
              </w:rPr>
              <w:t>2. Перечислить, на основании каких документов и в какой оценке производится приемка товарно-материальных ценностей на ответственное хранение при безвозмездном получении.</w:t>
            </w:r>
          </w:p>
        </w:tc>
      </w:tr>
      <w:tr w:rsidR="002715E9" w:rsidRPr="00545C67" w14:paraId="1B39B024" w14:textId="77777777" w:rsidTr="00BB021E">
        <w:trPr>
          <w:trHeight w:val="1338"/>
        </w:trPr>
        <w:tc>
          <w:tcPr>
            <w:tcW w:w="0" w:type="auto"/>
            <w:shd w:val="clear" w:color="auto" w:fill="auto"/>
          </w:tcPr>
          <w:p w14:paraId="5D59D164" w14:textId="77777777" w:rsidR="002715E9" w:rsidRPr="00545C67" w:rsidRDefault="002715E9" w:rsidP="002715E9">
            <w:pPr>
              <w:tabs>
                <w:tab w:val="left" w:pos="540"/>
              </w:tabs>
              <w:contextualSpacing/>
              <w:rPr>
                <w:rFonts w:ascii="Times New Roman" w:hAnsi="Times New Roman" w:cs="Times New Roman"/>
                <w:sz w:val="20"/>
                <w:szCs w:val="20"/>
              </w:rPr>
            </w:pPr>
            <w:r w:rsidRPr="00545C67">
              <w:rPr>
                <w:rFonts w:ascii="Times New Roman" w:hAnsi="Times New Roman" w:cs="Times New Roman"/>
                <w:sz w:val="20"/>
                <w:szCs w:val="20"/>
              </w:rPr>
              <w:lastRenderedPageBreak/>
              <w:t>ПКН-1</w:t>
            </w:r>
          </w:p>
          <w:p w14:paraId="59C2DBF8" w14:textId="1667252B" w:rsidR="002715E9" w:rsidRPr="00545C67" w:rsidRDefault="009F5F3B" w:rsidP="002715E9">
            <w:pPr>
              <w:tabs>
                <w:tab w:val="left" w:pos="540"/>
              </w:tabs>
              <w:contextualSpacing/>
              <w:rPr>
                <w:rFonts w:ascii="Times New Roman" w:hAnsi="Times New Roman" w:cs="Times New Roman"/>
                <w:sz w:val="20"/>
                <w:szCs w:val="20"/>
              </w:rPr>
            </w:pPr>
            <w:r w:rsidRPr="009F5F3B">
              <w:rPr>
                <w:rFonts w:ascii="Times New Roman" w:hAnsi="Times New Roman" w:cs="Times New Roman"/>
                <w:sz w:val="20"/>
                <w:szCs w:val="20"/>
              </w:rPr>
              <w:t xml:space="preserve">Способность к выявлению проблем и тенденций в современной экономике при </w:t>
            </w:r>
            <w:r>
              <w:rPr>
                <w:rFonts w:ascii="Times New Roman" w:hAnsi="Times New Roman" w:cs="Times New Roman"/>
                <w:sz w:val="20"/>
                <w:szCs w:val="20"/>
              </w:rPr>
              <w:t>решении профессиональных задач.</w:t>
            </w:r>
          </w:p>
        </w:tc>
        <w:tc>
          <w:tcPr>
            <w:tcW w:w="0" w:type="auto"/>
            <w:shd w:val="clear" w:color="auto" w:fill="auto"/>
          </w:tcPr>
          <w:p w14:paraId="4392B3D2" w14:textId="77777777" w:rsidR="009F5F3B" w:rsidRPr="009F5F3B" w:rsidRDefault="009F5F3B" w:rsidP="009F5F3B">
            <w:pPr>
              <w:jc w:val="both"/>
              <w:rPr>
                <w:rFonts w:ascii="Times New Roman" w:hAnsi="Times New Roman"/>
              </w:rPr>
            </w:pPr>
            <w:r w:rsidRPr="009F5F3B">
              <w:rPr>
                <w:rFonts w:ascii="Times New Roman" w:hAnsi="Times New Roman"/>
              </w:rPr>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7825EF31" w14:textId="77777777" w:rsidR="009F5F3B" w:rsidRDefault="009F5F3B" w:rsidP="009F5F3B">
            <w:pPr>
              <w:jc w:val="both"/>
              <w:rPr>
                <w:rFonts w:ascii="Times New Roman" w:hAnsi="Times New Roman"/>
              </w:rPr>
            </w:pPr>
          </w:p>
          <w:p w14:paraId="3843C489" w14:textId="77777777" w:rsidR="009F5F3B" w:rsidRDefault="009F5F3B" w:rsidP="009F5F3B">
            <w:pPr>
              <w:jc w:val="both"/>
              <w:rPr>
                <w:rFonts w:ascii="Times New Roman" w:hAnsi="Times New Roman"/>
              </w:rPr>
            </w:pPr>
          </w:p>
          <w:p w14:paraId="0E461E18" w14:textId="77777777" w:rsidR="009F5F3B" w:rsidRDefault="009F5F3B" w:rsidP="009F5F3B">
            <w:pPr>
              <w:jc w:val="both"/>
              <w:rPr>
                <w:rFonts w:ascii="Times New Roman" w:hAnsi="Times New Roman"/>
              </w:rPr>
            </w:pPr>
          </w:p>
          <w:p w14:paraId="25B0B81A" w14:textId="77777777" w:rsidR="009F5F3B" w:rsidRDefault="009F5F3B" w:rsidP="009F5F3B">
            <w:pPr>
              <w:jc w:val="both"/>
              <w:rPr>
                <w:rFonts w:ascii="Times New Roman" w:hAnsi="Times New Roman"/>
              </w:rPr>
            </w:pPr>
          </w:p>
          <w:p w14:paraId="542172F6" w14:textId="77777777" w:rsidR="009F5F3B" w:rsidRDefault="009F5F3B" w:rsidP="009F5F3B">
            <w:pPr>
              <w:jc w:val="both"/>
              <w:rPr>
                <w:rFonts w:ascii="Times New Roman" w:hAnsi="Times New Roman"/>
              </w:rPr>
            </w:pPr>
          </w:p>
          <w:p w14:paraId="485066BC" w14:textId="77777777" w:rsidR="009F5F3B" w:rsidRDefault="009F5F3B" w:rsidP="009F5F3B">
            <w:pPr>
              <w:jc w:val="both"/>
              <w:rPr>
                <w:rFonts w:ascii="Times New Roman" w:hAnsi="Times New Roman"/>
              </w:rPr>
            </w:pPr>
          </w:p>
          <w:p w14:paraId="64921B05" w14:textId="77777777" w:rsidR="009F5F3B" w:rsidRDefault="009F5F3B" w:rsidP="009F5F3B">
            <w:pPr>
              <w:jc w:val="both"/>
              <w:rPr>
                <w:rFonts w:ascii="Times New Roman" w:hAnsi="Times New Roman"/>
              </w:rPr>
            </w:pPr>
          </w:p>
          <w:p w14:paraId="27529E2A" w14:textId="77777777" w:rsidR="009F5F3B" w:rsidRDefault="009F5F3B" w:rsidP="009F5F3B">
            <w:pPr>
              <w:jc w:val="both"/>
              <w:rPr>
                <w:rFonts w:ascii="Times New Roman" w:hAnsi="Times New Roman"/>
              </w:rPr>
            </w:pPr>
          </w:p>
          <w:p w14:paraId="6B70BCEB" w14:textId="77777777" w:rsidR="009F5F3B" w:rsidRDefault="009F5F3B" w:rsidP="009F5F3B">
            <w:pPr>
              <w:jc w:val="both"/>
              <w:rPr>
                <w:rFonts w:ascii="Times New Roman" w:hAnsi="Times New Roman"/>
              </w:rPr>
            </w:pPr>
          </w:p>
          <w:p w14:paraId="5FB75CC7" w14:textId="77777777" w:rsidR="009F5F3B" w:rsidRDefault="009F5F3B" w:rsidP="009F5F3B">
            <w:pPr>
              <w:jc w:val="both"/>
              <w:rPr>
                <w:rFonts w:ascii="Times New Roman" w:hAnsi="Times New Roman"/>
              </w:rPr>
            </w:pPr>
          </w:p>
          <w:p w14:paraId="5040BF22" w14:textId="77777777" w:rsidR="009F5F3B" w:rsidRDefault="009F5F3B" w:rsidP="009F5F3B">
            <w:pPr>
              <w:jc w:val="both"/>
              <w:rPr>
                <w:rFonts w:ascii="Times New Roman" w:hAnsi="Times New Roman"/>
              </w:rPr>
            </w:pPr>
          </w:p>
          <w:p w14:paraId="6A3E3918" w14:textId="77777777" w:rsidR="009F5F3B" w:rsidRDefault="009F5F3B" w:rsidP="009F5F3B">
            <w:pPr>
              <w:jc w:val="both"/>
              <w:rPr>
                <w:rFonts w:ascii="Times New Roman" w:hAnsi="Times New Roman"/>
              </w:rPr>
            </w:pPr>
          </w:p>
          <w:p w14:paraId="56795FAC" w14:textId="77777777" w:rsidR="009F5F3B" w:rsidRDefault="009F5F3B" w:rsidP="009F5F3B">
            <w:pPr>
              <w:jc w:val="both"/>
              <w:rPr>
                <w:rFonts w:ascii="Times New Roman" w:hAnsi="Times New Roman"/>
              </w:rPr>
            </w:pPr>
          </w:p>
          <w:p w14:paraId="56D788E8" w14:textId="77777777" w:rsidR="009F5F3B" w:rsidRDefault="009F5F3B" w:rsidP="009F5F3B">
            <w:pPr>
              <w:jc w:val="both"/>
              <w:rPr>
                <w:rFonts w:ascii="Times New Roman" w:hAnsi="Times New Roman"/>
              </w:rPr>
            </w:pPr>
          </w:p>
          <w:p w14:paraId="7BCCA6E0" w14:textId="77777777" w:rsidR="009F5F3B" w:rsidRDefault="009F5F3B" w:rsidP="009F5F3B">
            <w:pPr>
              <w:jc w:val="both"/>
              <w:rPr>
                <w:rFonts w:ascii="Times New Roman" w:hAnsi="Times New Roman"/>
              </w:rPr>
            </w:pPr>
          </w:p>
          <w:p w14:paraId="1F5A850C" w14:textId="77777777" w:rsidR="009F5F3B" w:rsidRDefault="009F5F3B" w:rsidP="009F5F3B">
            <w:pPr>
              <w:jc w:val="both"/>
              <w:rPr>
                <w:rFonts w:ascii="Times New Roman" w:hAnsi="Times New Roman"/>
              </w:rPr>
            </w:pPr>
          </w:p>
          <w:p w14:paraId="124FD4E4" w14:textId="77777777" w:rsidR="009F5F3B" w:rsidRDefault="009F5F3B" w:rsidP="009F5F3B">
            <w:pPr>
              <w:jc w:val="both"/>
              <w:rPr>
                <w:rFonts w:ascii="Times New Roman" w:hAnsi="Times New Roman"/>
              </w:rPr>
            </w:pPr>
          </w:p>
          <w:p w14:paraId="3DE0DBA2" w14:textId="77777777" w:rsidR="009F5F3B" w:rsidRDefault="009F5F3B" w:rsidP="009F5F3B">
            <w:pPr>
              <w:jc w:val="both"/>
              <w:rPr>
                <w:rFonts w:ascii="Times New Roman" w:hAnsi="Times New Roman"/>
              </w:rPr>
            </w:pPr>
          </w:p>
          <w:p w14:paraId="1B3336EB" w14:textId="74D9E4F3" w:rsidR="009F5F3B" w:rsidRDefault="009F5F3B" w:rsidP="009F5F3B">
            <w:pPr>
              <w:jc w:val="both"/>
              <w:rPr>
                <w:rFonts w:ascii="Times New Roman" w:hAnsi="Times New Roman"/>
              </w:rPr>
            </w:pPr>
          </w:p>
          <w:p w14:paraId="663134E4" w14:textId="43C71673" w:rsidR="009F5F3B" w:rsidRDefault="009F5F3B" w:rsidP="009F5F3B">
            <w:pPr>
              <w:jc w:val="both"/>
              <w:rPr>
                <w:rFonts w:ascii="Times New Roman" w:hAnsi="Times New Roman"/>
              </w:rPr>
            </w:pPr>
          </w:p>
          <w:p w14:paraId="47B507DB" w14:textId="53F7F59D" w:rsidR="009F5F3B" w:rsidRDefault="009F5F3B" w:rsidP="009F5F3B">
            <w:pPr>
              <w:jc w:val="both"/>
              <w:rPr>
                <w:rFonts w:ascii="Times New Roman" w:hAnsi="Times New Roman"/>
              </w:rPr>
            </w:pPr>
          </w:p>
          <w:p w14:paraId="6A967068" w14:textId="5F2A7D27" w:rsidR="009F5F3B" w:rsidRDefault="009F5F3B" w:rsidP="009F5F3B">
            <w:pPr>
              <w:jc w:val="both"/>
              <w:rPr>
                <w:rFonts w:ascii="Times New Roman" w:hAnsi="Times New Roman"/>
              </w:rPr>
            </w:pPr>
          </w:p>
          <w:p w14:paraId="7C103A06" w14:textId="577D5AB2" w:rsidR="009F5F3B" w:rsidRDefault="009F5F3B" w:rsidP="009F5F3B">
            <w:pPr>
              <w:jc w:val="both"/>
              <w:rPr>
                <w:rFonts w:ascii="Times New Roman" w:hAnsi="Times New Roman"/>
              </w:rPr>
            </w:pPr>
          </w:p>
          <w:p w14:paraId="7F0D5652" w14:textId="77777777" w:rsidR="009F5F3B" w:rsidRDefault="009F5F3B" w:rsidP="009F5F3B">
            <w:pPr>
              <w:jc w:val="both"/>
              <w:rPr>
                <w:rFonts w:ascii="Times New Roman" w:hAnsi="Times New Roman"/>
              </w:rPr>
            </w:pPr>
          </w:p>
          <w:p w14:paraId="2FFA93DD" w14:textId="77777777" w:rsidR="009F5F3B" w:rsidRDefault="009F5F3B" w:rsidP="009F5F3B">
            <w:pPr>
              <w:jc w:val="both"/>
              <w:rPr>
                <w:rFonts w:ascii="Times New Roman" w:hAnsi="Times New Roman"/>
              </w:rPr>
            </w:pPr>
          </w:p>
          <w:p w14:paraId="24400181" w14:textId="77777777" w:rsidR="009F5F3B" w:rsidRDefault="009F5F3B" w:rsidP="009F5F3B">
            <w:pPr>
              <w:jc w:val="both"/>
              <w:rPr>
                <w:rFonts w:ascii="Times New Roman" w:hAnsi="Times New Roman"/>
              </w:rPr>
            </w:pPr>
          </w:p>
          <w:p w14:paraId="4537A0E4" w14:textId="0BAA71BC" w:rsidR="009F5F3B" w:rsidRDefault="009F5F3B" w:rsidP="009F5F3B">
            <w:pPr>
              <w:jc w:val="both"/>
              <w:rPr>
                <w:rFonts w:ascii="Times New Roman" w:hAnsi="Times New Roman"/>
              </w:rPr>
            </w:pPr>
          </w:p>
          <w:p w14:paraId="24D9F28B" w14:textId="77777777" w:rsidR="009F5F3B" w:rsidRDefault="009F5F3B" w:rsidP="009F5F3B">
            <w:pPr>
              <w:jc w:val="both"/>
              <w:rPr>
                <w:rFonts w:ascii="Times New Roman" w:hAnsi="Times New Roman"/>
              </w:rPr>
            </w:pPr>
          </w:p>
          <w:p w14:paraId="6E094DE3" w14:textId="4C3F6BB2" w:rsidR="009F5F3B" w:rsidRPr="009F5F3B" w:rsidRDefault="009F5F3B" w:rsidP="009F5F3B">
            <w:pPr>
              <w:jc w:val="both"/>
              <w:rPr>
                <w:rFonts w:ascii="Times New Roman" w:hAnsi="Times New Roman"/>
              </w:rPr>
            </w:pPr>
            <w:r w:rsidRPr="009F5F3B">
              <w:rPr>
                <w:rFonts w:ascii="Times New Roman" w:hAnsi="Times New Roman"/>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w:t>
            </w:r>
            <w:r w:rsidRPr="009F5F3B">
              <w:rPr>
                <w:rFonts w:ascii="Times New Roman" w:hAnsi="Times New Roman"/>
              </w:rPr>
              <w:lastRenderedPageBreak/>
              <w:t>ых экономических проблем и обосновывать выбор эффективных методов регулирования экономики.</w:t>
            </w:r>
          </w:p>
          <w:p w14:paraId="0F1F6991" w14:textId="77777777" w:rsidR="009F5F3B" w:rsidRDefault="009F5F3B" w:rsidP="009F5F3B">
            <w:pPr>
              <w:jc w:val="both"/>
              <w:rPr>
                <w:rFonts w:ascii="Times New Roman" w:hAnsi="Times New Roman"/>
              </w:rPr>
            </w:pPr>
          </w:p>
          <w:p w14:paraId="57CBF85F" w14:textId="77777777" w:rsidR="009F5F3B" w:rsidRDefault="009F5F3B" w:rsidP="009F5F3B">
            <w:pPr>
              <w:jc w:val="both"/>
              <w:rPr>
                <w:rFonts w:ascii="Times New Roman" w:hAnsi="Times New Roman"/>
              </w:rPr>
            </w:pPr>
          </w:p>
          <w:p w14:paraId="470FC191" w14:textId="77777777" w:rsidR="009F5F3B" w:rsidRDefault="009F5F3B" w:rsidP="009F5F3B">
            <w:pPr>
              <w:jc w:val="both"/>
              <w:rPr>
                <w:rFonts w:ascii="Times New Roman" w:hAnsi="Times New Roman"/>
              </w:rPr>
            </w:pPr>
          </w:p>
          <w:p w14:paraId="46600E18" w14:textId="2EC97705" w:rsidR="009F5F3B" w:rsidRDefault="009F5F3B" w:rsidP="009F5F3B">
            <w:pPr>
              <w:jc w:val="both"/>
              <w:rPr>
                <w:rFonts w:ascii="Times New Roman" w:hAnsi="Times New Roman"/>
              </w:rPr>
            </w:pPr>
          </w:p>
          <w:p w14:paraId="01E7D76F" w14:textId="54D2410C" w:rsidR="009F5F3B" w:rsidRDefault="009F5F3B" w:rsidP="009F5F3B">
            <w:pPr>
              <w:jc w:val="both"/>
              <w:rPr>
                <w:rFonts w:ascii="Times New Roman" w:hAnsi="Times New Roman"/>
              </w:rPr>
            </w:pPr>
          </w:p>
          <w:p w14:paraId="21163D35" w14:textId="5D3BF83C" w:rsidR="009F5F3B" w:rsidRDefault="009F5F3B" w:rsidP="009F5F3B">
            <w:pPr>
              <w:jc w:val="both"/>
              <w:rPr>
                <w:rFonts w:ascii="Times New Roman" w:hAnsi="Times New Roman"/>
              </w:rPr>
            </w:pPr>
          </w:p>
          <w:p w14:paraId="60AF0FB4" w14:textId="06CE0A7E" w:rsidR="009F5F3B" w:rsidRDefault="009F5F3B" w:rsidP="009F5F3B">
            <w:pPr>
              <w:jc w:val="both"/>
              <w:rPr>
                <w:rFonts w:ascii="Times New Roman" w:hAnsi="Times New Roman"/>
              </w:rPr>
            </w:pPr>
          </w:p>
          <w:p w14:paraId="29753B26" w14:textId="4B596EC2" w:rsidR="009F5F3B" w:rsidRDefault="009F5F3B" w:rsidP="009F5F3B">
            <w:pPr>
              <w:jc w:val="both"/>
              <w:rPr>
                <w:rFonts w:ascii="Times New Roman" w:hAnsi="Times New Roman"/>
              </w:rPr>
            </w:pPr>
          </w:p>
          <w:p w14:paraId="40FAE84F" w14:textId="685B5D84" w:rsidR="009F5F3B" w:rsidRDefault="009F5F3B" w:rsidP="009F5F3B">
            <w:pPr>
              <w:jc w:val="both"/>
              <w:rPr>
                <w:rFonts w:ascii="Times New Roman" w:hAnsi="Times New Roman"/>
              </w:rPr>
            </w:pPr>
          </w:p>
          <w:p w14:paraId="141F6EEB" w14:textId="7322FDF4" w:rsidR="009F5F3B" w:rsidRDefault="009F5F3B" w:rsidP="009F5F3B">
            <w:pPr>
              <w:jc w:val="both"/>
              <w:rPr>
                <w:rFonts w:ascii="Times New Roman" w:hAnsi="Times New Roman"/>
              </w:rPr>
            </w:pPr>
          </w:p>
          <w:p w14:paraId="207568B0" w14:textId="0B3F10C8" w:rsidR="009F5F3B" w:rsidRDefault="009F5F3B" w:rsidP="009F5F3B">
            <w:pPr>
              <w:jc w:val="both"/>
              <w:rPr>
                <w:rFonts w:ascii="Times New Roman" w:hAnsi="Times New Roman"/>
              </w:rPr>
            </w:pPr>
          </w:p>
          <w:p w14:paraId="0D73813B" w14:textId="7E2F0573" w:rsidR="009F5F3B" w:rsidRDefault="009F5F3B" w:rsidP="009F5F3B">
            <w:pPr>
              <w:jc w:val="both"/>
              <w:rPr>
                <w:rFonts w:ascii="Times New Roman" w:hAnsi="Times New Roman"/>
              </w:rPr>
            </w:pPr>
          </w:p>
          <w:p w14:paraId="6CF11093" w14:textId="2D9FE0D3" w:rsidR="009F5F3B" w:rsidRDefault="009F5F3B" w:rsidP="009F5F3B">
            <w:pPr>
              <w:jc w:val="both"/>
              <w:rPr>
                <w:rFonts w:ascii="Times New Roman" w:hAnsi="Times New Roman"/>
              </w:rPr>
            </w:pPr>
          </w:p>
          <w:p w14:paraId="6980D3FE" w14:textId="2EA16BB2" w:rsidR="009F5F3B" w:rsidRDefault="009F5F3B" w:rsidP="009F5F3B">
            <w:pPr>
              <w:jc w:val="both"/>
              <w:rPr>
                <w:rFonts w:ascii="Times New Roman" w:hAnsi="Times New Roman"/>
              </w:rPr>
            </w:pPr>
          </w:p>
          <w:p w14:paraId="01AD63C9" w14:textId="54D44D3B" w:rsidR="009F5F3B" w:rsidRDefault="009F5F3B" w:rsidP="009F5F3B">
            <w:pPr>
              <w:jc w:val="both"/>
              <w:rPr>
                <w:rFonts w:ascii="Times New Roman" w:hAnsi="Times New Roman"/>
              </w:rPr>
            </w:pPr>
          </w:p>
          <w:p w14:paraId="6FA3AA6B" w14:textId="40861F08" w:rsidR="009F5F3B" w:rsidRDefault="009F5F3B" w:rsidP="009F5F3B">
            <w:pPr>
              <w:jc w:val="both"/>
              <w:rPr>
                <w:rFonts w:ascii="Times New Roman" w:hAnsi="Times New Roman"/>
              </w:rPr>
            </w:pPr>
          </w:p>
          <w:p w14:paraId="74614E18" w14:textId="230D90A1" w:rsidR="009F5F3B" w:rsidRDefault="009F5F3B" w:rsidP="009F5F3B">
            <w:pPr>
              <w:jc w:val="both"/>
              <w:rPr>
                <w:rFonts w:ascii="Times New Roman" w:hAnsi="Times New Roman"/>
              </w:rPr>
            </w:pPr>
          </w:p>
          <w:p w14:paraId="5A722310" w14:textId="05476A50" w:rsidR="009F5F3B" w:rsidRDefault="009F5F3B" w:rsidP="009F5F3B">
            <w:pPr>
              <w:jc w:val="both"/>
              <w:rPr>
                <w:rFonts w:ascii="Times New Roman" w:hAnsi="Times New Roman"/>
              </w:rPr>
            </w:pPr>
          </w:p>
          <w:p w14:paraId="1FC63FBA" w14:textId="45575AAB" w:rsidR="009F5F3B" w:rsidRDefault="009F5F3B" w:rsidP="009F5F3B">
            <w:pPr>
              <w:jc w:val="both"/>
              <w:rPr>
                <w:rFonts w:ascii="Times New Roman" w:hAnsi="Times New Roman"/>
              </w:rPr>
            </w:pPr>
          </w:p>
          <w:p w14:paraId="433E1E2C" w14:textId="085DE1FF" w:rsidR="009F5F3B" w:rsidRDefault="009F5F3B" w:rsidP="009F5F3B">
            <w:pPr>
              <w:jc w:val="both"/>
              <w:rPr>
                <w:rFonts w:ascii="Times New Roman" w:hAnsi="Times New Roman"/>
              </w:rPr>
            </w:pPr>
          </w:p>
          <w:p w14:paraId="14B3AD8F" w14:textId="77777777" w:rsidR="009F5F3B" w:rsidRDefault="009F5F3B" w:rsidP="009F5F3B">
            <w:pPr>
              <w:jc w:val="both"/>
              <w:rPr>
                <w:rFonts w:ascii="Times New Roman" w:hAnsi="Times New Roman"/>
              </w:rPr>
            </w:pPr>
          </w:p>
          <w:p w14:paraId="2E4AC6FF" w14:textId="77777777" w:rsidR="009F5F3B" w:rsidRDefault="009F5F3B" w:rsidP="009F5F3B">
            <w:pPr>
              <w:jc w:val="both"/>
              <w:rPr>
                <w:rFonts w:ascii="Times New Roman" w:hAnsi="Times New Roman"/>
              </w:rPr>
            </w:pPr>
          </w:p>
          <w:p w14:paraId="7349AAC5" w14:textId="19DF8054" w:rsidR="002715E9" w:rsidRPr="009F5F3B" w:rsidRDefault="009F5F3B" w:rsidP="009F5F3B">
            <w:pPr>
              <w:jc w:val="both"/>
              <w:rPr>
                <w:rFonts w:ascii="Times New Roman" w:hAnsi="Times New Roman" w:cs="Times New Roman"/>
                <w:b/>
              </w:rPr>
            </w:pPr>
            <w:r w:rsidRPr="009F5F3B">
              <w:rPr>
                <w:rFonts w:ascii="Times New Roman" w:hAnsi="Times New Roman"/>
              </w:rPr>
              <w:t xml:space="preserve">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w:t>
            </w:r>
            <w:r w:rsidRPr="009F5F3B">
              <w:rPr>
                <w:rFonts w:ascii="Times New Roman" w:hAnsi="Times New Roman"/>
              </w:rPr>
              <w:lastRenderedPageBreak/>
              <w:t>развития на макро-, мезо- и микроуровнях.</w:t>
            </w:r>
          </w:p>
        </w:tc>
        <w:tc>
          <w:tcPr>
            <w:tcW w:w="1857" w:type="dxa"/>
            <w:shd w:val="clear" w:color="auto" w:fill="auto"/>
          </w:tcPr>
          <w:p w14:paraId="1A325370" w14:textId="77777777" w:rsidR="002715E9" w:rsidRPr="009F5F3B" w:rsidRDefault="002715E9" w:rsidP="002715E9">
            <w:pPr>
              <w:tabs>
                <w:tab w:val="left" w:pos="540"/>
              </w:tabs>
              <w:ind w:right="34"/>
              <w:contextualSpacing/>
              <w:jc w:val="both"/>
              <w:rPr>
                <w:rFonts w:ascii="Times New Roman" w:hAnsi="Times New Roman" w:cs="Times New Roman"/>
                <w:b/>
              </w:rPr>
            </w:pPr>
            <w:r w:rsidRPr="009F5F3B">
              <w:rPr>
                <w:rFonts w:ascii="Times New Roman" w:hAnsi="Times New Roman" w:cs="Times New Roman"/>
                <w:b/>
              </w:rPr>
              <w:lastRenderedPageBreak/>
              <w:t xml:space="preserve">1. Знать: </w:t>
            </w:r>
            <w:r w:rsidRPr="009F5F3B">
              <w:rPr>
                <w:rFonts w:ascii="Times New Roman" w:hAnsi="Times New Roman" w:cs="Times New Roman"/>
              </w:rPr>
              <w:t xml:space="preserve">основные модели бухгалтерского учета и анализа хозяйственной деятельности, принципы и порядок разработки учетной политики организации, аналитические </w:t>
            </w:r>
            <w:r w:rsidRPr="009F5F3B">
              <w:rPr>
                <w:rFonts w:ascii="Times New Roman" w:hAnsi="Times New Roman" w:cs="Times New Roman"/>
              </w:rPr>
              <w:lastRenderedPageBreak/>
              <w:t>процедуры оценки ее эффективности</w:t>
            </w:r>
            <w:r w:rsidRPr="009F5F3B">
              <w:rPr>
                <w:rFonts w:ascii="Times New Roman" w:hAnsi="Times New Roman" w:cs="Times New Roman"/>
                <w:b/>
              </w:rPr>
              <w:t>.</w:t>
            </w:r>
          </w:p>
          <w:p w14:paraId="17B7BFDD" w14:textId="77777777" w:rsidR="002715E9" w:rsidRPr="009F5F3B" w:rsidRDefault="002715E9" w:rsidP="002715E9">
            <w:pPr>
              <w:tabs>
                <w:tab w:val="left" w:pos="540"/>
              </w:tabs>
              <w:ind w:right="34"/>
              <w:contextualSpacing/>
              <w:jc w:val="both"/>
              <w:rPr>
                <w:rFonts w:ascii="Times New Roman" w:hAnsi="Times New Roman" w:cs="Times New Roman"/>
                <w:b/>
              </w:rPr>
            </w:pPr>
            <w:r w:rsidRPr="009F5F3B">
              <w:rPr>
                <w:rFonts w:ascii="Times New Roman" w:hAnsi="Times New Roman" w:cs="Times New Roman"/>
                <w:b/>
              </w:rPr>
              <w:t xml:space="preserve">Уметь: </w:t>
            </w:r>
            <w:r w:rsidRPr="009F5F3B">
              <w:rPr>
                <w:rFonts w:ascii="Times New Roman" w:hAnsi="Times New Roman" w:cs="Times New Roman"/>
              </w:rPr>
              <w:t>отражать факты хозяйственной деятельности экономического субъекта в процессе формирования информации для характеристики и анализа состояния и изменений собственного и заемного капитала.</w:t>
            </w:r>
          </w:p>
          <w:p w14:paraId="116D99EE" w14:textId="77777777" w:rsidR="009F5F3B" w:rsidRDefault="009F5F3B" w:rsidP="002715E9">
            <w:pPr>
              <w:tabs>
                <w:tab w:val="left" w:pos="540"/>
              </w:tabs>
              <w:ind w:right="34"/>
              <w:contextualSpacing/>
              <w:jc w:val="both"/>
              <w:rPr>
                <w:rFonts w:ascii="Times New Roman" w:hAnsi="Times New Roman" w:cs="Times New Roman"/>
                <w:b/>
              </w:rPr>
            </w:pPr>
          </w:p>
          <w:p w14:paraId="7F484265" w14:textId="1CE4D289" w:rsidR="002715E9" w:rsidRPr="009F5F3B" w:rsidRDefault="009F5F3B" w:rsidP="002715E9">
            <w:pPr>
              <w:tabs>
                <w:tab w:val="left" w:pos="540"/>
              </w:tabs>
              <w:ind w:right="34"/>
              <w:contextualSpacing/>
              <w:jc w:val="both"/>
              <w:rPr>
                <w:rFonts w:ascii="Times New Roman" w:hAnsi="Times New Roman" w:cs="Times New Roman"/>
              </w:rPr>
            </w:pPr>
            <w:r>
              <w:rPr>
                <w:rFonts w:ascii="Times New Roman" w:hAnsi="Times New Roman" w:cs="Times New Roman"/>
                <w:b/>
              </w:rPr>
              <w:t>2.</w:t>
            </w:r>
            <w:r w:rsidR="002715E9" w:rsidRPr="009F5F3B">
              <w:rPr>
                <w:rFonts w:ascii="Times New Roman" w:hAnsi="Times New Roman" w:cs="Times New Roman"/>
                <w:b/>
              </w:rPr>
              <w:t xml:space="preserve">Знать: </w:t>
            </w:r>
            <w:r w:rsidR="002715E9" w:rsidRPr="009F5F3B">
              <w:rPr>
                <w:rFonts w:ascii="Times New Roman" w:hAnsi="Times New Roman" w:cs="Times New Roman"/>
              </w:rPr>
              <w:t xml:space="preserve">ключевые стратегические направления развития мировой экономики. </w:t>
            </w:r>
          </w:p>
          <w:p w14:paraId="122816FA" w14:textId="77777777" w:rsidR="002715E9" w:rsidRPr="009F5F3B" w:rsidRDefault="002715E9" w:rsidP="002715E9">
            <w:pPr>
              <w:tabs>
                <w:tab w:val="left" w:pos="540"/>
              </w:tabs>
              <w:ind w:right="34"/>
              <w:contextualSpacing/>
              <w:jc w:val="both"/>
              <w:rPr>
                <w:rFonts w:ascii="Times New Roman" w:hAnsi="Times New Roman" w:cs="Times New Roman"/>
              </w:rPr>
            </w:pPr>
            <w:r w:rsidRPr="009F5F3B">
              <w:rPr>
                <w:rFonts w:ascii="Times New Roman" w:hAnsi="Times New Roman" w:cs="Times New Roman"/>
                <w:b/>
              </w:rPr>
              <w:t xml:space="preserve">Уметь: </w:t>
            </w:r>
            <w:r w:rsidRPr="009F5F3B">
              <w:rPr>
                <w:rFonts w:ascii="Times New Roman" w:hAnsi="Times New Roman" w:cs="Times New Roman"/>
              </w:rPr>
              <w:t xml:space="preserve">решать профессиональные задачи путём проведения экономических исследований, выявлять </w:t>
            </w:r>
            <w:r w:rsidRPr="009F5F3B">
              <w:rPr>
                <w:rFonts w:ascii="Times New Roman" w:hAnsi="Times New Roman" w:cs="Times New Roman"/>
              </w:rPr>
              <w:lastRenderedPageBreak/>
              <w:t>позитивные и негативные факторы и тенденции социально-экономического роста, формировать предложения по повышению устойчивости развития в условиях социально-экономической нестабильности, проводить систематический анализ эффективности принятых предложений.</w:t>
            </w:r>
          </w:p>
          <w:p w14:paraId="27063915" w14:textId="77777777" w:rsidR="002715E9" w:rsidRPr="009F5F3B" w:rsidRDefault="002715E9" w:rsidP="002715E9">
            <w:pPr>
              <w:tabs>
                <w:tab w:val="left" w:pos="540"/>
              </w:tabs>
              <w:ind w:right="34"/>
              <w:contextualSpacing/>
              <w:jc w:val="both"/>
              <w:rPr>
                <w:rFonts w:ascii="Times New Roman" w:hAnsi="Times New Roman" w:cs="Times New Roman"/>
              </w:rPr>
            </w:pPr>
          </w:p>
          <w:p w14:paraId="34C8A050" w14:textId="77777777" w:rsidR="002715E9" w:rsidRPr="009F5F3B" w:rsidRDefault="002715E9" w:rsidP="002715E9">
            <w:pPr>
              <w:tabs>
                <w:tab w:val="left" w:pos="540"/>
              </w:tabs>
              <w:ind w:right="34"/>
              <w:contextualSpacing/>
              <w:jc w:val="both"/>
              <w:rPr>
                <w:rFonts w:ascii="Times New Roman" w:hAnsi="Times New Roman" w:cs="Times New Roman"/>
              </w:rPr>
            </w:pPr>
            <w:r w:rsidRPr="009F5F3B">
              <w:rPr>
                <w:rFonts w:ascii="Times New Roman" w:hAnsi="Times New Roman" w:cs="Times New Roman"/>
                <w:b/>
              </w:rPr>
              <w:t>3.Знать:</w:t>
            </w:r>
            <w:r w:rsidRPr="009F5F3B">
              <w:rPr>
                <w:rFonts w:ascii="Times New Roman" w:hAnsi="Times New Roman" w:cs="Times New Roman"/>
              </w:rPr>
              <w:t xml:space="preserve"> современные методы работы экспертов, передовые современные методики оценки финансового состояния, </w:t>
            </w:r>
            <w:r w:rsidRPr="009F5F3B">
              <w:rPr>
                <w:rFonts w:ascii="Times New Roman" w:hAnsi="Times New Roman" w:cs="Times New Roman"/>
              </w:rPr>
              <w:lastRenderedPageBreak/>
              <w:t>результатов деятельности экономических субъектов</w:t>
            </w:r>
          </w:p>
          <w:p w14:paraId="1B06F1E6" w14:textId="0FBAF40F" w:rsidR="002715E9" w:rsidRPr="009F5F3B" w:rsidRDefault="002715E9" w:rsidP="009F5F3B">
            <w:pPr>
              <w:jc w:val="both"/>
              <w:rPr>
                <w:rFonts w:ascii="Times New Roman" w:hAnsi="Times New Roman" w:cs="Times New Roman"/>
                <w:b/>
              </w:rPr>
            </w:pPr>
            <w:r w:rsidRPr="009F5F3B">
              <w:rPr>
                <w:rFonts w:ascii="Times New Roman" w:hAnsi="Times New Roman" w:cs="Times New Roman"/>
                <w:b/>
              </w:rPr>
              <w:t>Уметь:</w:t>
            </w:r>
            <w:r w:rsidRPr="009F5F3B">
              <w:rPr>
                <w:rFonts w:ascii="Times New Roman" w:hAnsi="Times New Roman" w:cs="Times New Roman"/>
              </w:rPr>
              <w:t xml:space="preserve"> формировать учетную политику, обеспечивающую условия существования целостности учетно- аналитической системы информации организации</w:t>
            </w:r>
          </w:p>
        </w:tc>
        <w:tc>
          <w:tcPr>
            <w:tcW w:w="5237" w:type="dxa"/>
            <w:shd w:val="clear" w:color="auto" w:fill="auto"/>
          </w:tcPr>
          <w:p w14:paraId="22F67272" w14:textId="24618DCE" w:rsidR="002715E9" w:rsidRPr="00545C67" w:rsidRDefault="002715E9" w:rsidP="000A76DD">
            <w:pPr>
              <w:jc w:val="both"/>
              <w:rPr>
                <w:rFonts w:ascii="Times New Roman" w:hAnsi="Times New Roman" w:cs="Times New Roman"/>
                <w:b/>
                <w:sz w:val="20"/>
                <w:szCs w:val="20"/>
              </w:rPr>
            </w:pPr>
            <w:r w:rsidRPr="00545C67">
              <w:rPr>
                <w:rFonts w:ascii="Times New Roman" w:hAnsi="Times New Roman" w:cs="Times New Roman"/>
                <w:b/>
                <w:sz w:val="20"/>
                <w:szCs w:val="20"/>
              </w:rPr>
              <w:lastRenderedPageBreak/>
              <w:t>Зада</w:t>
            </w:r>
            <w:r w:rsidR="000A76DD">
              <w:rPr>
                <w:rFonts w:ascii="Times New Roman" w:hAnsi="Times New Roman" w:cs="Times New Roman"/>
                <w:b/>
                <w:sz w:val="20"/>
                <w:szCs w:val="20"/>
              </w:rPr>
              <w:t>ние</w:t>
            </w:r>
            <w:r w:rsidRPr="00545C67">
              <w:rPr>
                <w:rFonts w:ascii="Times New Roman" w:hAnsi="Times New Roman" w:cs="Times New Roman"/>
                <w:b/>
                <w:sz w:val="20"/>
                <w:szCs w:val="20"/>
              </w:rPr>
              <w:t xml:space="preserve"> 1</w:t>
            </w:r>
          </w:p>
          <w:p w14:paraId="6391568E"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ООО «Альфа» в декабре 201X г. списало затраты на НИОКР:</w:t>
            </w:r>
          </w:p>
          <w:p w14:paraId="59B268F1" w14:textId="77777777" w:rsidR="002715E9" w:rsidRPr="00545C67" w:rsidRDefault="002715E9" w:rsidP="002715E9">
            <w:pPr>
              <w:jc w:val="both"/>
              <w:rPr>
                <w:rFonts w:ascii="Times New Roman" w:hAnsi="Times New Roman" w:cs="Times New Roman"/>
                <w:sz w:val="20"/>
                <w:szCs w:val="20"/>
              </w:rPr>
            </w:pPr>
            <w:proofErr w:type="spellStart"/>
            <w:r w:rsidRPr="00545C67">
              <w:rPr>
                <w:rFonts w:ascii="Times New Roman" w:hAnsi="Times New Roman" w:cs="Times New Roman"/>
                <w:sz w:val="20"/>
                <w:szCs w:val="20"/>
              </w:rPr>
              <w:t>Дт</w:t>
            </w:r>
            <w:proofErr w:type="spellEnd"/>
            <w:r w:rsidRPr="00545C67">
              <w:rPr>
                <w:rFonts w:ascii="Times New Roman" w:hAnsi="Times New Roman" w:cs="Times New Roman"/>
                <w:sz w:val="20"/>
                <w:szCs w:val="20"/>
              </w:rPr>
              <w:t xml:space="preserve"> 98 </w:t>
            </w:r>
            <w:proofErr w:type="spellStart"/>
            <w:r w:rsidRPr="00545C67">
              <w:rPr>
                <w:rFonts w:ascii="Times New Roman" w:hAnsi="Times New Roman" w:cs="Times New Roman"/>
                <w:sz w:val="20"/>
                <w:szCs w:val="20"/>
              </w:rPr>
              <w:t>Кт</w:t>
            </w:r>
            <w:proofErr w:type="spellEnd"/>
            <w:r w:rsidRPr="00545C67">
              <w:rPr>
                <w:rFonts w:ascii="Times New Roman" w:hAnsi="Times New Roman" w:cs="Times New Roman"/>
                <w:sz w:val="20"/>
                <w:szCs w:val="20"/>
              </w:rPr>
              <w:t xml:space="preserve"> 08 в сумме 48000 рублей. с последующим отнесением на прочие расходы в течении 4 лет:</w:t>
            </w:r>
          </w:p>
          <w:p w14:paraId="2C70B9D9"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 xml:space="preserve">Декабрь 201X + 1 г – </w:t>
            </w:r>
            <w:proofErr w:type="spellStart"/>
            <w:r w:rsidRPr="00545C67">
              <w:rPr>
                <w:rFonts w:ascii="Times New Roman" w:hAnsi="Times New Roman" w:cs="Times New Roman"/>
                <w:sz w:val="20"/>
                <w:szCs w:val="20"/>
              </w:rPr>
              <w:t>Дт</w:t>
            </w:r>
            <w:proofErr w:type="spellEnd"/>
            <w:r w:rsidRPr="00545C67">
              <w:rPr>
                <w:rFonts w:ascii="Times New Roman" w:hAnsi="Times New Roman" w:cs="Times New Roman"/>
                <w:sz w:val="20"/>
                <w:szCs w:val="20"/>
              </w:rPr>
              <w:t xml:space="preserve"> 91.2 </w:t>
            </w:r>
            <w:proofErr w:type="spellStart"/>
            <w:r w:rsidRPr="00545C67">
              <w:rPr>
                <w:rFonts w:ascii="Times New Roman" w:hAnsi="Times New Roman" w:cs="Times New Roman"/>
                <w:sz w:val="20"/>
                <w:szCs w:val="20"/>
              </w:rPr>
              <w:t>Кт</w:t>
            </w:r>
            <w:proofErr w:type="spellEnd"/>
            <w:r w:rsidRPr="00545C67">
              <w:rPr>
                <w:rFonts w:ascii="Times New Roman" w:hAnsi="Times New Roman" w:cs="Times New Roman"/>
                <w:sz w:val="20"/>
                <w:szCs w:val="20"/>
              </w:rPr>
              <w:t xml:space="preserve"> 97 – 12 000 рублей.</w:t>
            </w:r>
          </w:p>
          <w:p w14:paraId="7B967A91"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 xml:space="preserve">Декабрь 201X + 2 г – </w:t>
            </w:r>
            <w:proofErr w:type="spellStart"/>
            <w:r w:rsidRPr="00545C67">
              <w:rPr>
                <w:rFonts w:ascii="Times New Roman" w:hAnsi="Times New Roman" w:cs="Times New Roman"/>
                <w:sz w:val="20"/>
                <w:szCs w:val="20"/>
              </w:rPr>
              <w:t>Дт</w:t>
            </w:r>
            <w:proofErr w:type="spellEnd"/>
            <w:r w:rsidRPr="00545C67">
              <w:rPr>
                <w:rFonts w:ascii="Times New Roman" w:hAnsi="Times New Roman" w:cs="Times New Roman"/>
                <w:sz w:val="20"/>
                <w:szCs w:val="20"/>
              </w:rPr>
              <w:t xml:space="preserve"> 91.2 </w:t>
            </w:r>
            <w:proofErr w:type="spellStart"/>
            <w:r w:rsidRPr="00545C67">
              <w:rPr>
                <w:rFonts w:ascii="Times New Roman" w:hAnsi="Times New Roman" w:cs="Times New Roman"/>
                <w:sz w:val="20"/>
                <w:szCs w:val="20"/>
              </w:rPr>
              <w:t>Кт</w:t>
            </w:r>
            <w:proofErr w:type="spellEnd"/>
            <w:r w:rsidRPr="00545C67">
              <w:rPr>
                <w:rFonts w:ascii="Times New Roman" w:hAnsi="Times New Roman" w:cs="Times New Roman"/>
                <w:sz w:val="20"/>
                <w:szCs w:val="20"/>
              </w:rPr>
              <w:t xml:space="preserve"> 97 – 12 000 рублей.</w:t>
            </w:r>
          </w:p>
          <w:p w14:paraId="56E90A7B"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 xml:space="preserve">В 201X + 3 году до сдачи отчетности за 201X + 2 г была обнаружена ошибка и принято решение о ее исправлении. </w:t>
            </w:r>
          </w:p>
          <w:p w14:paraId="4543E9A0"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Задание:</w:t>
            </w:r>
          </w:p>
          <w:p w14:paraId="596669E7"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1.Исправить ошибку в соответствии с требованиями ПБУ 22/10</w:t>
            </w:r>
          </w:p>
          <w:p w14:paraId="48F9A766"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2. Провести корректировки необходимых показателей форм отчетности.</w:t>
            </w:r>
          </w:p>
          <w:p w14:paraId="78546AB3" w14:textId="77777777" w:rsidR="000A76DD" w:rsidRDefault="000A76DD" w:rsidP="002715E9">
            <w:pPr>
              <w:jc w:val="both"/>
              <w:rPr>
                <w:rFonts w:ascii="Times New Roman" w:hAnsi="Times New Roman" w:cs="Times New Roman"/>
                <w:b/>
                <w:sz w:val="20"/>
                <w:szCs w:val="20"/>
              </w:rPr>
            </w:pPr>
          </w:p>
          <w:p w14:paraId="545897AB" w14:textId="01461305" w:rsidR="002715E9" w:rsidRPr="00545C67" w:rsidRDefault="002715E9" w:rsidP="002715E9">
            <w:pPr>
              <w:jc w:val="both"/>
              <w:rPr>
                <w:rFonts w:ascii="Times New Roman" w:hAnsi="Times New Roman" w:cs="Times New Roman"/>
                <w:b/>
                <w:sz w:val="20"/>
                <w:szCs w:val="20"/>
              </w:rPr>
            </w:pPr>
            <w:r w:rsidRPr="00545C67">
              <w:rPr>
                <w:rFonts w:ascii="Times New Roman" w:hAnsi="Times New Roman" w:cs="Times New Roman"/>
                <w:b/>
                <w:sz w:val="20"/>
                <w:szCs w:val="20"/>
              </w:rPr>
              <w:t>Зада</w:t>
            </w:r>
            <w:r w:rsidR="000A76DD">
              <w:rPr>
                <w:rFonts w:ascii="Times New Roman" w:hAnsi="Times New Roman" w:cs="Times New Roman"/>
                <w:b/>
                <w:sz w:val="20"/>
                <w:szCs w:val="20"/>
              </w:rPr>
              <w:t>ние</w:t>
            </w:r>
            <w:r w:rsidRPr="00545C67">
              <w:rPr>
                <w:rFonts w:ascii="Times New Roman" w:hAnsi="Times New Roman" w:cs="Times New Roman"/>
                <w:b/>
                <w:sz w:val="20"/>
                <w:szCs w:val="20"/>
              </w:rPr>
              <w:t xml:space="preserve"> 2</w:t>
            </w:r>
          </w:p>
          <w:p w14:paraId="65BF582E"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b/>
                <w:sz w:val="20"/>
                <w:szCs w:val="20"/>
              </w:rPr>
              <w:t xml:space="preserve">АО </w:t>
            </w:r>
            <w:r w:rsidRPr="00545C67">
              <w:rPr>
                <w:rFonts w:ascii="Times New Roman" w:hAnsi="Times New Roman" w:cs="Times New Roman"/>
                <w:sz w:val="20"/>
                <w:szCs w:val="20"/>
              </w:rPr>
              <w:t>«Искра»</w:t>
            </w:r>
            <w:r w:rsidRPr="00545C67">
              <w:rPr>
                <w:rFonts w:ascii="Times New Roman" w:hAnsi="Times New Roman" w:cs="Times New Roman"/>
                <w:b/>
                <w:sz w:val="20"/>
                <w:szCs w:val="20"/>
              </w:rPr>
              <w:t xml:space="preserve"> </w:t>
            </w:r>
            <w:r w:rsidRPr="00545C67">
              <w:rPr>
                <w:rFonts w:ascii="Times New Roman" w:hAnsi="Times New Roman" w:cs="Times New Roman"/>
                <w:sz w:val="20"/>
                <w:szCs w:val="20"/>
              </w:rPr>
              <w:t>в конце 201</w:t>
            </w:r>
            <w:r w:rsidRPr="00545C67">
              <w:rPr>
                <w:rFonts w:ascii="Times New Roman" w:hAnsi="Times New Roman" w:cs="Times New Roman"/>
                <w:sz w:val="20"/>
                <w:szCs w:val="20"/>
                <w:lang w:val="en-US"/>
              </w:rPr>
              <w:t>X</w:t>
            </w:r>
            <w:r w:rsidRPr="00545C67">
              <w:rPr>
                <w:rFonts w:ascii="Times New Roman" w:hAnsi="Times New Roman" w:cs="Times New Roman"/>
                <w:sz w:val="20"/>
                <w:szCs w:val="20"/>
              </w:rPr>
              <w:t xml:space="preserve"> г. сделало значительные финансовые вложения в акции другой организации. В бухгалтерском балансе АО «Искра» по статье «Финансовые вложения» числится сумма 100000рублей, а итог актива баланса равен 900000 рублей. Организация планировала получить прибыль по этим ценным бумагам. </w:t>
            </w:r>
          </w:p>
          <w:p w14:paraId="78A6CD7A"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В феврале 201</w:t>
            </w:r>
            <w:r w:rsidRPr="00545C67">
              <w:rPr>
                <w:rFonts w:ascii="Times New Roman" w:hAnsi="Times New Roman" w:cs="Times New Roman"/>
                <w:sz w:val="20"/>
                <w:szCs w:val="20"/>
                <w:lang w:val="en-US"/>
              </w:rPr>
              <w:t>X</w:t>
            </w:r>
            <w:r w:rsidRPr="00545C67">
              <w:rPr>
                <w:rFonts w:ascii="Times New Roman" w:hAnsi="Times New Roman" w:cs="Times New Roman"/>
                <w:sz w:val="20"/>
                <w:szCs w:val="20"/>
              </w:rPr>
              <w:t xml:space="preserve"> + 1года, руководство организации узнало опадении рыночных цен на эти акции из-за резкого ухудшения </w:t>
            </w:r>
            <w:r w:rsidRPr="00545C67">
              <w:rPr>
                <w:rFonts w:ascii="Times New Roman" w:hAnsi="Times New Roman" w:cs="Times New Roman"/>
                <w:sz w:val="20"/>
                <w:szCs w:val="20"/>
              </w:rPr>
              <w:lastRenderedPageBreak/>
              <w:t>финансового положения организации –эмитента на 60 %, то есть на 60 000 рублей.</w:t>
            </w:r>
          </w:p>
          <w:p w14:paraId="3225A952"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Задание:</w:t>
            </w:r>
          </w:p>
          <w:p w14:paraId="69DD8D1F"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1.Оценить существенность этого события для деятельности АО «Искра»:</w:t>
            </w:r>
          </w:p>
          <w:p w14:paraId="737BD266"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2. Идентифицировать этот факт хозяйственной жизни для АО «Искра» и отразить его в учете и отчетности за соответствующий период.</w:t>
            </w:r>
          </w:p>
          <w:p w14:paraId="34A08DCB" w14:textId="77777777" w:rsidR="000A76DD" w:rsidRDefault="000A76DD" w:rsidP="002715E9">
            <w:pPr>
              <w:jc w:val="both"/>
              <w:rPr>
                <w:rFonts w:ascii="Times New Roman" w:hAnsi="Times New Roman" w:cs="Times New Roman"/>
                <w:b/>
                <w:sz w:val="20"/>
                <w:szCs w:val="20"/>
              </w:rPr>
            </w:pPr>
          </w:p>
          <w:p w14:paraId="68D47AFC" w14:textId="70EF524E" w:rsidR="002715E9" w:rsidRPr="00545C67" w:rsidRDefault="002715E9" w:rsidP="002715E9">
            <w:pPr>
              <w:jc w:val="both"/>
              <w:rPr>
                <w:rFonts w:ascii="Times New Roman" w:hAnsi="Times New Roman" w:cs="Times New Roman"/>
                <w:b/>
                <w:sz w:val="20"/>
                <w:szCs w:val="20"/>
              </w:rPr>
            </w:pPr>
            <w:r w:rsidRPr="00545C67">
              <w:rPr>
                <w:rFonts w:ascii="Times New Roman" w:hAnsi="Times New Roman" w:cs="Times New Roman"/>
                <w:b/>
                <w:sz w:val="20"/>
                <w:szCs w:val="20"/>
              </w:rPr>
              <w:t>Зада</w:t>
            </w:r>
            <w:r w:rsidR="000A76DD">
              <w:rPr>
                <w:rFonts w:ascii="Times New Roman" w:hAnsi="Times New Roman" w:cs="Times New Roman"/>
                <w:b/>
                <w:sz w:val="20"/>
                <w:szCs w:val="20"/>
              </w:rPr>
              <w:t>ние</w:t>
            </w:r>
            <w:r w:rsidRPr="00545C67">
              <w:rPr>
                <w:rFonts w:ascii="Times New Roman" w:hAnsi="Times New Roman" w:cs="Times New Roman"/>
                <w:b/>
                <w:sz w:val="20"/>
                <w:szCs w:val="20"/>
              </w:rPr>
              <w:t xml:space="preserve"> 3</w:t>
            </w:r>
          </w:p>
          <w:p w14:paraId="3A7EFB3A"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Проанализировать коэффициенты финансовой устойчивости предприятия «Искра».  Сделать выводы и предложения по улучшению финансового состояния предприятия. Исходные данные для проведения диагностики представлены в табл.1.</w:t>
            </w:r>
          </w:p>
          <w:p w14:paraId="3478A634" w14:textId="77777777" w:rsidR="002715E9" w:rsidRPr="00545C67" w:rsidRDefault="002715E9" w:rsidP="002715E9">
            <w:pPr>
              <w:ind w:left="720"/>
              <w:jc w:val="center"/>
              <w:rPr>
                <w:rFonts w:ascii="Times New Roman" w:hAnsi="Times New Roman" w:cs="Times New Roman"/>
                <w:sz w:val="20"/>
                <w:szCs w:val="20"/>
              </w:rPr>
            </w:pPr>
            <w:r w:rsidRPr="00545C67">
              <w:rPr>
                <w:rFonts w:ascii="Times New Roman" w:hAnsi="Times New Roman" w:cs="Times New Roman"/>
                <w:sz w:val="20"/>
                <w:szCs w:val="20"/>
              </w:rPr>
              <w:t>Таблица 1 - Данные бухгалтерского баланса предприятия «Искра», 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635"/>
              <w:gridCol w:w="574"/>
              <w:gridCol w:w="1348"/>
              <w:gridCol w:w="635"/>
              <w:gridCol w:w="574"/>
            </w:tblGrid>
            <w:tr w:rsidR="002715E9" w:rsidRPr="00545C67" w14:paraId="119BADBF" w14:textId="77777777" w:rsidTr="000A76DD">
              <w:tc>
                <w:tcPr>
                  <w:tcW w:w="1310" w:type="pct"/>
                  <w:shd w:val="clear" w:color="auto" w:fill="auto"/>
                </w:tcPr>
                <w:p w14:paraId="138CF355"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Актив</w:t>
                  </w:r>
                </w:p>
              </w:tc>
              <w:tc>
                <w:tcPr>
                  <w:tcW w:w="650" w:type="pct"/>
                  <w:shd w:val="clear" w:color="auto" w:fill="auto"/>
                </w:tcPr>
                <w:p w14:paraId="215FC093"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 xml:space="preserve">На начало года </w:t>
                  </w:r>
                </w:p>
              </w:tc>
              <w:tc>
                <w:tcPr>
                  <w:tcW w:w="710" w:type="pct"/>
                  <w:shd w:val="clear" w:color="auto" w:fill="auto"/>
                </w:tcPr>
                <w:p w14:paraId="716B7FD2"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На конец года</w:t>
                  </w:r>
                </w:p>
              </w:tc>
              <w:tc>
                <w:tcPr>
                  <w:tcW w:w="971" w:type="pct"/>
                  <w:shd w:val="clear" w:color="auto" w:fill="auto"/>
                </w:tcPr>
                <w:p w14:paraId="441392E0"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Пассив</w:t>
                  </w:r>
                </w:p>
              </w:tc>
              <w:tc>
                <w:tcPr>
                  <w:tcW w:w="719" w:type="pct"/>
                  <w:shd w:val="clear" w:color="auto" w:fill="auto"/>
                </w:tcPr>
                <w:p w14:paraId="3DF67151"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На начало года</w:t>
                  </w:r>
                </w:p>
              </w:tc>
              <w:tc>
                <w:tcPr>
                  <w:tcW w:w="641" w:type="pct"/>
                  <w:shd w:val="clear" w:color="auto" w:fill="auto"/>
                </w:tcPr>
                <w:p w14:paraId="32661761"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На конец года</w:t>
                  </w:r>
                </w:p>
              </w:tc>
            </w:tr>
            <w:tr w:rsidR="002715E9" w:rsidRPr="00545C67" w14:paraId="349E5037" w14:textId="77777777" w:rsidTr="000A76DD">
              <w:tc>
                <w:tcPr>
                  <w:tcW w:w="1310" w:type="pct"/>
                  <w:shd w:val="clear" w:color="auto" w:fill="auto"/>
                </w:tcPr>
                <w:p w14:paraId="1C653322"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1</w:t>
                  </w:r>
                </w:p>
              </w:tc>
              <w:tc>
                <w:tcPr>
                  <w:tcW w:w="650" w:type="pct"/>
                  <w:shd w:val="clear" w:color="auto" w:fill="auto"/>
                </w:tcPr>
                <w:p w14:paraId="71676269"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2</w:t>
                  </w:r>
                </w:p>
              </w:tc>
              <w:tc>
                <w:tcPr>
                  <w:tcW w:w="710" w:type="pct"/>
                  <w:shd w:val="clear" w:color="auto" w:fill="auto"/>
                </w:tcPr>
                <w:p w14:paraId="263745CA"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3</w:t>
                  </w:r>
                </w:p>
              </w:tc>
              <w:tc>
                <w:tcPr>
                  <w:tcW w:w="971" w:type="pct"/>
                  <w:shd w:val="clear" w:color="auto" w:fill="auto"/>
                </w:tcPr>
                <w:p w14:paraId="317D22BC"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4</w:t>
                  </w:r>
                </w:p>
              </w:tc>
              <w:tc>
                <w:tcPr>
                  <w:tcW w:w="719" w:type="pct"/>
                  <w:shd w:val="clear" w:color="auto" w:fill="auto"/>
                </w:tcPr>
                <w:p w14:paraId="28AA63A9"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5</w:t>
                  </w:r>
                </w:p>
              </w:tc>
              <w:tc>
                <w:tcPr>
                  <w:tcW w:w="641" w:type="pct"/>
                  <w:shd w:val="clear" w:color="auto" w:fill="auto"/>
                </w:tcPr>
                <w:p w14:paraId="2BBE0A4F"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6</w:t>
                  </w:r>
                </w:p>
              </w:tc>
            </w:tr>
            <w:tr w:rsidR="002715E9" w:rsidRPr="00545C67" w14:paraId="51CBF3C7" w14:textId="77777777" w:rsidTr="000A76DD">
              <w:tc>
                <w:tcPr>
                  <w:tcW w:w="1310" w:type="pct"/>
                  <w:shd w:val="clear" w:color="auto" w:fill="auto"/>
                </w:tcPr>
                <w:p w14:paraId="38782DD1" w14:textId="77777777" w:rsidR="002715E9" w:rsidRPr="00545C67" w:rsidRDefault="002715E9" w:rsidP="002715E9">
                  <w:pPr>
                    <w:rPr>
                      <w:rFonts w:ascii="Times New Roman" w:eastAsia="Times New Roman" w:hAnsi="Times New Roman" w:cs="Times New Roman"/>
                      <w:sz w:val="16"/>
                      <w:szCs w:val="16"/>
                    </w:rPr>
                  </w:pPr>
                  <w:r w:rsidRPr="00545C67">
                    <w:rPr>
                      <w:rStyle w:val="af4"/>
                      <w:rFonts w:ascii="Times New Roman" w:eastAsia="Times New Roman" w:hAnsi="Times New Roman" w:cs="Times New Roman"/>
                      <w:color w:val="000000"/>
                      <w:sz w:val="16"/>
                      <w:szCs w:val="16"/>
                      <w:shd w:val="clear" w:color="auto" w:fill="FFFFFF"/>
                    </w:rPr>
                    <w:t>I. </w:t>
                  </w:r>
                  <w:proofErr w:type="spellStart"/>
                  <w:r w:rsidRPr="00545C67">
                    <w:rPr>
                      <w:rStyle w:val="af4"/>
                      <w:rFonts w:ascii="Times New Roman" w:eastAsia="Times New Roman" w:hAnsi="Times New Roman" w:cs="Times New Roman"/>
                      <w:color w:val="000000"/>
                      <w:sz w:val="16"/>
                      <w:szCs w:val="16"/>
                      <w:shd w:val="clear" w:color="auto" w:fill="FFFFFF"/>
                    </w:rPr>
                    <w:t>Внеоборотные</w:t>
                  </w:r>
                  <w:proofErr w:type="spellEnd"/>
                  <w:r w:rsidRPr="00545C67">
                    <w:rPr>
                      <w:rStyle w:val="af4"/>
                      <w:rFonts w:ascii="Times New Roman" w:eastAsia="Times New Roman" w:hAnsi="Times New Roman" w:cs="Times New Roman"/>
                      <w:color w:val="000000"/>
                      <w:sz w:val="16"/>
                      <w:szCs w:val="16"/>
                      <w:shd w:val="clear" w:color="auto" w:fill="FFFFFF"/>
                    </w:rPr>
                    <w:t>   активы</w:t>
                  </w:r>
                </w:p>
              </w:tc>
              <w:tc>
                <w:tcPr>
                  <w:tcW w:w="650" w:type="pct"/>
                  <w:shd w:val="clear" w:color="auto" w:fill="auto"/>
                </w:tcPr>
                <w:p w14:paraId="75826A9D" w14:textId="77777777" w:rsidR="002715E9" w:rsidRPr="00545C67" w:rsidRDefault="002715E9" w:rsidP="002715E9">
                  <w:pPr>
                    <w:jc w:val="center"/>
                    <w:rPr>
                      <w:rFonts w:ascii="Times New Roman" w:eastAsia="Times New Roman" w:hAnsi="Times New Roman" w:cs="Times New Roman"/>
                      <w:sz w:val="16"/>
                      <w:szCs w:val="16"/>
                    </w:rPr>
                  </w:pPr>
                </w:p>
              </w:tc>
              <w:tc>
                <w:tcPr>
                  <w:tcW w:w="710" w:type="pct"/>
                  <w:shd w:val="clear" w:color="auto" w:fill="auto"/>
                </w:tcPr>
                <w:p w14:paraId="2740F203" w14:textId="77777777" w:rsidR="002715E9" w:rsidRPr="00545C67" w:rsidRDefault="002715E9" w:rsidP="002715E9">
                  <w:pPr>
                    <w:jc w:val="center"/>
                    <w:rPr>
                      <w:rFonts w:ascii="Times New Roman" w:eastAsia="Times New Roman" w:hAnsi="Times New Roman" w:cs="Times New Roman"/>
                      <w:sz w:val="16"/>
                      <w:szCs w:val="16"/>
                    </w:rPr>
                  </w:pPr>
                </w:p>
              </w:tc>
              <w:tc>
                <w:tcPr>
                  <w:tcW w:w="971" w:type="pct"/>
                  <w:shd w:val="clear" w:color="auto" w:fill="auto"/>
                </w:tcPr>
                <w:p w14:paraId="01912301" w14:textId="77777777" w:rsidR="002715E9" w:rsidRPr="00545C67" w:rsidRDefault="002715E9" w:rsidP="002715E9">
                  <w:pPr>
                    <w:rPr>
                      <w:rFonts w:ascii="Times New Roman" w:eastAsia="Times New Roman" w:hAnsi="Times New Roman" w:cs="Times New Roman"/>
                      <w:b/>
                      <w:sz w:val="16"/>
                      <w:szCs w:val="16"/>
                    </w:rPr>
                  </w:pPr>
                  <w:r w:rsidRPr="00545C67">
                    <w:rPr>
                      <w:rFonts w:ascii="Times New Roman" w:eastAsia="Times New Roman" w:hAnsi="Times New Roman" w:cs="Times New Roman"/>
                      <w:b/>
                      <w:sz w:val="16"/>
                      <w:szCs w:val="16"/>
                    </w:rPr>
                    <w:t>III. Капитал  и резервы</w:t>
                  </w:r>
                </w:p>
              </w:tc>
              <w:tc>
                <w:tcPr>
                  <w:tcW w:w="719" w:type="pct"/>
                  <w:shd w:val="clear" w:color="auto" w:fill="auto"/>
                </w:tcPr>
                <w:p w14:paraId="37F87C89" w14:textId="77777777" w:rsidR="002715E9" w:rsidRPr="00545C67" w:rsidRDefault="002715E9" w:rsidP="002715E9">
                  <w:pPr>
                    <w:rPr>
                      <w:rFonts w:ascii="Times New Roman" w:eastAsia="Times New Roman" w:hAnsi="Times New Roman" w:cs="Times New Roman"/>
                      <w:sz w:val="16"/>
                      <w:szCs w:val="16"/>
                    </w:rPr>
                  </w:pPr>
                </w:p>
              </w:tc>
              <w:tc>
                <w:tcPr>
                  <w:tcW w:w="641" w:type="pct"/>
                  <w:shd w:val="clear" w:color="auto" w:fill="auto"/>
                </w:tcPr>
                <w:p w14:paraId="52CE5CD3" w14:textId="77777777" w:rsidR="002715E9" w:rsidRPr="00545C67" w:rsidRDefault="002715E9" w:rsidP="002715E9">
                  <w:pPr>
                    <w:rPr>
                      <w:rFonts w:ascii="Times New Roman" w:eastAsia="Times New Roman" w:hAnsi="Times New Roman" w:cs="Times New Roman"/>
                      <w:sz w:val="16"/>
                      <w:szCs w:val="16"/>
                    </w:rPr>
                  </w:pPr>
                </w:p>
              </w:tc>
            </w:tr>
            <w:tr w:rsidR="002715E9" w:rsidRPr="00545C67" w14:paraId="38AA9A0E" w14:textId="77777777" w:rsidTr="000A76DD">
              <w:tc>
                <w:tcPr>
                  <w:tcW w:w="1310" w:type="pct"/>
                  <w:shd w:val="clear" w:color="auto" w:fill="auto"/>
                </w:tcPr>
                <w:p w14:paraId="1853ED11"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Основные средства</w:t>
                  </w:r>
                </w:p>
              </w:tc>
              <w:tc>
                <w:tcPr>
                  <w:tcW w:w="650" w:type="pct"/>
                  <w:shd w:val="clear" w:color="auto" w:fill="auto"/>
                </w:tcPr>
                <w:p w14:paraId="66BA5B7F" w14:textId="77777777" w:rsidR="002715E9" w:rsidRPr="00545C67" w:rsidRDefault="002715E9" w:rsidP="002715E9">
                  <w:pPr>
                    <w:jc w:val="center"/>
                    <w:rPr>
                      <w:rFonts w:ascii="Times New Roman" w:eastAsia="Times New Roman" w:hAnsi="Times New Roman" w:cs="Times New Roman"/>
                      <w:sz w:val="16"/>
                      <w:szCs w:val="16"/>
                      <w:lang w:val="en-US"/>
                    </w:rPr>
                  </w:pPr>
                  <w:r w:rsidRPr="00545C67">
                    <w:rPr>
                      <w:rFonts w:ascii="Times New Roman" w:eastAsia="Times New Roman" w:hAnsi="Times New Roman" w:cs="Times New Roman"/>
                      <w:sz w:val="16"/>
                      <w:szCs w:val="16"/>
                      <w:lang w:val="en-US"/>
                    </w:rPr>
                    <w:t>2260</w:t>
                  </w:r>
                </w:p>
              </w:tc>
              <w:tc>
                <w:tcPr>
                  <w:tcW w:w="710" w:type="pct"/>
                  <w:shd w:val="clear" w:color="auto" w:fill="auto"/>
                </w:tcPr>
                <w:p w14:paraId="16550B6E" w14:textId="77777777" w:rsidR="002715E9" w:rsidRPr="00545C67" w:rsidRDefault="002715E9" w:rsidP="002715E9">
                  <w:pPr>
                    <w:jc w:val="center"/>
                    <w:rPr>
                      <w:rFonts w:ascii="Times New Roman" w:eastAsia="Times New Roman" w:hAnsi="Times New Roman" w:cs="Times New Roman"/>
                      <w:sz w:val="16"/>
                      <w:szCs w:val="16"/>
                      <w:lang w:val="en-US"/>
                    </w:rPr>
                  </w:pPr>
                  <w:r w:rsidRPr="00545C67">
                    <w:rPr>
                      <w:rFonts w:ascii="Times New Roman" w:eastAsia="Times New Roman" w:hAnsi="Times New Roman" w:cs="Times New Roman"/>
                      <w:sz w:val="16"/>
                      <w:szCs w:val="16"/>
                      <w:lang w:val="en-US"/>
                    </w:rPr>
                    <w:t>2417</w:t>
                  </w:r>
                </w:p>
              </w:tc>
              <w:tc>
                <w:tcPr>
                  <w:tcW w:w="971" w:type="pct"/>
                  <w:shd w:val="clear" w:color="auto" w:fill="auto"/>
                </w:tcPr>
                <w:p w14:paraId="57A42AD7"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Уставный капитал</w:t>
                  </w:r>
                </w:p>
              </w:tc>
              <w:tc>
                <w:tcPr>
                  <w:tcW w:w="719" w:type="pct"/>
                  <w:shd w:val="clear" w:color="auto" w:fill="auto"/>
                </w:tcPr>
                <w:p w14:paraId="500C5691"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950</w:t>
                  </w:r>
                </w:p>
              </w:tc>
              <w:tc>
                <w:tcPr>
                  <w:tcW w:w="641" w:type="pct"/>
                  <w:shd w:val="clear" w:color="auto" w:fill="auto"/>
                </w:tcPr>
                <w:p w14:paraId="0461D810"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950</w:t>
                  </w:r>
                </w:p>
              </w:tc>
            </w:tr>
            <w:tr w:rsidR="002715E9" w:rsidRPr="00545C67" w14:paraId="6180B092" w14:textId="77777777" w:rsidTr="000A76DD">
              <w:tc>
                <w:tcPr>
                  <w:tcW w:w="1310" w:type="pct"/>
                  <w:shd w:val="clear" w:color="auto" w:fill="auto"/>
                </w:tcPr>
                <w:p w14:paraId="03E4E66D"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Незавершенное строительство</w:t>
                  </w:r>
                </w:p>
              </w:tc>
              <w:tc>
                <w:tcPr>
                  <w:tcW w:w="650" w:type="pct"/>
                  <w:shd w:val="clear" w:color="auto" w:fill="auto"/>
                </w:tcPr>
                <w:p w14:paraId="7F68A72E" w14:textId="77777777" w:rsidR="002715E9" w:rsidRPr="00545C67" w:rsidRDefault="002715E9" w:rsidP="002715E9">
                  <w:pPr>
                    <w:jc w:val="center"/>
                    <w:rPr>
                      <w:rFonts w:ascii="Times New Roman" w:eastAsia="Times New Roman" w:hAnsi="Times New Roman" w:cs="Times New Roman"/>
                      <w:sz w:val="16"/>
                      <w:szCs w:val="16"/>
                      <w:lang w:val="en-US"/>
                    </w:rPr>
                  </w:pPr>
                  <w:r w:rsidRPr="00545C67">
                    <w:rPr>
                      <w:rFonts w:ascii="Times New Roman" w:eastAsia="Times New Roman" w:hAnsi="Times New Roman" w:cs="Times New Roman"/>
                      <w:sz w:val="16"/>
                      <w:szCs w:val="16"/>
                      <w:lang w:val="en-US"/>
                    </w:rPr>
                    <w:t>382</w:t>
                  </w:r>
                </w:p>
              </w:tc>
              <w:tc>
                <w:tcPr>
                  <w:tcW w:w="710" w:type="pct"/>
                  <w:shd w:val="clear" w:color="auto" w:fill="auto"/>
                </w:tcPr>
                <w:p w14:paraId="6CE289C4" w14:textId="77777777" w:rsidR="002715E9" w:rsidRPr="00545C67" w:rsidRDefault="002715E9" w:rsidP="002715E9">
                  <w:pPr>
                    <w:jc w:val="center"/>
                    <w:rPr>
                      <w:rFonts w:ascii="Times New Roman" w:eastAsia="Times New Roman" w:hAnsi="Times New Roman" w:cs="Times New Roman"/>
                      <w:sz w:val="16"/>
                      <w:szCs w:val="16"/>
                      <w:lang w:val="en-US"/>
                    </w:rPr>
                  </w:pPr>
                  <w:r w:rsidRPr="00545C67">
                    <w:rPr>
                      <w:rFonts w:ascii="Times New Roman" w:eastAsia="Times New Roman" w:hAnsi="Times New Roman" w:cs="Times New Roman"/>
                      <w:sz w:val="16"/>
                      <w:szCs w:val="16"/>
                      <w:lang w:val="en-US"/>
                    </w:rPr>
                    <w:t>210</w:t>
                  </w:r>
                </w:p>
              </w:tc>
              <w:tc>
                <w:tcPr>
                  <w:tcW w:w="971" w:type="pct"/>
                  <w:shd w:val="clear" w:color="auto" w:fill="auto"/>
                </w:tcPr>
                <w:p w14:paraId="49CC205C"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Добавочный капитал</w:t>
                  </w:r>
                </w:p>
              </w:tc>
              <w:tc>
                <w:tcPr>
                  <w:tcW w:w="719" w:type="pct"/>
                  <w:shd w:val="clear" w:color="auto" w:fill="auto"/>
                </w:tcPr>
                <w:p w14:paraId="37024283"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20</w:t>
                  </w:r>
                </w:p>
              </w:tc>
              <w:tc>
                <w:tcPr>
                  <w:tcW w:w="641" w:type="pct"/>
                  <w:shd w:val="clear" w:color="auto" w:fill="auto"/>
                </w:tcPr>
                <w:p w14:paraId="6CBE744D"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55</w:t>
                  </w:r>
                </w:p>
              </w:tc>
            </w:tr>
            <w:tr w:rsidR="002715E9" w:rsidRPr="00545C67" w14:paraId="763F73F7" w14:textId="77777777" w:rsidTr="000A76DD">
              <w:tc>
                <w:tcPr>
                  <w:tcW w:w="1310" w:type="pct"/>
                  <w:shd w:val="clear" w:color="auto" w:fill="auto"/>
                </w:tcPr>
                <w:p w14:paraId="2102C1F5"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Долгосрочные финансовые вложения</w:t>
                  </w:r>
                </w:p>
              </w:tc>
              <w:tc>
                <w:tcPr>
                  <w:tcW w:w="650" w:type="pct"/>
                  <w:shd w:val="clear" w:color="auto" w:fill="auto"/>
                </w:tcPr>
                <w:p w14:paraId="01D7A395" w14:textId="77777777" w:rsidR="002715E9" w:rsidRPr="00545C67" w:rsidRDefault="002715E9" w:rsidP="002715E9">
                  <w:pPr>
                    <w:jc w:val="center"/>
                    <w:rPr>
                      <w:rFonts w:ascii="Times New Roman" w:eastAsia="Times New Roman" w:hAnsi="Times New Roman" w:cs="Times New Roman"/>
                      <w:sz w:val="16"/>
                      <w:szCs w:val="16"/>
                      <w:lang w:val="en-US"/>
                    </w:rPr>
                  </w:pPr>
                  <w:r w:rsidRPr="00545C67">
                    <w:rPr>
                      <w:rFonts w:ascii="Times New Roman" w:eastAsia="Times New Roman" w:hAnsi="Times New Roman" w:cs="Times New Roman"/>
                      <w:sz w:val="16"/>
                      <w:szCs w:val="16"/>
                      <w:lang w:val="en-US"/>
                    </w:rPr>
                    <w:t>-</w:t>
                  </w:r>
                </w:p>
              </w:tc>
              <w:tc>
                <w:tcPr>
                  <w:tcW w:w="710" w:type="pct"/>
                  <w:shd w:val="clear" w:color="auto" w:fill="auto"/>
                </w:tcPr>
                <w:p w14:paraId="48AB3ADC" w14:textId="77777777" w:rsidR="002715E9" w:rsidRPr="00545C67" w:rsidRDefault="002715E9" w:rsidP="002715E9">
                  <w:pPr>
                    <w:jc w:val="center"/>
                    <w:rPr>
                      <w:rFonts w:ascii="Times New Roman" w:eastAsia="Times New Roman" w:hAnsi="Times New Roman" w:cs="Times New Roman"/>
                      <w:sz w:val="16"/>
                      <w:szCs w:val="16"/>
                      <w:lang w:val="en-US"/>
                    </w:rPr>
                  </w:pPr>
                  <w:r w:rsidRPr="00545C67">
                    <w:rPr>
                      <w:rFonts w:ascii="Times New Roman" w:eastAsia="Times New Roman" w:hAnsi="Times New Roman" w:cs="Times New Roman"/>
                      <w:sz w:val="16"/>
                      <w:szCs w:val="16"/>
                      <w:lang w:val="en-US"/>
                    </w:rPr>
                    <w:t>40</w:t>
                  </w:r>
                </w:p>
              </w:tc>
              <w:tc>
                <w:tcPr>
                  <w:tcW w:w="971" w:type="pct"/>
                  <w:shd w:val="clear" w:color="auto" w:fill="auto"/>
                </w:tcPr>
                <w:p w14:paraId="6BFDD872"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Резервный капитал</w:t>
                  </w:r>
                </w:p>
              </w:tc>
              <w:tc>
                <w:tcPr>
                  <w:tcW w:w="719" w:type="pct"/>
                  <w:shd w:val="clear" w:color="auto" w:fill="auto"/>
                </w:tcPr>
                <w:p w14:paraId="04658C0C"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60</w:t>
                  </w:r>
                </w:p>
              </w:tc>
              <w:tc>
                <w:tcPr>
                  <w:tcW w:w="641" w:type="pct"/>
                  <w:shd w:val="clear" w:color="auto" w:fill="auto"/>
                </w:tcPr>
                <w:p w14:paraId="46BA5AF0"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80</w:t>
                  </w:r>
                </w:p>
              </w:tc>
            </w:tr>
            <w:tr w:rsidR="002715E9" w:rsidRPr="00545C67" w14:paraId="28D04A96" w14:textId="77777777" w:rsidTr="000A76DD">
              <w:tc>
                <w:tcPr>
                  <w:tcW w:w="1310" w:type="pct"/>
                  <w:shd w:val="clear" w:color="auto" w:fill="auto"/>
                </w:tcPr>
                <w:p w14:paraId="7B50AF35" w14:textId="77777777" w:rsidR="002715E9" w:rsidRPr="00545C67" w:rsidRDefault="002715E9" w:rsidP="002715E9">
                  <w:pPr>
                    <w:rPr>
                      <w:rFonts w:ascii="Times New Roman" w:eastAsia="Times New Roman" w:hAnsi="Times New Roman" w:cs="Times New Roman"/>
                      <w:sz w:val="16"/>
                      <w:szCs w:val="16"/>
                      <w:lang w:val="en-US"/>
                    </w:rPr>
                  </w:pPr>
                  <w:r w:rsidRPr="00545C67">
                    <w:rPr>
                      <w:rFonts w:ascii="Times New Roman" w:eastAsia="Times New Roman" w:hAnsi="Times New Roman" w:cs="Times New Roman"/>
                      <w:sz w:val="16"/>
                      <w:szCs w:val="16"/>
                    </w:rPr>
                    <w:t xml:space="preserve">Итого по разделу </w:t>
                  </w:r>
                  <w:r w:rsidRPr="00545C67">
                    <w:rPr>
                      <w:rFonts w:ascii="Times New Roman" w:eastAsia="Times New Roman" w:hAnsi="Times New Roman" w:cs="Times New Roman"/>
                      <w:sz w:val="16"/>
                      <w:szCs w:val="16"/>
                      <w:lang w:val="en-US"/>
                    </w:rPr>
                    <w:t>I</w:t>
                  </w:r>
                </w:p>
              </w:tc>
              <w:tc>
                <w:tcPr>
                  <w:tcW w:w="650" w:type="pct"/>
                  <w:shd w:val="clear" w:color="auto" w:fill="auto"/>
                </w:tcPr>
                <w:p w14:paraId="615E746B" w14:textId="77777777" w:rsidR="002715E9" w:rsidRPr="00545C67" w:rsidRDefault="002715E9" w:rsidP="002715E9">
                  <w:pPr>
                    <w:jc w:val="center"/>
                    <w:rPr>
                      <w:rFonts w:ascii="Times New Roman" w:eastAsia="Times New Roman" w:hAnsi="Times New Roman" w:cs="Times New Roman"/>
                      <w:sz w:val="16"/>
                      <w:szCs w:val="16"/>
                      <w:lang w:val="en-US"/>
                    </w:rPr>
                  </w:pPr>
                  <w:r w:rsidRPr="00545C67">
                    <w:rPr>
                      <w:rFonts w:ascii="Times New Roman" w:eastAsia="Times New Roman" w:hAnsi="Times New Roman" w:cs="Times New Roman"/>
                      <w:sz w:val="16"/>
                      <w:szCs w:val="16"/>
                      <w:lang w:val="en-US"/>
                    </w:rPr>
                    <w:t>2642</w:t>
                  </w:r>
                </w:p>
              </w:tc>
              <w:tc>
                <w:tcPr>
                  <w:tcW w:w="710" w:type="pct"/>
                  <w:shd w:val="clear" w:color="auto" w:fill="auto"/>
                </w:tcPr>
                <w:p w14:paraId="7FA529EC" w14:textId="77777777" w:rsidR="002715E9" w:rsidRPr="00545C67" w:rsidRDefault="002715E9" w:rsidP="002715E9">
                  <w:pPr>
                    <w:jc w:val="center"/>
                    <w:rPr>
                      <w:rFonts w:ascii="Times New Roman" w:eastAsia="Times New Roman" w:hAnsi="Times New Roman" w:cs="Times New Roman"/>
                      <w:sz w:val="16"/>
                      <w:szCs w:val="16"/>
                      <w:lang w:val="en-US"/>
                    </w:rPr>
                  </w:pPr>
                  <w:r w:rsidRPr="00545C67">
                    <w:rPr>
                      <w:rFonts w:ascii="Times New Roman" w:eastAsia="Times New Roman" w:hAnsi="Times New Roman" w:cs="Times New Roman"/>
                      <w:sz w:val="16"/>
                      <w:szCs w:val="16"/>
                      <w:lang w:val="en-US"/>
                    </w:rPr>
                    <w:t>2667</w:t>
                  </w:r>
                </w:p>
              </w:tc>
              <w:tc>
                <w:tcPr>
                  <w:tcW w:w="971" w:type="pct"/>
                  <w:shd w:val="clear" w:color="auto" w:fill="auto"/>
                </w:tcPr>
                <w:p w14:paraId="7E464901"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Нераспределенная прибыль</w:t>
                  </w:r>
                </w:p>
              </w:tc>
              <w:tc>
                <w:tcPr>
                  <w:tcW w:w="719" w:type="pct"/>
                  <w:shd w:val="clear" w:color="auto" w:fill="auto"/>
                </w:tcPr>
                <w:p w14:paraId="696B9862"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1165</w:t>
                  </w:r>
                </w:p>
              </w:tc>
              <w:tc>
                <w:tcPr>
                  <w:tcW w:w="641" w:type="pct"/>
                  <w:shd w:val="clear" w:color="auto" w:fill="auto"/>
                </w:tcPr>
                <w:p w14:paraId="5FC1CC87"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1345</w:t>
                  </w:r>
                </w:p>
              </w:tc>
            </w:tr>
            <w:tr w:rsidR="002715E9" w:rsidRPr="00545C67" w14:paraId="271A9E92" w14:textId="77777777" w:rsidTr="000A76DD">
              <w:tc>
                <w:tcPr>
                  <w:tcW w:w="1310" w:type="pct"/>
                  <w:shd w:val="clear" w:color="auto" w:fill="auto"/>
                </w:tcPr>
                <w:p w14:paraId="59CA136A" w14:textId="77777777" w:rsidR="002715E9" w:rsidRPr="00545C67" w:rsidRDefault="002715E9" w:rsidP="002715E9">
                  <w:pPr>
                    <w:rPr>
                      <w:rFonts w:ascii="Times New Roman" w:eastAsia="Times New Roman" w:hAnsi="Times New Roman" w:cs="Times New Roman"/>
                      <w:b/>
                      <w:sz w:val="16"/>
                      <w:szCs w:val="16"/>
                    </w:rPr>
                  </w:pPr>
                </w:p>
              </w:tc>
              <w:tc>
                <w:tcPr>
                  <w:tcW w:w="650" w:type="pct"/>
                  <w:shd w:val="clear" w:color="auto" w:fill="auto"/>
                </w:tcPr>
                <w:p w14:paraId="3857A8D1" w14:textId="77777777" w:rsidR="002715E9" w:rsidRPr="00545C67" w:rsidRDefault="002715E9" w:rsidP="002715E9">
                  <w:pPr>
                    <w:jc w:val="center"/>
                    <w:rPr>
                      <w:rFonts w:ascii="Times New Roman" w:eastAsia="Times New Roman" w:hAnsi="Times New Roman" w:cs="Times New Roman"/>
                      <w:sz w:val="16"/>
                      <w:szCs w:val="16"/>
                    </w:rPr>
                  </w:pPr>
                </w:p>
              </w:tc>
              <w:tc>
                <w:tcPr>
                  <w:tcW w:w="710" w:type="pct"/>
                  <w:shd w:val="clear" w:color="auto" w:fill="auto"/>
                </w:tcPr>
                <w:p w14:paraId="15F43591" w14:textId="77777777" w:rsidR="002715E9" w:rsidRPr="00545C67" w:rsidRDefault="002715E9" w:rsidP="002715E9">
                  <w:pPr>
                    <w:jc w:val="center"/>
                    <w:rPr>
                      <w:rFonts w:ascii="Times New Roman" w:eastAsia="Times New Roman" w:hAnsi="Times New Roman" w:cs="Times New Roman"/>
                      <w:sz w:val="16"/>
                      <w:szCs w:val="16"/>
                    </w:rPr>
                  </w:pPr>
                </w:p>
              </w:tc>
              <w:tc>
                <w:tcPr>
                  <w:tcW w:w="971" w:type="pct"/>
                  <w:shd w:val="clear" w:color="auto" w:fill="auto"/>
                </w:tcPr>
                <w:p w14:paraId="54B7B4C5"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Итого по разделу I</w:t>
                  </w:r>
                  <w:r w:rsidRPr="00545C67">
                    <w:rPr>
                      <w:rFonts w:ascii="Times New Roman" w:eastAsia="Times New Roman" w:hAnsi="Times New Roman" w:cs="Times New Roman"/>
                      <w:sz w:val="16"/>
                      <w:szCs w:val="16"/>
                      <w:lang w:val="en-US"/>
                    </w:rPr>
                    <w:t>II</w:t>
                  </w:r>
                </w:p>
              </w:tc>
              <w:tc>
                <w:tcPr>
                  <w:tcW w:w="719" w:type="pct"/>
                  <w:shd w:val="clear" w:color="auto" w:fill="auto"/>
                </w:tcPr>
                <w:p w14:paraId="269ED324"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2195</w:t>
                  </w:r>
                </w:p>
              </w:tc>
              <w:tc>
                <w:tcPr>
                  <w:tcW w:w="641" w:type="pct"/>
                  <w:shd w:val="clear" w:color="auto" w:fill="auto"/>
                </w:tcPr>
                <w:p w14:paraId="3616E34C"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2430</w:t>
                  </w:r>
                </w:p>
              </w:tc>
            </w:tr>
            <w:tr w:rsidR="002715E9" w:rsidRPr="00545C67" w14:paraId="536F3A5E" w14:textId="77777777" w:rsidTr="000A76DD">
              <w:tc>
                <w:tcPr>
                  <w:tcW w:w="1310" w:type="pct"/>
                  <w:shd w:val="clear" w:color="auto" w:fill="auto"/>
                </w:tcPr>
                <w:p w14:paraId="43421736"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b/>
                      <w:sz w:val="16"/>
                      <w:szCs w:val="16"/>
                    </w:rPr>
                    <w:t>I</w:t>
                  </w:r>
                  <w:r w:rsidRPr="00545C67">
                    <w:rPr>
                      <w:rFonts w:ascii="Times New Roman" w:eastAsia="Times New Roman" w:hAnsi="Times New Roman" w:cs="Times New Roman"/>
                      <w:b/>
                      <w:sz w:val="16"/>
                      <w:szCs w:val="16"/>
                      <w:lang w:val="en-US"/>
                    </w:rPr>
                    <w:t>I</w:t>
                  </w:r>
                  <w:r w:rsidRPr="00545C67">
                    <w:rPr>
                      <w:rFonts w:ascii="Times New Roman" w:eastAsia="Times New Roman" w:hAnsi="Times New Roman" w:cs="Times New Roman"/>
                      <w:b/>
                      <w:sz w:val="16"/>
                      <w:szCs w:val="16"/>
                    </w:rPr>
                    <w:t>. Оборотные   активы</w:t>
                  </w:r>
                </w:p>
              </w:tc>
              <w:tc>
                <w:tcPr>
                  <w:tcW w:w="650" w:type="pct"/>
                  <w:shd w:val="clear" w:color="auto" w:fill="auto"/>
                </w:tcPr>
                <w:p w14:paraId="59815A18" w14:textId="77777777" w:rsidR="002715E9" w:rsidRPr="00545C67" w:rsidRDefault="002715E9" w:rsidP="002715E9">
                  <w:pPr>
                    <w:rPr>
                      <w:rFonts w:ascii="Times New Roman" w:eastAsia="Times New Roman" w:hAnsi="Times New Roman" w:cs="Times New Roman"/>
                      <w:sz w:val="16"/>
                      <w:szCs w:val="16"/>
                    </w:rPr>
                  </w:pPr>
                </w:p>
              </w:tc>
              <w:tc>
                <w:tcPr>
                  <w:tcW w:w="710" w:type="pct"/>
                  <w:shd w:val="clear" w:color="auto" w:fill="auto"/>
                </w:tcPr>
                <w:p w14:paraId="526A1EA3" w14:textId="77777777" w:rsidR="002715E9" w:rsidRPr="00545C67" w:rsidRDefault="002715E9" w:rsidP="002715E9">
                  <w:pPr>
                    <w:rPr>
                      <w:rFonts w:ascii="Times New Roman" w:eastAsia="Times New Roman" w:hAnsi="Times New Roman" w:cs="Times New Roman"/>
                      <w:sz w:val="16"/>
                      <w:szCs w:val="16"/>
                    </w:rPr>
                  </w:pPr>
                </w:p>
              </w:tc>
              <w:tc>
                <w:tcPr>
                  <w:tcW w:w="971" w:type="pct"/>
                  <w:shd w:val="clear" w:color="auto" w:fill="auto"/>
                </w:tcPr>
                <w:p w14:paraId="4C263DD6" w14:textId="77777777" w:rsidR="002715E9" w:rsidRPr="00545C67" w:rsidRDefault="002715E9" w:rsidP="002715E9">
                  <w:pPr>
                    <w:rPr>
                      <w:rFonts w:ascii="Times New Roman" w:eastAsia="Times New Roman" w:hAnsi="Times New Roman" w:cs="Times New Roman"/>
                      <w:b/>
                      <w:sz w:val="16"/>
                      <w:szCs w:val="16"/>
                    </w:rPr>
                  </w:pPr>
                  <w:r w:rsidRPr="00545C67">
                    <w:rPr>
                      <w:rFonts w:ascii="Times New Roman" w:eastAsia="Times New Roman" w:hAnsi="Times New Roman" w:cs="Times New Roman"/>
                      <w:b/>
                      <w:sz w:val="16"/>
                      <w:szCs w:val="16"/>
                      <w:lang w:val="en-US"/>
                    </w:rPr>
                    <w:t>IV</w:t>
                  </w:r>
                  <w:r w:rsidRPr="00545C67">
                    <w:rPr>
                      <w:rFonts w:ascii="Times New Roman" w:eastAsia="Times New Roman" w:hAnsi="Times New Roman" w:cs="Times New Roman"/>
                      <w:b/>
                      <w:sz w:val="16"/>
                      <w:szCs w:val="16"/>
                    </w:rPr>
                    <w:t xml:space="preserve"> Долгосрочные обязательства</w:t>
                  </w:r>
                </w:p>
              </w:tc>
              <w:tc>
                <w:tcPr>
                  <w:tcW w:w="719" w:type="pct"/>
                  <w:shd w:val="clear" w:color="auto" w:fill="auto"/>
                </w:tcPr>
                <w:p w14:paraId="721F26C9" w14:textId="77777777" w:rsidR="002715E9" w:rsidRPr="00545C67" w:rsidRDefault="002715E9" w:rsidP="002715E9">
                  <w:pPr>
                    <w:jc w:val="center"/>
                    <w:rPr>
                      <w:rFonts w:ascii="Times New Roman" w:eastAsia="Times New Roman" w:hAnsi="Times New Roman" w:cs="Times New Roman"/>
                      <w:sz w:val="16"/>
                      <w:szCs w:val="16"/>
                    </w:rPr>
                  </w:pPr>
                </w:p>
              </w:tc>
              <w:tc>
                <w:tcPr>
                  <w:tcW w:w="641" w:type="pct"/>
                  <w:shd w:val="clear" w:color="auto" w:fill="auto"/>
                </w:tcPr>
                <w:p w14:paraId="301FEA60" w14:textId="77777777" w:rsidR="002715E9" w:rsidRPr="00545C67" w:rsidRDefault="002715E9" w:rsidP="002715E9">
                  <w:pPr>
                    <w:jc w:val="center"/>
                    <w:rPr>
                      <w:rFonts w:ascii="Times New Roman" w:eastAsia="Times New Roman" w:hAnsi="Times New Roman" w:cs="Times New Roman"/>
                      <w:sz w:val="16"/>
                      <w:szCs w:val="16"/>
                    </w:rPr>
                  </w:pPr>
                </w:p>
              </w:tc>
            </w:tr>
            <w:tr w:rsidR="002715E9" w:rsidRPr="00545C67" w14:paraId="7DE4D025" w14:textId="77777777" w:rsidTr="000A76DD">
              <w:tc>
                <w:tcPr>
                  <w:tcW w:w="1310" w:type="pct"/>
                  <w:shd w:val="clear" w:color="auto" w:fill="auto"/>
                </w:tcPr>
                <w:p w14:paraId="6D1F0BA7"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Запасы:</w:t>
                  </w:r>
                </w:p>
                <w:p w14:paraId="5B0EE7E6"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в том числе:</w:t>
                  </w:r>
                </w:p>
              </w:tc>
              <w:tc>
                <w:tcPr>
                  <w:tcW w:w="650" w:type="pct"/>
                  <w:shd w:val="clear" w:color="auto" w:fill="auto"/>
                </w:tcPr>
                <w:p w14:paraId="65E3417D"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629</w:t>
                  </w:r>
                </w:p>
              </w:tc>
              <w:tc>
                <w:tcPr>
                  <w:tcW w:w="710" w:type="pct"/>
                  <w:shd w:val="clear" w:color="auto" w:fill="auto"/>
                </w:tcPr>
                <w:p w14:paraId="5A543791"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732</w:t>
                  </w:r>
                </w:p>
              </w:tc>
              <w:tc>
                <w:tcPr>
                  <w:tcW w:w="971" w:type="pct"/>
                  <w:shd w:val="clear" w:color="auto" w:fill="auto"/>
                </w:tcPr>
                <w:p w14:paraId="6BE4A9BD"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Займы и кредиты</w:t>
                  </w:r>
                </w:p>
              </w:tc>
              <w:tc>
                <w:tcPr>
                  <w:tcW w:w="719" w:type="pct"/>
                  <w:shd w:val="clear" w:color="auto" w:fill="auto"/>
                </w:tcPr>
                <w:p w14:paraId="3E509F5D"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220</w:t>
                  </w:r>
                </w:p>
              </w:tc>
              <w:tc>
                <w:tcPr>
                  <w:tcW w:w="641" w:type="pct"/>
                  <w:shd w:val="clear" w:color="auto" w:fill="auto"/>
                </w:tcPr>
                <w:p w14:paraId="35FE753F"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282</w:t>
                  </w:r>
                </w:p>
              </w:tc>
            </w:tr>
            <w:tr w:rsidR="002715E9" w:rsidRPr="00545C67" w14:paraId="72DCD0EC" w14:textId="77777777" w:rsidTr="000A76DD">
              <w:tc>
                <w:tcPr>
                  <w:tcW w:w="1310" w:type="pct"/>
                  <w:shd w:val="clear" w:color="auto" w:fill="auto"/>
                </w:tcPr>
                <w:p w14:paraId="4E12089D"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сырье и материалы</w:t>
                  </w:r>
                </w:p>
              </w:tc>
              <w:tc>
                <w:tcPr>
                  <w:tcW w:w="650" w:type="pct"/>
                  <w:shd w:val="clear" w:color="auto" w:fill="auto"/>
                </w:tcPr>
                <w:p w14:paraId="24E13B8A"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470</w:t>
                  </w:r>
                </w:p>
              </w:tc>
              <w:tc>
                <w:tcPr>
                  <w:tcW w:w="710" w:type="pct"/>
                  <w:shd w:val="clear" w:color="auto" w:fill="auto"/>
                </w:tcPr>
                <w:p w14:paraId="6FB5E210"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505</w:t>
                  </w:r>
                </w:p>
              </w:tc>
              <w:tc>
                <w:tcPr>
                  <w:tcW w:w="971" w:type="pct"/>
                  <w:shd w:val="clear" w:color="auto" w:fill="auto"/>
                </w:tcPr>
                <w:p w14:paraId="2FAE8436"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Итого по разделу IV</w:t>
                  </w:r>
                </w:p>
              </w:tc>
              <w:tc>
                <w:tcPr>
                  <w:tcW w:w="719" w:type="pct"/>
                  <w:shd w:val="clear" w:color="auto" w:fill="auto"/>
                </w:tcPr>
                <w:p w14:paraId="5512E3F5"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220</w:t>
                  </w:r>
                </w:p>
              </w:tc>
              <w:tc>
                <w:tcPr>
                  <w:tcW w:w="641" w:type="pct"/>
                  <w:shd w:val="clear" w:color="auto" w:fill="auto"/>
                </w:tcPr>
                <w:p w14:paraId="50C00DC3"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280</w:t>
                  </w:r>
                </w:p>
              </w:tc>
            </w:tr>
            <w:tr w:rsidR="002715E9" w:rsidRPr="00545C67" w14:paraId="27A35598" w14:textId="77777777" w:rsidTr="000A76DD">
              <w:tc>
                <w:tcPr>
                  <w:tcW w:w="1310" w:type="pct"/>
                  <w:shd w:val="clear" w:color="auto" w:fill="auto"/>
                </w:tcPr>
                <w:p w14:paraId="1C47DAD5"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затраты в незавершенном производстве</w:t>
                  </w:r>
                </w:p>
              </w:tc>
              <w:tc>
                <w:tcPr>
                  <w:tcW w:w="650" w:type="pct"/>
                  <w:shd w:val="clear" w:color="auto" w:fill="auto"/>
                </w:tcPr>
                <w:p w14:paraId="0BA2E2D7"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75</w:t>
                  </w:r>
                </w:p>
              </w:tc>
              <w:tc>
                <w:tcPr>
                  <w:tcW w:w="710" w:type="pct"/>
                  <w:shd w:val="clear" w:color="auto" w:fill="auto"/>
                </w:tcPr>
                <w:p w14:paraId="02E51432"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120</w:t>
                  </w:r>
                </w:p>
              </w:tc>
              <w:tc>
                <w:tcPr>
                  <w:tcW w:w="971" w:type="pct"/>
                  <w:shd w:val="clear" w:color="auto" w:fill="auto"/>
                </w:tcPr>
                <w:p w14:paraId="29447D95" w14:textId="77777777" w:rsidR="002715E9" w:rsidRPr="00545C67" w:rsidRDefault="002715E9" w:rsidP="002715E9">
                  <w:pPr>
                    <w:rPr>
                      <w:rFonts w:ascii="Times New Roman" w:eastAsia="Times New Roman" w:hAnsi="Times New Roman" w:cs="Times New Roman"/>
                      <w:b/>
                      <w:sz w:val="16"/>
                      <w:szCs w:val="16"/>
                    </w:rPr>
                  </w:pPr>
                  <w:r w:rsidRPr="00545C67">
                    <w:rPr>
                      <w:rFonts w:ascii="Times New Roman" w:eastAsia="Times New Roman" w:hAnsi="Times New Roman" w:cs="Times New Roman"/>
                      <w:b/>
                      <w:sz w:val="16"/>
                      <w:szCs w:val="16"/>
                    </w:rPr>
                    <w:t>V Краткосрочные обязательства</w:t>
                  </w:r>
                </w:p>
              </w:tc>
              <w:tc>
                <w:tcPr>
                  <w:tcW w:w="719" w:type="pct"/>
                  <w:shd w:val="clear" w:color="auto" w:fill="auto"/>
                </w:tcPr>
                <w:p w14:paraId="4392988B" w14:textId="77777777" w:rsidR="002715E9" w:rsidRPr="00545C67" w:rsidRDefault="002715E9" w:rsidP="002715E9">
                  <w:pPr>
                    <w:jc w:val="center"/>
                    <w:rPr>
                      <w:rFonts w:ascii="Times New Roman" w:eastAsia="Times New Roman" w:hAnsi="Times New Roman" w:cs="Times New Roman"/>
                      <w:sz w:val="16"/>
                      <w:szCs w:val="16"/>
                    </w:rPr>
                  </w:pPr>
                </w:p>
              </w:tc>
              <w:tc>
                <w:tcPr>
                  <w:tcW w:w="641" w:type="pct"/>
                  <w:shd w:val="clear" w:color="auto" w:fill="auto"/>
                </w:tcPr>
                <w:p w14:paraId="69F2EE0D" w14:textId="77777777" w:rsidR="002715E9" w:rsidRPr="00545C67" w:rsidRDefault="002715E9" w:rsidP="002715E9">
                  <w:pPr>
                    <w:jc w:val="center"/>
                    <w:rPr>
                      <w:rFonts w:ascii="Times New Roman" w:eastAsia="Times New Roman" w:hAnsi="Times New Roman" w:cs="Times New Roman"/>
                      <w:sz w:val="16"/>
                      <w:szCs w:val="16"/>
                    </w:rPr>
                  </w:pPr>
                </w:p>
              </w:tc>
            </w:tr>
            <w:tr w:rsidR="002715E9" w:rsidRPr="00545C67" w14:paraId="4D6CA5B0" w14:textId="77777777" w:rsidTr="000A76DD">
              <w:tc>
                <w:tcPr>
                  <w:tcW w:w="1310" w:type="pct"/>
                  <w:shd w:val="clear" w:color="auto" w:fill="auto"/>
                </w:tcPr>
                <w:p w14:paraId="40177F23"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 xml:space="preserve">готовая продукция </w:t>
                  </w:r>
                </w:p>
              </w:tc>
              <w:tc>
                <w:tcPr>
                  <w:tcW w:w="650" w:type="pct"/>
                  <w:shd w:val="clear" w:color="auto" w:fill="auto"/>
                </w:tcPr>
                <w:p w14:paraId="6075302A"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77</w:t>
                  </w:r>
                </w:p>
              </w:tc>
              <w:tc>
                <w:tcPr>
                  <w:tcW w:w="710" w:type="pct"/>
                  <w:shd w:val="clear" w:color="auto" w:fill="auto"/>
                </w:tcPr>
                <w:p w14:paraId="0AC59BEB"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98</w:t>
                  </w:r>
                </w:p>
              </w:tc>
              <w:tc>
                <w:tcPr>
                  <w:tcW w:w="971" w:type="pct"/>
                  <w:shd w:val="clear" w:color="auto" w:fill="auto"/>
                </w:tcPr>
                <w:p w14:paraId="59FB45FC"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Займы и кредиты</w:t>
                  </w:r>
                </w:p>
              </w:tc>
              <w:tc>
                <w:tcPr>
                  <w:tcW w:w="719" w:type="pct"/>
                  <w:shd w:val="clear" w:color="auto" w:fill="auto"/>
                </w:tcPr>
                <w:p w14:paraId="17B8B68E"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245</w:t>
                  </w:r>
                </w:p>
              </w:tc>
              <w:tc>
                <w:tcPr>
                  <w:tcW w:w="641" w:type="pct"/>
                  <w:shd w:val="clear" w:color="auto" w:fill="auto"/>
                </w:tcPr>
                <w:p w14:paraId="24402F8B"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122</w:t>
                  </w:r>
                </w:p>
              </w:tc>
            </w:tr>
            <w:tr w:rsidR="002715E9" w:rsidRPr="00545C67" w14:paraId="5A6EBA68" w14:textId="77777777" w:rsidTr="000A76DD">
              <w:tc>
                <w:tcPr>
                  <w:tcW w:w="1310" w:type="pct"/>
                  <w:shd w:val="clear" w:color="auto" w:fill="auto"/>
                </w:tcPr>
                <w:p w14:paraId="5C1D21A2"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расходы будущих периодов</w:t>
                  </w:r>
                </w:p>
              </w:tc>
              <w:tc>
                <w:tcPr>
                  <w:tcW w:w="650" w:type="pct"/>
                  <w:shd w:val="clear" w:color="auto" w:fill="auto"/>
                </w:tcPr>
                <w:p w14:paraId="64A035BE"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7</w:t>
                  </w:r>
                </w:p>
              </w:tc>
              <w:tc>
                <w:tcPr>
                  <w:tcW w:w="710" w:type="pct"/>
                  <w:shd w:val="clear" w:color="auto" w:fill="auto"/>
                </w:tcPr>
                <w:p w14:paraId="713A9775"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9</w:t>
                  </w:r>
                </w:p>
              </w:tc>
              <w:tc>
                <w:tcPr>
                  <w:tcW w:w="971" w:type="pct"/>
                  <w:shd w:val="clear" w:color="auto" w:fill="auto"/>
                </w:tcPr>
                <w:p w14:paraId="6FD150BF"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Кредиторская задолженность</w:t>
                  </w:r>
                </w:p>
                <w:p w14:paraId="4C13A94B"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в том числе:</w:t>
                  </w:r>
                </w:p>
              </w:tc>
              <w:tc>
                <w:tcPr>
                  <w:tcW w:w="719" w:type="pct"/>
                  <w:shd w:val="clear" w:color="auto" w:fill="auto"/>
                </w:tcPr>
                <w:p w14:paraId="29529078"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551</w:t>
                  </w:r>
                </w:p>
              </w:tc>
              <w:tc>
                <w:tcPr>
                  <w:tcW w:w="641" w:type="pct"/>
                  <w:shd w:val="clear" w:color="auto" w:fill="auto"/>
                </w:tcPr>
                <w:p w14:paraId="5F7D067C"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423</w:t>
                  </w:r>
                </w:p>
              </w:tc>
            </w:tr>
            <w:tr w:rsidR="002715E9" w:rsidRPr="00545C67" w14:paraId="3A0D3CBB" w14:textId="77777777" w:rsidTr="000A76DD">
              <w:tc>
                <w:tcPr>
                  <w:tcW w:w="1310" w:type="pct"/>
                  <w:shd w:val="clear" w:color="auto" w:fill="auto"/>
                </w:tcPr>
                <w:p w14:paraId="64F20F2E"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НДС по приобретенным ценностям</w:t>
                  </w:r>
                </w:p>
              </w:tc>
              <w:tc>
                <w:tcPr>
                  <w:tcW w:w="650" w:type="pct"/>
                  <w:shd w:val="clear" w:color="auto" w:fill="auto"/>
                </w:tcPr>
                <w:p w14:paraId="353D4B07"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5</w:t>
                  </w:r>
                </w:p>
              </w:tc>
              <w:tc>
                <w:tcPr>
                  <w:tcW w:w="710" w:type="pct"/>
                  <w:shd w:val="clear" w:color="auto" w:fill="auto"/>
                </w:tcPr>
                <w:p w14:paraId="0B7413ED"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1</w:t>
                  </w:r>
                </w:p>
              </w:tc>
              <w:tc>
                <w:tcPr>
                  <w:tcW w:w="971" w:type="pct"/>
                  <w:shd w:val="clear" w:color="auto" w:fill="auto"/>
                </w:tcPr>
                <w:p w14:paraId="7F2D3067"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поставщикам и подрядчикам</w:t>
                  </w:r>
                </w:p>
              </w:tc>
              <w:tc>
                <w:tcPr>
                  <w:tcW w:w="719" w:type="pct"/>
                  <w:shd w:val="clear" w:color="auto" w:fill="auto"/>
                </w:tcPr>
                <w:p w14:paraId="03A6E04C"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120</w:t>
                  </w:r>
                </w:p>
              </w:tc>
              <w:tc>
                <w:tcPr>
                  <w:tcW w:w="641" w:type="pct"/>
                  <w:shd w:val="clear" w:color="auto" w:fill="auto"/>
                </w:tcPr>
                <w:p w14:paraId="33F78745"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56</w:t>
                  </w:r>
                </w:p>
              </w:tc>
            </w:tr>
            <w:tr w:rsidR="002715E9" w:rsidRPr="00545C67" w14:paraId="082F1D98" w14:textId="77777777" w:rsidTr="000A76DD">
              <w:tc>
                <w:tcPr>
                  <w:tcW w:w="1310" w:type="pct"/>
                  <w:shd w:val="clear" w:color="auto" w:fill="auto"/>
                </w:tcPr>
                <w:p w14:paraId="28DFA388"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Дебиторская задолженность</w:t>
                  </w:r>
                </w:p>
              </w:tc>
              <w:tc>
                <w:tcPr>
                  <w:tcW w:w="650" w:type="pct"/>
                  <w:shd w:val="clear" w:color="auto" w:fill="auto"/>
                </w:tcPr>
                <w:p w14:paraId="26916AD4"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80</w:t>
                  </w:r>
                </w:p>
              </w:tc>
              <w:tc>
                <w:tcPr>
                  <w:tcW w:w="710" w:type="pct"/>
                  <w:shd w:val="clear" w:color="auto" w:fill="auto"/>
                </w:tcPr>
                <w:p w14:paraId="33BC195D"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105</w:t>
                  </w:r>
                </w:p>
              </w:tc>
              <w:tc>
                <w:tcPr>
                  <w:tcW w:w="971" w:type="pct"/>
                  <w:shd w:val="clear" w:color="auto" w:fill="auto"/>
                </w:tcPr>
                <w:p w14:paraId="5225D02A"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персоналу организации</w:t>
                  </w:r>
                </w:p>
              </w:tc>
              <w:tc>
                <w:tcPr>
                  <w:tcW w:w="719" w:type="pct"/>
                  <w:shd w:val="clear" w:color="auto" w:fill="auto"/>
                </w:tcPr>
                <w:p w14:paraId="0FAFAAC3"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156</w:t>
                  </w:r>
                </w:p>
              </w:tc>
              <w:tc>
                <w:tcPr>
                  <w:tcW w:w="641" w:type="pct"/>
                  <w:shd w:val="clear" w:color="auto" w:fill="auto"/>
                </w:tcPr>
                <w:p w14:paraId="6136A399"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148</w:t>
                  </w:r>
                </w:p>
              </w:tc>
            </w:tr>
            <w:tr w:rsidR="002715E9" w:rsidRPr="00545C67" w14:paraId="01C7605B" w14:textId="77777777" w:rsidTr="000A76DD">
              <w:tc>
                <w:tcPr>
                  <w:tcW w:w="1310" w:type="pct"/>
                  <w:shd w:val="clear" w:color="auto" w:fill="auto"/>
                </w:tcPr>
                <w:p w14:paraId="128F111C"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Краткосрочные финансовые вложения</w:t>
                  </w:r>
                </w:p>
              </w:tc>
              <w:tc>
                <w:tcPr>
                  <w:tcW w:w="650" w:type="pct"/>
                  <w:shd w:val="clear" w:color="auto" w:fill="auto"/>
                </w:tcPr>
                <w:p w14:paraId="15901E31"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30</w:t>
                  </w:r>
                </w:p>
              </w:tc>
              <w:tc>
                <w:tcPr>
                  <w:tcW w:w="710" w:type="pct"/>
                  <w:shd w:val="clear" w:color="auto" w:fill="auto"/>
                </w:tcPr>
                <w:p w14:paraId="54E2E80F"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24</w:t>
                  </w:r>
                </w:p>
              </w:tc>
              <w:tc>
                <w:tcPr>
                  <w:tcW w:w="971" w:type="pct"/>
                  <w:shd w:val="clear" w:color="auto" w:fill="auto"/>
                </w:tcPr>
                <w:p w14:paraId="1FED7260"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внебюджетным фондам</w:t>
                  </w:r>
                </w:p>
              </w:tc>
              <w:tc>
                <w:tcPr>
                  <w:tcW w:w="719" w:type="pct"/>
                  <w:shd w:val="clear" w:color="auto" w:fill="auto"/>
                </w:tcPr>
                <w:p w14:paraId="73498811"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95</w:t>
                  </w:r>
                </w:p>
              </w:tc>
              <w:tc>
                <w:tcPr>
                  <w:tcW w:w="641" w:type="pct"/>
                  <w:shd w:val="clear" w:color="auto" w:fill="auto"/>
                </w:tcPr>
                <w:p w14:paraId="66F5E10B"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61</w:t>
                  </w:r>
                </w:p>
              </w:tc>
            </w:tr>
            <w:tr w:rsidR="002715E9" w:rsidRPr="00545C67" w14:paraId="19F6A8CC" w14:textId="77777777" w:rsidTr="000A76DD">
              <w:tc>
                <w:tcPr>
                  <w:tcW w:w="1310" w:type="pct"/>
                  <w:shd w:val="clear" w:color="auto" w:fill="auto"/>
                </w:tcPr>
                <w:p w14:paraId="58C8321D"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Денежные средства</w:t>
                  </w:r>
                </w:p>
              </w:tc>
              <w:tc>
                <w:tcPr>
                  <w:tcW w:w="650" w:type="pct"/>
                  <w:shd w:val="clear" w:color="auto" w:fill="auto"/>
                </w:tcPr>
                <w:p w14:paraId="13375F14"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10</w:t>
                  </w:r>
                </w:p>
              </w:tc>
              <w:tc>
                <w:tcPr>
                  <w:tcW w:w="710" w:type="pct"/>
                  <w:shd w:val="clear" w:color="auto" w:fill="auto"/>
                </w:tcPr>
                <w:p w14:paraId="4E4732E5"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13</w:t>
                  </w:r>
                </w:p>
              </w:tc>
              <w:tc>
                <w:tcPr>
                  <w:tcW w:w="971" w:type="pct"/>
                  <w:shd w:val="clear" w:color="auto" w:fill="auto"/>
                </w:tcPr>
                <w:p w14:paraId="1C78509D"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бюджету по налогам</w:t>
                  </w:r>
                </w:p>
              </w:tc>
              <w:tc>
                <w:tcPr>
                  <w:tcW w:w="719" w:type="pct"/>
                  <w:shd w:val="clear" w:color="auto" w:fill="auto"/>
                </w:tcPr>
                <w:p w14:paraId="4EB94D35"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180</w:t>
                  </w:r>
                </w:p>
              </w:tc>
              <w:tc>
                <w:tcPr>
                  <w:tcW w:w="641" w:type="pct"/>
                  <w:shd w:val="clear" w:color="auto" w:fill="auto"/>
                </w:tcPr>
                <w:p w14:paraId="35D3D09B"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158</w:t>
                  </w:r>
                </w:p>
              </w:tc>
            </w:tr>
            <w:tr w:rsidR="002715E9" w:rsidRPr="00545C67" w14:paraId="6E9F3FC1" w14:textId="77777777" w:rsidTr="000A76DD">
              <w:tc>
                <w:tcPr>
                  <w:tcW w:w="1310" w:type="pct"/>
                  <w:shd w:val="clear" w:color="auto" w:fill="auto"/>
                </w:tcPr>
                <w:p w14:paraId="26B64F76"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 xml:space="preserve">Итого по разделу </w:t>
                  </w:r>
                  <w:r w:rsidRPr="00545C67">
                    <w:rPr>
                      <w:rFonts w:ascii="Times New Roman" w:eastAsia="Times New Roman" w:hAnsi="Times New Roman" w:cs="Times New Roman"/>
                      <w:sz w:val="16"/>
                      <w:szCs w:val="16"/>
                      <w:lang w:val="en-US"/>
                    </w:rPr>
                    <w:t>II</w:t>
                  </w:r>
                </w:p>
              </w:tc>
              <w:tc>
                <w:tcPr>
                  <w:tcW w:w="650" w:type="pct"/>
                  <w:shd w:val="clear" w:color="auto" w:fill="auto"/>
                </w:tcPr>
                <w:p w14:paraId="3B1321EE"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754</w:t>
                  </w:r>
                </w:p>
              </w:tc>
              <w:tc>
                <w:tcPr>
                  <w:tcW w:w="710" w:type="pct"/>
                  <w:shd w:val="clear" w:color="auto" w:fill="auto"/>
                </w:tcPr>
                <w:p w14:paraId="68098CE9"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875</w:t>
                  </w:r>
                </w:p>
              </w:tc>
              <w:tc>
                <w:tcPr>
                  <w:tcW w:w="971" w:type="pct"/>
                  <w:shd w:val="clear" w:color="auto" w:fill="auto"/>
                </w:tcPr>
                <w:p w14:paraId="516FC499"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Задолженность участникам</w:t>
                  </w:r>
                </w:p>
              </w:tc>
              <w:tc>
                <w:tcPr>
                  <w:tcW w:w="719" w:type="pct"/>
                  <w:shd w:val="clear" w:color="auto" w:fill="auto"/>
                </w:tcPr>
                <w:p w14:paraId="47D60862"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110</w:t>
                  </w:r>
                </w:p>
              </w:tc>
              <w:tc>
                <w:tcPr>
                  <w:tcW w:w="641" w:type="pct"/>
                  <w:shd w:val="clear" w:color="auto" w:fill="auto"/>
                </w:tcPr>
                <w:p w14:paraId="790C7988"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180</w:t>
                  </w:r>
                </w:p>
              </w:tc>
            </w:tr>
            <w:tr w:rsidR="002715E9" w:rsidRPr="00545C67" w14:paraId="3A40013E" w14:textId="77777777" w:rsidTr="000A76DD">
              <w:tc>
                <w:tcPr>
                  <w:tcW w:w="1310" w:type="pct"/>
                  <w:shd w:val="clear" w:color="auto" w:fill="auto"/>
                </w:tcPr>
                <w:p w14:paraId="6E5DB7EF" w14:textId="77777777" w:rsidR="002715E9" w:rsidRPr="00545C67" w:rsidRDefault="002715E9" w:rsidP="002715E9">
                  <w:pPr>
                    <w:rPr>
                      <w:rFonts w:ascii="Times New Roman" w:eastAsia="Times New Roman" w:hAnsi="Times New Roman" w:cs="Times New Roman"/>
                      <w:sz w:val="16"/>
                      <w:szCs w:val="16"/>
                    </w:rPr>
                  </w:pPr>
                </w:p>
              </w:tc>
              <w:tc>
                <w:tcPr>
                  <w:tcW w:w="650" w:type="pct"/>
                  <w:shd w:val="clear" w:color="auto" w:fill="auto"/>
                </w:tcPr>
                <w:p w14:paraId="1C665086" w14:textId="77777777" w:rsidR="002715E9" w:rsidRPr="00545C67" w:rsidRDefault="002715E9" w:rsidP="002715E9">
                  <w:pPr>
                    <w:jc w:val="center"/>
                    <w:rPr>
                      <w:rFonts w:ascii="Times New Roman" w:eastAsia="Times New Roman" w:hAnsi="Times New Roman" w:cs="Times New Roman"/>
                      <w:sz w:val="16"/>
                      <w:szCs w:val="16"/>
                    </w:rPr>
                  </w:pPr>
                </w:p>
              </w:tc>
              <w:tc>
                <w:tcPr>
                  <w:tcW w:w="710" w:type="pct"/>
                  <w:shd w:val="clear" w:color="auto" w:fill="auto"/>
                </w:tcPr>
                <w:p w14:paraId="1C2BF288" w14:textId="77777777" w:rsidR="002715E9" w:rsidRPr="00545C67" w:rsidRDefault="002715E9" w:rsidP="002715E9">
                  <w:pPr>
                    <w:jc w:val="center"/>
                    <w:rPr>
                      <w:rFonts w:ascii="Times New Roman" w:eastAsia="Times New Roman" w:hAnsi="Times New Roman" w:cs="Times New Roman"/>
                      <w:sz w:val="16"/>
                      <w:szCs w:val="16"/>
                    </w:rPr>
                  </w:pPr>
                </w:p>
              </w:tc>
              <w:tc>
                <w:tcPr>
                  <w:tcW w:w="971" w:type="pct"/>
                  <w:shd w:val="clear" w:color="auto" w:fill="auto"/>
                </w:tcPr>
                <w:p w14:paraId="5D041AAE"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Доходы будущих периодов</w:t>
                  </w:r>
                </w:p>
              </w:tc>
              <w:tc>
                <w:tcPr>
                  <w:tcW w:w="719" w:type="pct"/>
                  <w:shd w:val="clear" w:color="auto" w:fill="auto"/>
                </w:tcPr>
                <w:p w14:paraId="018065CC"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40</w:t>
                  </w:r>
                </w:p>
              </w:tc>
              <w:tc>
                <w:tcPr>
                  <w:tcW w:w="641" w:type="pct"/>
                  <w:shd w:val="clear" w:color="auto" w:fill="auto"/>
                </w:tcPr>
                <w:p w14:paraId="35CDFBC2"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82</w:t>
                  </w:r>
                </w:p>
              </w:tc>
            </w:tr>
            <w:tr w:rsidR="002715E9" w:rsidRPr="00545C67" w14:paraId="148480A6" w14:textId="77777777" w:rsidTr="000A76DD">
              <w:tc>
                <w:tcPr>
                  <w:tcW w:w="1310" w:type="pct"/>
                  <w:shd w:val="clear" w:color="auto" w:fill="auto"/>
                </w:tcPr>
                <w:p w14:paraId="447C7C91" w14:textId="77777777" w:rsidR="002715E9" w:rsidRPr="00545C67" w:rsidRDefault="002715E9" w:rsidP="002715E9">
                  <w:pPr>
                    <w:rPr>
                      <w:rFonts w:ascii="Times New Roman" w:eastAsia="Times New Roman" w:hAnsi="Times New Roman" w:cs="Times New Roman"/>
                      <w:sz w:val="16"/>
                      <w:szCs w:val="16"/>
                    </w:rPr>
                  </w:pPr>
                </w:p>
              </w:tc>
              <w:tc>
                <w:tcPr>
                  <w:tcW w:w="650" w:type="pct"/>
                  <w:shd w:val="clear" w:color="auto" w:fill="auto"/>
                </w:tcPr>
                <w:p w14:paraId="76C3A6BB" w14:textId="77777777" w:rsidR="002715E9" w:rsidRPr="00545C67" w:rsidRDefault="002715E9" w:rsidP="002715E9">
                  <w:pPr>
                    <w:jc w:val="center"/>
                    <w:rPr>
                      <w:rFonts w:ascii="Times New Roman" w:eastAsia="Times New Roman" w:hAnsi="Times New Roman" w:cs="Times New Roman"/>
                      <w:sz w:val="16"/>
                      <w:szCs w:val="16"/>
                    </w:rPr>
                  </w:pPr>
                </w:p>
              </w:tc>
              <w:tc>
                <w:tcPr>
                  <w:tcW w:w="710" w:type="pct"/>
                  <w:shd w:val="clear" w:color="auto" w:fill="auto"/>
                </w:tcPr>
                <w:p w14:paraId="4AE04EE4" w14:textId="77777777" w:rsidR="002715E9" w:rsidRPr="00545C67" w:rsidRDefault="002715E9" w:rsidP="002715E9">
                  <w:pPr>
                    <w:jc w:val="center"/>
                    <w:rPr>
                      <w:rFonts w:ascii="Times New Roman" w:eastAsia="Times New Roman" w:hAnsi="Times New Roman" w:cs="Times New Roman"/>
                      <w:sz w:val="16"/>
                      <w:szCs w:val="16"/>
                    </w:rPr>
                  </w:pPr>
                </w:p>
              </w:tc>
              <w:tc>
                <w:tcPr>
                  <w:tcW w:w="971" w:type="pct"/>
                  <w:shd w:val="clear" w:color="auto" w:fill="auto"/>
                </w:tcPr>
                <w:p w14:paraId="1A3F5D84"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Резервы предстоящих расходов</w:t>
                  </w:r>
                </w:p>
              </w:tc>
              <w:tc>
                <w:tcPr>
                  <w:tcW w:w="719" w:type="pct"/>
                  <w:shd w:val="clear" w:color="auto" w:fill="auto"/>
                </w:tcPr>
                <w:p w14:paraId="0BF35EE2"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35</w:t>
                  </w:r>
                </w:p>
              </w:tc>
              <w:tc>
                <w:tcPr>
                  <w:tcW w:w="641" w:type="pct"/>
                  <w:shd w:val="clear" w:color="auto" w:fill="auto"/>
                </w:tcPr>
                <w:p w14:paraId="128BB3FC"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25</w:t>
                  </w:r>
                </w:p>
              </w:tc>
            </w:tr>
            <w:tr w:rsidR="002715E9" w:rsidRPr="00545C67" w14:paraId="2B291227" w14:textId="77777777" w:rsidTr="000A76DD">
              <w:tc>
                <w:tcPr>
                  <w:tcW w:w="1310" w:type="pct"/>
                  <w:shd w:val="clear" w:color="auto" w:fill="auto"/>
                </w:tcPr>
                <w:p w14:paraId="3A481953" w14:textId="77777777" w:rsidR="002715E9" w:rsidRPr="00545C67" w:rsidRDefault="002715E9" w:rsidP="002715E9">
                  <w:pPr>
                    <w:rPr>
                      <w:rFonts w:ascii="Times New Roman" w:eastAsia="Times New Roman" w:hAnsi="Times New Roman" w:cs="Times New Roman"/>
                      <w:sz w:val="16"/>
                      <w:szCs w:val="16"/>
                    </w:rPr>
                  </w:pPr>
                </w:p>
              </w:tc>
              <w:tc>
                <w:tcPr>
                  <w:tcW w:w="650" w:type="pct"/>
                  <w:shd w:val="clear" w:color="auto" w:fill="auto"/>
                </w:tcPr>
                <w:p w14:paraId="7B0067C1" w14:textId="77777777" w:rsidR="002715E9" w:rsidRPr="00545C67" w:rsidRDefault="002715E9" w:rsidP="002715E9">
                  <w:pPr>
                    <w:jc w:val="center"/>
                    <w:rPr>
                      <w:rFonts w:ascii="Times New Roman" w:eastAsia="Times New Roman" w:hAnsi="Times New Roman" w:cs="Times New Roman"/>
                      <w:sz w:val="16"/>
                      <w:szCs w:val="16"/>
                    </w:rPr>
                  </w:pPr>
                </w:p>
              </w:tc>
              <w:tc>
                <w:tcPr>
                  <w:tcW w:w="710" w:type="pct"/>
                  <w:shd w:val="clear" w:color="auto" w:fill="auto"/>
                </w:tcPr>
                <w:p w14:paraId="599958D0" w14:textId="77777777" w:rsidR="002715E9" w:rsidRPr="00545C67" w:rsidRDefault="002715E9" w:rsidP="002715E9">
                  <w:pPr>
                    <w:jc w:val="center"/>
                    <w:rPr>
                      <w:rFonts w:ascii="Times New Roman" w:eastAsia="Times New Roman" w:hAnsi="Times New Roman" w:cs="Times New Roman"/>
                      <w:sz w:val="16"/>
                      <w:szCs w:val="16"/>
                    </w:rPr>
                  </w:pPr>
                </w:p>
              </w:tc>
              <w:tc>
                <w:tcPr>
                  <w:tcW w:w="971" w:type="pct"/>
                  <w:shd w:val="clear" w:color="auto" w:fill="auto"/>
                </w:tcPr>
                <w:p w14:paraId="6AF10D95"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 xml:space="preserve">Итого по разделу </w:t>
                  </w:r>
                  <w:r w:rsidRPr="00545C67">
                    <w:rPr>
                      <w:rFonts w:ascii="Times New Roman" w:eastAsia="Times New Roman" w:hAnsi="Times New Roman" w:cs="Times New Roman"/>
                      <w:sz w:val="16"/>
                      <w:szCs w:val="16"/>
                      <w:lang w:val="en-US"/>
                    </w:rPr>
                    <w:t>V</w:t>
                  </w:r>
                </w:p>
              </w:tc>
              <w:tc>
                <w:tcPr>
                  <w:tcW w:w="719" w:type="pct"/>
                  <w:shd w:val="clear" w:color="auto" w:fill="auto"/>
                </w:tcPr>
                <w:p w14:paraId="3CA30E28"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981</w:t>
                  </w:r>
                </w:p>
              </w:tc>
              <w:tc>
                <w:tcPr>
                  <w:tcW w:w="641" w:type="pct"/>
                  <w:shd w:val="clear" w:color="auto" w:fill="auto"/>
                </w:tcPr>
                <w:p w14:paraId="5662E647" w14:textId="77777777" w:rsidR="002715E9" w:rsidRPr="00545C67" w:rsidRDefault="002715E9" w:rsidP="002715E9">
                  <w:pPr>
                    <w:jc w:val="center"/>
                    <w:rPr>
                      <w:rFonts w:ascii="Times New Roman" w:eastAsia="Times New Roman" w:hAnsi="Times New Roman" w:cs="Times New Roman"/>
                      <w:sz w:val="16"/>
                      <w:szCs w:val="16"/>
                    </w:rPr>
                  </w:pPr>
                  <w:r w:rsidRPr="00545C67">
                    <w:rPr>
                      <w:rFonts w:ascii="Times New Roman" w:eastAsia="Times New Roman" w:hAnsi="Times New Roman" w:cs="Times New Roman"/>
                      <w:sz w:val="16"/>
                      <w:szCs w:val="16"/>
                    </w:rPr>
                    <w:t>832</w:t>
                  </w:r>
                </w:p>
              </w:tc>
            </w:tr>
            <w:tr w:rsidR="002715E9" w:rsidRPr="00545C67" w14:paraId="5438E401" w14:textId="77777777" w:rsidTr="000A76DD">
              <w:tc>
                <w:tcPr>
                  <w:tcW w:w="1310" w:type="pct"/>
                  <w:shd w:val="clear" w:color="auto" w:fill="auto"/>
                </w:tcPr>
                <w:p w14:paraId="61AA2C45" w14:textId="77777777" w:rsidR="002715E9" w:rsidRPr="00545C67" w:rsidRDefault="002715E9" w:rsidP="002715E9">
                  <w:pPr>
                    <w:rPr>
                      <w:rFonts w:ascii="Times New Roman" w:eastAsia="Times New Roman" w:hAnsi="Times New Roman" w:cs="Times New Roman"/>
                      <w:b/>
                      <w:sz w:val="16"/>
                      <w:szCs w:val="16"/>
                    </w:rPr>
                  </w:pPr>
                  <w:r w:rsidRPr="00545C67">
                    <w:rPr>
                      <w:rFonts w:ascii="Times New Roman" w:eastAsia="Times New Roman" w:hAnsi="Times New Roman" w:cs="Times New Roman"/>
                      <w:b/>
                      <w:sz w:val="16"/>
                      <w:szCs w:val="16"/>
                    </w:rPr>
                    <w:t>Баланс</w:t>
                  </w:r>
                </w:p>
              </w:tc>
              <w:tc>
                <w:tcPr>
                  <w:tcW w:w="650" w:type="pct"/>
                  <w:shd w:val="clear" w:color="auto" w:fill="auto"/>
                </w:tcPr>
                <w:p w14:paraId="5871458E" w14:textId="77777777" w:rsidR="002715E9" w:rsidRPr="00545C67" w:rsidRDefault="002715E9" w:rsidP="002715E9">
                  <w:pPr>
                    <w:jc w:val="center"/>
                    <w:rPr>
                      <w:rFonts w:ascii="Times New Roman" w:eastAsia="Times New Roman" w:hAnsi="Times New Roman" w:cs="Times New Roman"/>
                      <w:b/>
                      <w:sz w:val="16"/>
                      <w:szCs w:val="16"/>
                    </w:rPr>
                  </w:pPr>
                  <w:r w:rsidRPr="00545C67">
                    <w:rPr>
                      <w:rFonts w:ascii="Times New Roman" w:eastAsia="Times New Roman" w:hAnsi="Times New Roman" w:cs="Times New Roman"/>
                      <w:b/>
                      <w:sz w:val="16"/>
                      <w:szCs w:val="16"/>
                    </w:rPr>
                    <w:t>3396</w:t>
                  </w:r>
                </w:p>
              </w:tc>
              <w:tc>
                <w:tcPr>
                  <w:tcW w:w="710" w:type="pct"/>
                  <w:shd w:val="clear" w:color="auto" w:fill="auto"/>
                </w:tcPr>
                <w:p w14:paraId="0C864769" w14:textId="77777777" w:rsidR="002715E9" w:rsidRPr="00545C67" w:rsidRDefault="002715E9" w:rsidP="002715E9">
                  <w:pPr>
                    <w:jc w:val="center"/>
                    <w:rPr>
                      <w:rFonts w:ascii="Times New Roman" w:eastAsia="Times New Roman" w:hAnsi="Times New Roman" w:cs="Times New Roman"/>
                      <w:b/>
                      <w:sz w:val="16"/>
                      <w:szCs w:val="16"/>
                    </w:rPr>
                  </w:pPr>
                  <w:r w:rsidRPr="00545C67">
                    <w:rPr>
                      <w:rFonts w:ascii="Times New Roman" w:eastAsia="Times New Roman" w:hAnsi="Times New Roman" w:cs="Times New Roman"/>
                      <w:b/>
                      <w:sz w:val="16"/>
                      <w:szCs w:val="16"/>
                    </w:rPr>
                    <w:t>3542</w:t>
                  </w:r>
                </w:p>
              </w:tc>
              <w:tc>
                <w:tcPr>
                  <w:tcW w:w="971" w:type="pct"/>
                  <w:shd w:val="clear" w:color="auto" w:fill="auto"/>
                </w:tcPr>
                <w:p w14:paraId="166E2D10" w14:textId="77777777" w:rsidR="002715E9" w:rsidRPr="00545C67" w:rsidRDefault="002715E9" w:rsidP="002715E9">
                  <w:pPr>
                    <w:rPr>
                      <w:rFonts w:ascii="Times New Roman" w:eastAsia="Times New Roman" w:hAnsi="Times New Roman" w:cs="Times New Roman"/>
                      <w:sz w:val="16"/>
                      <w:szCs w:val="16"/>
                    </w:rPr>
                  </w:pPr>
                  <w:r w:rsidRPr="00545C67">
                    <w:rPr>
                      <w:rFonts w:ascii="Times New Roman" w:eastAsia="Times New Roman" w:hAnsi="Times New Roman" w:cs="Times New Roman"/>
                      <w:b/>
                      <w:sz w:val="16"/>
                      <w:szCs w:val="16"/>
                    </w:rPr>
                    <w:t>Баланс</w:t>
                  </w:r>
                </w:p>
              </w:tc>
              <w:tc>
                <w:tcPr>
                  <w:tcW w:w="719" w:type="pct"/>
                  <w:shd w:val="clear" w:color="auto" w:fill="auto"/>
                </w:tcPr>
                <w:p w14:paraId="1BC36ED8" w14:textId="77777777" w:rsidR="002715E9" w:rsidRPr="00545C67" w:rsidRDefault="002715E9" w:rsidP="002715E9">
                  <w:pPr>
                    <w:jc w:val="center"/>
                    <w:rPr>
                      <w:rFonts w:ascii="Times New Roman" w:eastAsia="Times New Roman" w:hAnsi="Times New Roman" w:cs="Times New Roman"/>
                      <w:b/>
                      <w:sz w:val="16"/>
                      <w:szCs w:val="16"/>
                    </w:rPr>
                  </w:pPr>
                  <w:r w:rsidRPr="00545C67">
                    <w:rPr>
                      <w:rFonts w:ascii="Times New Roman" w:eastAsia="Times New Roman" w:hAnsi="Times New Roman" w:cs="Times New Roman"/>
                      <w:b/>
                      <w:sz w:val="16"/>
                      <w:szCs w:val="16"/>
                    </w:rPr>
                    <w:t>3396</w:t>
                  </w:r>
                </w:p>
              </w:tc>
              <w:tc>
                <w:tcPr>
                  <w:tcW w:w="641" w:type="pct"/>
                  <w:shd w:val="clear" w:color="auto" w:fill="auto"/>
                </w:tcPr>
                <w:p w14:paraId="33801881" w14:textId="77777777" w:rsidR="002715E9" w:rsidRPr="00545C67" w:rsidRDefault="002715E9" w:rsidP="002715E9">
                  <w:pPr>
                    <w:jc w:val="center"/>
                    <w:rPr>
                      <w:rFonts w:ascii="Times New Roman" w:eastAsia="Times New Roman" w:hAnsi="Times New Roman" w:cs="Times New Roman"/>
                      <w:b/>
                      <w:sz w:val="16"/>
                      <w:szCs w:val="16"/>
                    </w:rPr>
                  </w:pPr>
                  <w:r w:rsidRPr="00545C67">
                    <w:rPr>
                      <w:rFonts w:ascii="Times New Roman" w:eastAsia="Times New Roman" w:hAnsi="Times New Roman" w:cs="Times New Roman"/>
                      <w:b/>
                      <w:sz w:val="16"/>
                      <w:szCs w:val="16"/>
                    </w:rPr>
                    <w:t>3542</w:t>
                  </w:r>
                </w:p>
              </w:tc>
            </w:tr>
          </w:tbl>
          <w:p w14:paraId="258FDDB8" w14:textId="77777777" w:rsidR="002715E9" w:rsidRPr="00545C67" w:rsidRDefault="002715E9" w:rsidP="002715E9">
            <w:pPr>
              <w:ind w:left="720"/>
              <w:jc w:val="both"/>
              <w:rPr>
                <w:rFonts w:ascii="Times New Roman" w:hAnsi="Times New Roman" w:cs="Times New Roman"/>
                <w:b/>
                <w:sz w:val="20"/>
                <w:szCs w:val="20"/>
              </w:rPr>
            </w:pPr>
          </w:p>
        </w:tc>
      </w:tr>
      <w:tr w:rsidR="002715E9" w:rsidRPr="00545C67" w14:paraId="2E8DEFCF" w14:textId="77777777" w:rsidTr="00BB021E">
        <w:trPr>
          <w:trHeight w:val="3039"/>
        </w:trPr>
        <w:tc>
          <w:tcPr>
            <w:tcW w:w="0" w:type="auto"/>
            <w:shd w:val="clear" w:color="auto" w:fill="auto"/>
          </w:tcPr>
          <w:p w14:paraId="0F2715D2" w14:textId="77777777" w:rsidR="002715E9" w:rsidRPr="009F5F3B" w:rsidRDefault="002715E9" w:rsidP="002715E9">
            <w:pPr>
              <w:tabs>
                <w:tab w:val="left" w:pos="540"/>
              </w:tabs>
              <w:contextualSpacing/>
              <w:rPr>
                <w:rFonts w:ascii="Times New Roman" w:hAnsi="Times New Roman" w:cs="Times New Roman"/>
              </w:rPr>
            </w:pPr>
            <w:r w:rsidRPr="009F5F3B">
              <w:rPr>
                <w:rFonts w:ascii="Times New Roman" w:hAnsi="Times New Roman" w:cs="Times New Roman"/>
              </w:rPr>
              <w:lastRenderedPageBreak/>
              <w:t>УК-5</w:t>
            </w:r>
          </w:p>
          <w:p w14:paraId="697CCA5D" w14:textId="0E88AA90" w:rsidR="002715E9" w:rsidRPr="009F5F3B" w:rsidRDefault="009F5F3B" w:rsidP="002715E9">
            <w:pPr>
              <w:tabs>
                <w:tab w:val="left" w:pos="540"/>
              </w:tabs>
              <w:contextualSpacing/>
              <w:rPr>
                <w:rFonts w:ascii="Times New Roman" w:hAnsi="Times New Roman" w:cs="Times New Roman"/>
              </w:rPr>
            </w:pPr>
            <w:r w:rsidRPr="009F5F3B">
              <w:rPr>
                <w:rFonts w:ascii="Times New Roman" w:hAnsi="Times New Roman" w:cs="Times New Roman"/>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0" w:type="auto"/>
            <w:shd w:val="clear" w:color="auto" w:fill="auto"/>
          </w:tcPr>
          <w:p w14:paraId="7EF75483" w14:textId="77777777" w:rsidR="009F5F3B" w:rsidRPr="009F5F3B" w:rsidRDefault="009F5F3B" w:rsidP="009F5F3B">
            <w:pPr>
              <w:ind w:left="-32"/>
              <w:jc w:val="both"/>
              <w:rPr>
                <w:rFonts w:ascii="Times New Roman" w:hAnsi="Times New Roman"/>
              </w:rPr>
            </w:pPr>
            <w:r w:rsidRPr="009F5F3B">
              <w:rPr>
                <w:rFonts w:ascii="Times New Roman" w:hAnsi="Times New Roman"/>
              </w:rPr>
              <w:t xml:space="preserve">1.Организовывает работу в команде, ставит цели командной работы. </w:t>
            </w:r>
          </w:p>
          <w:p w14:paraId="77625E3F" w14:textId="77777777" w:rsidR="009F5F3B" w:rsidRDefault="009F5F3B" w:rsidP="009F5F3B">
            <w:pPr>
              <w:ind w:left="-32"/>
              <w:jc w:val="both"/>
              <w:rPr>
                <w:rFonts w:ascii="Times New Roman" w:hAnsi="Times New Roman"/>
              </w:rPr>
            </w:pPr>
          </w:p>
          <w:p w14:paraId="46555058" w14:textId="77777777" w:rsidR="009F5F3B" w:rsidRDefault="009F5F3B" w:rsidP="009F5F3B">
            <w:pPr>
              <w:ind w:left="-32"/>
              <w:jc w:val="both"/>
              <w:rPr>
                <w:rFonts w:ascii="Times New Roman" w:hAnsi="Times New Roman"/>
              </w:rPr>
            </w:pPr>
          </w:p>
          <w:p w14:paraId="52D78644" w14:textId="77777777" w:rsidR="009F5F3B" w:rsidRDefault="009F5F3B" w:rsidP="009F5F3B">
            <w:pPr>
              <w:ind w:left="-32"/>
              <w:jc w:val="both"/>
              <w:rPr>
                <w:rFonts w:ascii="Times New Roman" w:hAnsi="Times New Roman"/>
              </w:rPr>
            </w:pPr>
          </w:p>
          <w:p w14:paraId="3560D2B0" w14:textId="77777777" w:rsidR="009F5F3B" w:rsidRDefault="009F5F3B" w:rsidP="009F5F3B">
            <w:pPr>
              <w:ind w:left="-32"/>
              <w:jc w:val="both"/>
              <w:rPr>
                <w:rFonts w:ascii="Times New Roman" w:hAnsi="Times New Roman"/>
              </w:rPr>
            </w:pPr>
          </w:p>
          <w:p w14:paraId="2BD3593C" w14:textId="77777777" w:rsidR="009F5F3B" w:rsidRDefault="009F5F3B" w:rsidP="009F5F3B">
            <w:pPr>
              <w:ind w:left="-32"/>
              <w:jc w:val="both"/>
              <w:rPr>
                <w:rFonts w:ascii="Times New Roman" w:hAnsi="Times New Roman"/>
              </w:rPr>
            </w:pPr>
          </w:p>
          <w:p w14:paraId="14938423" w14:textId="77777777" w:rsidR="009F5F3B" w:rsidRDefault="009F5F3B" w:rsidP="009F5F3B">
            <w:pPr>
              <w:ind w:left="-32"/>
              <w:jc w:val="both"/>
              <w:rPr>
                <w:rFonts w:ascii="Times New Roman" w:hAnsi="Times New Roman"/>
              </w:rPr>
            </w:pPr>
          </w:p>
          <w:p w14:paraId="40F62998" w14:textId="77777777" w:rsidR="009F5F3B" w:rsidRDefault="009F5F3B" w:rsidP="009F5F3B">
            <w:pPr>
              <w:ind w:left="-32"/>
              <w:jc w:val="both"/>
              <w:rPr>
                <w:rFonts w:ascii="Times New Roman" w:hAnsi="Times New Roman"/>
              </w:rPr>
            </w:pPr>
          </w:p>
          <w:p w14:paraId="395CCAB9" w14:textId="77777777" w:rsidR="009F5F3B" w:rsidRDefault="009F5F3B" w:rsidP="009F5F3B">
            <w:pPr>
              <w:ind w:left="-32"/>
              <w:jc w:val="both"/>
              <w:rPr>
                <w:rFonts w:ascii="Times New Roman" w:hAnsi="Times New Roman"/>
              </w:rPr>
            </w:pPr>
          </w:p>
          <w:p w14:paraId="3473F3D1" w14:textId="77777777" w:rsidR="009F5F3B" w:rsidRDefault="009F5F3B" w:rsidP="009F5F3B">
            <w:pPr>
              <w:ind w:left="-32"/>
              <w:jc w:val="both"/>
              <w:rPr>
                <w:rFonts w:ascii="Times New Roman" w:hAnsi="Times New Roman"/>
              </w:rPr>
            </w:pPr>
          </w:p>
          <w:p w14:paraId="4CFEE905" w14:textId="77777777" w:rsidR="009F5F3B" w:rsidRDefault="009F5F3B" w:rsidP="009F5F3B">
            <w:pPr>
              <w:ind w:left="-32"/>
              <w:jc w:val="both"/>
              <w:rPr>
                <w:rFonts w:ascii="Times New Roman" w:hAnsi="Times New Roman"/>
              </w:rPr>
            </w:pPr>
          </w:p>
          <w:p w14:paraId="4224481E" w14:textId="77777777" w:rsidR="009F5F3B" w:rsidRDefault="009F5F3B" w:rsidP="009F5F3B">
            <w:pPr>
              <w:ind w:left="-32"/>
              <w:jc w:val="both"/>
              <w:rPr>
                <w:rFonts w:ascii="Times New Roman" w:hAnsi="Times New Roman"/>
              </w:rPr>
            </w:pPr>
          </w:p>
          <w:p w14:paraId="736D36C9" w14:textId="77777777" w:rsidR="009F5F3B" w:rsidRDefault="009F5F3B" w:rsidP="009F5F3B">
            <w:pPr>
              <w:ind w:left="-32"/>
              <w:jc w:val="both"/>
              <w:rPr>
                <w:rFonts w:ascii="Times New Roman" w:hAnsi="Times New Roman"/>
              </w:rPr>
            </w:pPr>
          </w:p>
          <w:p w14:paraId="6B995666" w14:textId="77777777" w:rsidR="009F5F3B" w:rsidRDefault="009F5F3B" w:rsidP="009F5F3B">
            <w:pPr>
              <w:ind w:left="-32"/>
              <w:jc w:val="both"/>
              <w:rPr>
                <w:rFonts w:ascii="Times New Roman" w:hAnsi="Times New Roman"/>
              </w:rPr>
            </w:pPr>
          </w:p>
          <w:p w14:paraId="149FD3D6" w14:textId="77777777" w:rsidR="009F5F3B" w:rsidRDefault="009F5F3B" w:rsidP="009F5F3B">
            <w:pPr>
              <w:ind w:left="-32"/>
              <w:jc w:val="both"/>
              <w:rPr>
                <w:rFonts w:ascii="Times New Roman" w:hAnsi="Times New Roman"/>
              </w:rPr>
            </w:pPr>
          </w:p>
          <w:p w14:paraId="693CBBAC" w14:textId="77777777" w:rsidR="009F5F3B" w:rsidRDefault="009F5F3B" w:rsidP="009F5F3B">
            <w:pPr>
              <w:ind w:left="-32"/>
              <w:jc w:val="both"/>
              <w:rPr>
                <w:rFonts w:ascii="Times New Roman" w:hAnsi="Times New Roman"/>
              </w:rPr>
            </w:pPr>
          </w:p>
          <w:p w14:paraId="7A875B8E" w14:textId="77777777" w:rsidR="009F5F3B" w:rsidRDefault="009F5F3B" w:rsidP="009F5F3B">
            <w:pPr>
              <w:ind w:left="-32"/>
              <w:jc w:val="both"/>
              <w:rPr>
                <w:rFonts w:ascii="Times New Roman" w:hAnsi="Times New Roman"/>
              </w:rPr>
            </w:pPr>
          </w:p>
          <w:p w14:paraId="0427FBFD" w14:textId="77777777" w:rsidR="009F5F3B" w:rsidRDefault="009F5F3B" w:rsidP="009F5F3B">
            <w:pPr>
              <w:ind w:left="-32"/>
              <w:jc w:val="both"/>
              <w:rPr>
                <w:rFonts w:ascii="Times New Roman" w:hAnsi="Times New Roman"/>
              </w:rPr>
            </w:pPr>
          </w:p>
          <w:p w14:paraId="52AE72F2" w14:textId="77777777" w:rsidR="009F5F3B" w:rsidRDefault="009F5F3B" w:rsidP="009F5F3B">
            <w:pPr>
              <w:ind w:left="-32"/>
              <w:jc w:val="both"/>
              <w:rPr>
                <w:rFonts w:ascii="Times New Roman" w:hAnsi="Times New Roman"/>
              </w:rPr>
            </w:pPr>
          </w:p>
          <w:p w14:paraId="17899F36" w14:textId="77777777" w:rsidR="009F5F3B" w:rsidRDefault="009F5F3B" w:rsidP="009F5F3B">
            <w:pPr>
              <w:ind w:left="-32"/>
              <w:jc w:val="both"/>
              <w:rPr>
                <w:rFonts w:ascii="Times New Roman" w:hAnsi="Times New Roman"/>
              </w:rPr>
            </w:pPr>
          </w:p>
          <w:p w14:paraId="431B8405" w14:textId="77777777" w:rsidR="009F5F3B" w:rsidRDefault="009F5F3B" w:rsidP="009F5F3B">
            <w:pPr>
              <w:ind w:left="-32"/>
              <w:jc w:val="both"/>
              <w:rPr>
                <w:rFonts w:ascii="Times New Roman" w:hAnsi="Times New Roman"/>
              </w:rPr>
            </w:pPr>
          </w:p>
          <w:p w14:paraId="71943E65" w14:textId="77777777" w:rsidR="009F5F3B" w:rsidRDefault="009F5F3B" w:rsidP="009F5F3B">
            <w:pPr>
              <w:ind w:left="-32"/>
              <w:jc w:val="both"/>
              <w:rPr>
                <w:rFonts w:ascii="Times New Roman" w:hAnsi="Times New Roman"/>
              </w:rPr>
            </w:pPr>
          </w:p>
          <w:p w14:paraId="0684372B" w14:textId="77777777" w:rsidR="009F5F3B" w:rsidRDefault="009F5F3B" w:rsidP="009F5F3B">
            <w:pPr>
              <w:ind w:left="-32"/>
              <w:jc w:val="both"/>
              <w:rPr>
                <w:rFonts w:ascii="Times New Roman" w:hAnsi="Times New Roman"/>
              </w:rPr>
            </w:pPr>
          </w:p>
          <w:p w14:paraId="1C137C68" w14:textId="77777777" w:rsidR="009F5F3B" w:rsidRDefault="009F5F3B" w:rsidP="009F5F3B">
            <w:pPr>
              <w:ind w:left="-32"/>
              <w:jc w:val="both"/>
              <w:rPr>
                <w:rFonts w:ascii="Times New Roman" w:hAnsi="Times New Roman"/>
              </w:rPr>
            </w:pPr>
          </w:p>
          <w:p w14:paraId="365638EA" w14:textId="77777777" w:rsidR="009F5F3B" w:rsidRDefault="009F5F3B" w:rsidP="009F5F3B">
            <w:pPr>
              <w:ind w:left="-32"/>
              <w:jc w:val="both"/>
              <w:rPr>
                <w:rFonts w:ascii="Times New Roman" w:hAnsi="Times New Roman"/>
              </w:rPr>
            </w:pPr>
          </w:p>
          <w:p w14:paraId="7172136F" w14:textId="516BF9AD" w:rsidR="009F5F3B" w:rsidRPr="009F5F3B" w:rsidRDefault="009F5F3B" w:rsidP="009F5F3B">
            <w:pPr>
              <w:ind w:left="-32"/>
              <w:jc w:val="both"/>
              <w:rPr>
                <w:rFonts w:ascii="Times New Roman" w:hAnsi="Times New Roman"/>
              </w:rPr>
            </w:pPr>
            <w:r w:rsidRPr="009F5F3B">
              <w:rPr>
                <w:rFonts w:ascii="Times New Roman" w:hAnsi="Times New Roman"/>
              </w:rPr>
              <w:t>2.Вырабатывает командную стратегию для достижения поставленной цели на основе задач и методов их решения.</w:t>
            </w:r>
          </w:p>
          <w:p w14:paraId="6F7EA262" w14:textId="2B0B7C1C" w:rsidR="009F5F3B" w:rsidRDefault="009F5F3B" w:rsidP="009F5F3B">
            <w:pPr>
              <w:ind w:left="-32"/>
              <w:jc w:val="both"/>
              <w:rPr>
                <w:rFonts w:ascii="Times New Roman" w:hAnsi="Times New Roman"/>
              </w:rPr>
            </w:pPr>
          </w:p>
          <w:p w14:paraId="72A4F76A" w14:textId="5A8E1B39" w:rsidR="009F5F3B" w:rsidRDefault="009F5F3B" w:rsidP="009F5F3B">
            <w:pPr>
              <w:ind w:left="-32"/>
              <w:jc w:val="both"/>
              <w:rPr>
                <w:rFonts w:ascii="Times New Roman" w:hAnsi="Times New Roman"/>
              </w:rPr>
            </w:pPr>
          </w:p>
          <w:p w14:paraId="18B73712" w14:textId="23911D80" w:rsidR="009F5F3B" w:rsidRDefault="009F5F3B" w:rsidP="009F5F3B">
            <w:pPr>
              <w:ind w:left="-32"/>
              <w:jc w:val="both"/>
              <w:rPr>
                <w:rFonts w:ascii="Times New Roman" w:hAnsi="Times New Roman"/>
              </w:rPr>
            </w:pPr>
          </w:p>
          <w:p w14:paraId="112581FB" w14:textId="09EFF601" w:rsidR="009F5F3B" w:rsidRDefault="009F5F3B" w:rsidP="009F5F3B">
            <w:pPr>
              <w:ind w:left="-32"/>
              <w:jc w:val="both"/>
              <w:rPr>
                <w:rFonts w:ascii="Times New Roman" w:hAnsi="Times New Roman"/>
              </w:rPr>
            </w:pPr>
          </w:p>
          <w:p w14:paraId="55BD2FF8" w14:textId="74257830" w:rsidR="009F5F3B" w:rsidRDefault="009F5F3B" w:rsidP="009F5F3B">
            <w:pPr>
              <w:ind w:left="-32"/>
              <w:jc w:val="both"/>
              <w:rPr>
                <w:rFonts w:ascii="Times New Roman" w:hAnsi="Times New Roman"/>
              </w:rPr>
            </w:pPr>
          </w:p>
          <w:p w14:paraId="5C80C2F8" w14:textId="13B7469C" w:rsidR="009F5F3B" w:rsidRDefault="009F5F3B" w:rsidP="009F5F3B">
            <w:pPr>
              <w:ind w:left="-32"/>
              <w:jc w:val="both"/>
              <w:rPr>
                <w:rFonts w:ascii="Times New Roman" w:hAnsi="Times New Roman"/>
              </w:rPr>
            </w:pPr>
          </w:p>
          <w:p w14:paraId="791C7A47" w14:textId="402F6FE8" w:rsidR="009F5F3B" w:rsidRDefault="009F5F3B" w:rsidP="009F5F3B">
            <w:pPr>
              <w:ind w:left="-32"/>
              <w:jc w:val="both"/>
              <w:rPr>
                <w:rFonts w:ascii="Times New Roman" w:hAnsi="Times New Roman"/>
              </w:rPr>
            </w:pPr>
          </w:p>
          <w:p w14:paraId="76E4E8E0" w14:textId="3B8C1AAD" w:rsidR="009F5F3B" w:rsidRDefault="009F5F3B" w:rsidP="009F5F3B">
            <w:pPr>
              <w:ind w:left="-32"/>
              <w:jc w:val="both"/>
              <w:rPr>
                <w:rFonts w:ascii="Times New Roman" w:hAnsi="Times New Roman"/>
              </w:rPr>
            </w:pPr>
          </w:p>
          <w:p w14:paraId="08E835D8" w14:textId="7C74E5DB" w:rsidR="009F5F3B" w:rsidRDefault="009F5F3B" w:rsidP="009F5F3B">
            <w:pPr>
              <w:ind w:left="-32"/>
              <w:jc w:val="both"/>
              <w:rPr>
                <w:rFonts w:ascii="Times New Roman" w:hAnsi="Times New Roman"/>
              </w:rPr>
            </w:pPr>
          </w:p>
          <w:p w14:paraId="2BA2ECE2" w14:textId="6780950E" w:rsidR="009F5F3B" w:rsidRDefault="009F5F3B" w:rsidP="009F5F3B">
            <w:pPr>
              <w:ind w:left="-32"/>
              <w:jc w:val="both"/>
              <w:rPr>
                <w:rFonts w:ascii="Times New Roman" w:hAnsi="Times New Roman"/>
              </w:rPr>
            </w:pPr>
          </w:p>
          <w:p w14:paraId="4AE32CF3" w14:textId="2A2D57D1" w:rsidR="009F5F3B" w:rsidRDefault="009F5F3B" w:rsidP="009F5F3B">
            <w:pPr>
              <w:ind w:left="-32"/>
              <w:jc w:val="both"/>
              <w:rPr>
                <w:rFonts w:ascii="Times New Roman" w:hAnsi="Times New Roman"/>
              </w:rPr>
            </w:pPr>
          </w:p>
          <w:p w14:paraId="288EA653" w14:textId="4DA8DD2D" w:rsidR="009F5F3B" w:rsidRDefault="009F5F3B" w:rsidP="009F5F3B">
            <w:pPr>
              <w:ind w:left="-32"/>
              <w:jc w:val="both"/>
              <w:rPr>
                <w:rFonts w:ascii="Times New Roman" w:hAnsi="Times New Roman"/>
              </w:rPr>
            </w:pPr>
          </w:p>
          <w:p w14:paraId="6239F69D" w14:textId="52732A3B" w:rsidR="009F5F3B" w:rsidRDefault="009F5F3B" w:rsidP="009F5F3B">
            <w:pPr>
              <w:ind w:left="-32"/>
              <w:jc w:val="both"/>
              <w:rPr>
                <w:rFonts w:ascii="Times New Roman" w:hAnsi="Times New Roman"/>
              </w:rPr>
            </w:pPr>
          </w:p>
          <w:p w14:paraId="2727F021" w14:textId="7096F9B3" w:rsidR="009F5F3B" w:rsidRDefault="009F5F3B" w:rsidP="009F5F3B">
            <w:pPr>
              <w:ind w:left="-32"/>
              <w:jc w:val="both"/>
              <w:rPr>
                <w:rFonts w:ascii="Times New Roman" w:hAnsi="Times New Roman"/>
              </w:rPr>
            </w:pPr>
          </w:p>
          <w:p w14:paraId="6AF64BF9" w14:textId="02C31081" w:rsidR="009F5F3B" w:rsidRDefault="009F5F3B" w:rsidP="009F5F3B">
            <w:pPr>
              <w:ind w:left="-32"/>
              <w:jc w:val="both"/>
              <w:rPr>
                <w:rFonts w:ascii="Times New Roman" w:hAnsi="Times New Roman"/>
              </w:rPr>
            </w:pPr>
          </w:p>
          <w:p w14:paraId="105CD139" w14:textId="49D6DF83" w:rsidR="009F5F3B" w:rsidRDefault="009F5F3B" w:rsidP="009F5F3B">
            <w:pPr>
              <w:ind w:left="-32"/>
              <w:jc w:val="both"/>
              <w:rPr>
                <w:rFonts w:ascii="Times New Roman" w:hAnsi="Times New Roman"/>
              </w:rPr>
            </w:pPr>
          </w:p>
          <w:p w14:paraId="53498EFD" w14:textId="696FF56E" w:rsidR="009F5F3B" w:rsidRDefault="009F5F3B" w:rsidP="009F5F3B">
            <w:pPr>
              <w:ind w:left="-32"/>
              <w:jc w:val="both"/>
              <w:rPr>
                <w:rFonts w:ascii="Times New Roman" w:hAnsi="Times New Roman"/>
              </w:rPr>
            </w:pPr>
          </w:p>
          <w:p w14:paraId="07275C33" w14:textId="60225F7F" w:rsidR="009F5F3B" w:rsidRDefault="009F5F3B" w:rsidP="009F5F3B">
            <w:pPr>
              <w:ind w:left="-32"/>
              <w:jc w:val="both"/>
              <w:rPr>
                <w:rFonts w:ascii="Times New Roman" w:hAnsi="Times New Roman"/>
              </w:rPr>
            </w:pPr>
          </w:p>
          <w:p w14:paraId="21B67D8E" w14:textId="3C881B26" w:rsidR="009F5F3B" w:rsidRDefault="009F5F3B" w:rsidP="009F5F3B">
            <w:pPr>
              <w:ind w:left="-32"/>
              <w:jc w:val="both"/>
              <w:rPr>
                <w:rFonts w:ascii="Times New Roman" w:hAnsi="Times New Roman"/>
              </w:rPr>
            </w:pPr>
          </w:p>
          <w:p w14:paraId="4C8648E3" w14:textId="0C7E4D9C" w:rsidR="009F5F3B" w:rsidRDefault="009F5F3B" w:rsidP="009F5F3B">
            <w:pPr>
              <w:ind w:left="-32"/>
              <w:jc w:val="both"/>
              <w:rPr>
                <w:rFonts w:ascii="Times New Roman" w:hAnsi="Times New Roman"/>
              </w:rPr>
            </w:pPr>
          </w:p>
          <w:p w14:paraId="647402F5" w14:textId="733CC9A7" w:rsidR="009F5F3B" w:rsidRDefault="009F5F3B" w:rsidP="009F5F3B">
            <w:pPr>
              <w:ind w:left="-32"/>
              <w:jc w:val="both"/>
              <w:rPr>
                <w:rFonts w:ascii="Times New Roman" w:hAnsi="Times New Roman"/>
              </w:rPr>
            </w:pPr>
          </w:p>
          <w:p w14:paraId="7E1103C6" w14:textId="77777777" w:rsidR="009F5F3B" w:rsidRDefault="009F5F3B" w:rsidP="009F5F3B">
            <w:pPr>
              <w:ind w:left="-32"/>
              <w:jc w:val="both"/>
              <w:rPr>
                <w:rFonts w:ascii="Times New Roman" w:hAnsi="Times New Roman"/>
              </w:rPr>
            </w:pPr>
          </w:p>
          <w:p w14:paraId="40606E41" w14:textId="6C03F944" w:rsidR="009F5F3B" w:rsidRPr="009F5F3B" w:rsidRDefault="009F5F3B" w:rsidP="009F5F3B">
            <w:pPr>
              <w:ind w:left="-32"/>
              <w:jc w:val="both"/>
              <w:rPr>
                <w:rFonts w:ascii="Times New Roman" w:hAnsi="Times New Roman"/>
              </w:rPr>
            </w:pPr>
            <w:r w:rsidRPr="009F5F3B">
              <w:rPr>
                <w:rFonts w:ascii="Times New Roman" w:hAnsi="Times New Roman"/>
              </w:rPr>
              <w:t>3. Принимает ответственность за принятые организационно-управленческие решения.</w:t>
            </w:r>
          </w:p>
          <w:p w14:paraId="513140C8" w14:textId="77777777" w:rsidR="002715E9" w:rsidRPr="009F5F3B" w:rsidRDefault="002715E9" w:rsidP="009F5F3B">
            <w:pPr>
              <w:ind w:left="-32"/>
              <w:rPr>
                <w:rFonts w:ascii="Times New Roman" w:hAnsi="Times New Roman" w:cs="Times New Roman"/>
                <w:b/>
              </w:rPr>
            </w:pPr>
          </w:p>
        </w:tc>
        <w:tc>
          <w:tcPr>
            <w:tcW w:w="1857" w:type="dxa"/>
            <w:shd w:val="clear" w:color="auto" w:fill="auto"/>
          </w:tcPr>
          <w:p w14:paraId="620F7BB9" w14:textId="77777777" w:rsidR="002715E9" w:rsidRPr="009F5F3B" w:rsidRDefault="002715E9" w:rsidP="002715E9">
            <w:pPr>
              <w:tabs>
                <w:tab w:val="left" w:pos="540"/>
              </w:tabs>
              <w:ind w:right="34"/>
              <w:contextualSpacing/>
              <w:jc w:val="both"/>
              <w:rPr>
                <w:rFonts w:ascii="Times New Roman" w:hAnsi="Times New Roman" w:cs="Times New Roman"/>
                <w:b/>
              </w:rPr>
            </w:pPr>
            <w:r w:rsidRPr="009F5F3B">
              <w:rPr>
                <w:rFonts w:ascii="Times New Roman" w:hAnsi="Times New Roman" w:cs="Times New Roman"/>
                <w:b/>
              </w:rPr>
              <w:lastRenderedPageBreak/>
              <w:t xml:space="preserve">1. Знать: </w:t>
            </w:r>
            <w:r w:rsidRPr="009F5F3B">
              <w:rPr>
                <w:rFonts w:ascii="Times New Roman" w:hAnsi="Times New Roman" w:cs="Times New Roman"/>
              </w:rPr>
              <w:t>возможные проблемы, связанные с подготовкой отчетной информации в интересах внешних и внутренних пользователей.</w:t>
            </w:r>
          </w:p>
          <w:p w14:paraId="070A4ECA" w14:textId="77777777" w:rsidR="002715E9" w:rsidRPr="009F5F3B" w:rsidRDefault="002715E9" w:rsidP="002715E9">
            <w:pPr>
              <w:tabs>
                <w:tab w:val="left" w:pos="540"/>
              </w:tabs>
              <w:ind w:right="34"/>
              <w:contextualSpacing/>
              <w:jc w:val="both"/>
              <w:rPr>
                <w:rFonts w:ascii="Times New Roman" w:hAnsi="Times New Roman" w:cs="Times New Roman"/>
              </w:rPr>
            </w:pPr>
            <w:r w:rsidRPr="009F5F3B">
              <w:rPr>
                <w:rFonts w:ascii="Times New Roman" w:hAnsi="Times New Roman" w:cs="Times New Roman"/>
                <w:b/>
              </w:rPr>
              <w:t>Уметь</w:t>
            </w:r>
            <w:r w:rsidRPr="009F5F3B">
              <w:rPr>
                <w:rFonts w:ascii="Times New Roman" w:hAnsi="Times New Roman" w:cs="Times New Roman"/>
              </w:rPr>
              <w:t xml:space="preserve">: представлять учетную информацию для заинтересованных пользователей и </w:t>
            </w:r>
            <w:r w:rsidRPr="009F5F3B">
              <w:rPr>
                <w:rFonts w:ascii="Times New Roman" w:hAnsi="Times New Roman" w:cs="Times New Roman"/>
              </w:rPr>
              <w:lastRenderedPageBreak/>
              <w:t>анализировать ее.</w:t>
            </w:r>
          </w:p>
          <w:p w14:paraId="317D420C" w14:textId="77777777" w:rsidR="002715E9" w:rsidRPr="009F5F3B" w:rsidRDefault="002715E9" w:rsidP="002715E9">
            <w:pPr>
              <w:tabs>
                <w:tab w:val="left" w:pos="540"/>
              </w:tabs>
              <w:ind w:right="34"/>
              <w:contextualSpacing/>
              <w:jc w:val="both"/>
              <w:rPr>
                <w:rFonts w:ascii="Times New Roman" w:hAnsi="Times New Roman" w:cs="Times New Roman"/>
              </w:rPr>
            </w:pPr>
            <w:r w:rsidRPr="009F5F3B">
              <w:rPr>
                <w:rFonts w:ascii="Times New Roman" w:hAnsi="Times New Roman" w:cs="Times New Roman"/>
                <w:b/>
              </w:rPr>
              <w:t>2.Знать:</w:t>
            </w:r>
            <w:r w:rsidRPr="009F5F3B">
              <w:rPr>
                <w:rFonts w:ascii="Times New Roman" w:hAnsi="Times New Roman" w:cs="Times New Roman"/>
              </w:rPr>
              <w:t xml:space="preserve"> интерпретации сведений форм рыночно – ориентированной и социальной отчетности, информационную базу ее подготовки</w:t>
            </w:r>
          </w:p>
          <w:p w14:paraId="2D5B95B6" w14:textId="77777777" w:rsidR="002715E9" w:rsidRPr="009F5F3B" w:rsidRDefault="002715E9" w:rsidP="002715E9">
            <w:pPr>
              <w:tabs>
                <w:tab w:val="left" w:pos="540"/>
              </w:tabs>
              <w:ind w:right="34"/>
              <w:contextualSpacing/>
              <w:jc w:val="both"/>
              <w:rPr>
                <w:rFonts w:ascii="Times New Roman" w:hAnsi="Times New Roman" w:cs="Times New Roman"/>
              </w:rPr>
            </w:pPr>
            <w:r w:rsidRPr="009F5F3B">
              <w:rPr>
                <w:rFonts w:ascii="Times New Roman" w:hAnsi="Times New Roman" w:cs="Times New Roman"/>
                <w:b/>
              </w:rPr>
              <w:t>Уметь:</w:t>
            </w:r>
            <w:r w:rsidRPr="009F5F3B">
              <w:rPr>
                <w:rFonts w:ascii="Times New Roman" w:hAnsi="Times New Roman" w:cs="Times New Roman"/>
              </w:rPr>
              <w:t xml:space="preserve"> определять возможные направления развития бухгалтерского учета и отчетности с целью его реформирования</w:t>
            </w:r>
          </w:p>
          <w:p w14:paraId="2D8B284E" w14:textId="77777777" w:rsidR="002715E9" w:rsidRPr="009F5F3B" w:rsidRDefault="002715E9" w:rsidP="002715E9">
            <w:pPr>
              <w:tabs>
                <w:tab w:val="left" w:pos="540"/>
              </w:tabs>
              <w:ind w:right="34"/>
              <w:contextualSpacing/>
              <w:jc w:val="both"/>
              <w:rPr>
                <w:rFonts w:ascii="Times New Roman" w:hAnsi="Times New Roman" w:cs="Times New Roman"/>
              </w:rPr>
            </w:pPr>
          </w:p>
          <w:p w14:paraId="4E961339" w14:textId="25C93773" w:rsidR="002715E9" w:rsidRPr="009F5F3B" w:rsidRDefault="002715E9" w:rsidP="002715E9">
            <w:pPr>
              <w:tabs>
                <w:tab w:val="left" w:pos="540"/>
              </w:tabs>
              <w:ind w:right="34"/>
              <w:contextualSpacing/>
              <w:jc w:val="both"/>
              <w:rPr>
                <w:rFonts w:ascii="Times New Roman" w:hAnsi="Times New Roman" w:cs="Times New Roman"/>
                <w:b/>
              </w:rPr>
            </w:pPr>
            <w:r w:rsidRPr="009F5F3B">
              <w:rPr>
                <w:rFonts w:ascii="Times New Roman" w:hAnsi="Times New Roman" w:cs="Times New Roman"/>
                <w:b/>
              </w:rPr>
              <w:t>3</w:t>
            </w:r>
            <w:r w:rsidR="009F5F3B">
              <w:rPr>
                <w:rFonts w:ascii="Times New Roman" w:hAnsi="Times New Roman" w:cs="Times New Roman"/>
                <w:b/>
              </w:rPr>
              <w:t>.</w:t>
            </w:r>
            <w:r w:rsidRPr="009F5F3B">
              <w:rPr>
                <w:rFonts w:ascii="Times New Roman" w:hAnsi="Times New Roman" w:cs="Times New Roman"/>
                <w:b/>
              </w:rPr>
              <w:t xml:space="preserve">Знать: </w:t>
            </w:r>
            <w:r w:rsidRPr="009F5F3B">
              <w:rPr>
                <w:rFonts w:ascii="Times New Roman" w:hAnsi="Times New Roman" w:cs="Times New Roman"/>
              </w:rPr>
              <w:t>взаимосвязь финансового и управленческого учета в процессе подготовки информации для пользователей.</w:t>
            </w:r>
          </w:p>
          <w:p w14:paraId="674F992C" w14:textId="6E6C5835" w:rsidR="002715E9" w:rsidRPr="009F5F3B" w:rsidRDefault="002715E9" w:rsidP="002715E9">
            <w:pPr>
              <w:rPr>
                <w:rFonts w:ascii="Times New Roman" w:hAnsi="Times New Roman" w:cs="Times New Roman"/>
                <w:b/>
              </w:rPr>
            </w:pPr>
            <w:r w:rsidRPr="009F5F3B">
              <w:rPr>
                <w:rFonts w:ascii="Times New Roman" w:hAnsi="Times New Roman" w:cs="Times New Roman"/>
                <w:b/>
              </w:rPr>
              <w:t xml:space="preserve">Уметь: </w:t>
            </w:r>
            <w:r w:rsidRPr="009F5F3B">
              <w:rPr>
                <w:rFonts w:ascii="Times New Roman" w:hAnsi="Times New Roman" w:cs="Times New Roman"/>
              </w:rPr>
              <w:t>подготавливать и представл</w:t>
            </w:r>
            <w:r w:rsidRPr="009F5F3B">
              <w:rPr>
                <w:rFonts w:ascii="Times New Roman" w:hAnsi="Times New Roman" w:cs="Times New Roman"/>
              </w:rPr>
              <w:lastRenderedPageBreak/>
              <w:t>ять финансовую информацию, удовлетворяющую требованиям всех групп пользователей</w:t>
            </w:r>
          </w:p>
        </w:tc>
        <w:tc>
          <w:tcPr>
            <w:tcW w:w="5237" w:type="dxa"/>
            <w:shd w:val="clear" w:color="auto" w:fill="auto"/>
          </w:tcPr>
          <w:p w14:paraId="1D6CCA44" w14:textId="3C072C53" w:rsidR="002715E9" w:rsidRPr="00545C67" w:rsidRDefault="002715E9" w:rsidP="002715E9">
            <w:pPr>
              <w:ind w:left="360"/>
              <w:jc w:val="both"/>
              <w:rPr>
                <w:rFonts w:ascii="Times New Roman" w:hAnsi="Times New Roman" w:cs="Times New Roman"/>
                <w:b/>
                <w:sz w:val="20"/>
                <w:szCs w:val="20"/>
              </w:rPr>
            </w:pPr>
            <w:r w:rsidRPr="00545C67">
              <w:rPr>
                <w:rFonts w:ascii="Times New Roman" w:hAnsi="Times New Roman" w:cs="Times New Roman"/>
                <w:b/>
                <w:sz w:val="20"/>
                <w:szCs w:val="20"/>
              </w:rPr>
              <w:lastRenderedPageBreak/>
              <w:t>Зада</w:t>
            </w:r>
            <w:r w:rsidR="000A76DD">
              <w:rPr>
                <w:rFonts w:ascii="Times New Roman" w:hAnsi="Times New Roman" w:cs="Times New Roman"/>
                <w:b/>
                <w:sz w:val="20"/>
                <w:szCs w:val="20"/>
              </w:rPr>
              <w:t xml:space="preserve">ние </w:t>
            </w:r>
            <w:r w:rsidRPr="00545C67">
              <w:rPr>
                <w:rFonts w:ascii="Times New Roman" w:hAnsi="Times New Roman" w:cs="Times New Roman"/>
                <w:b/>
                <w:sz w:val="20"/>
                <w:szCs w:val="20"/>
              </w:rPr>
              <w:t>1</w:t>
            </w:r>
          </w:p>
          <w:p w14:paraId="71985503"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Охарактеризуйте взаимосвязь бухгалтерского баланса с отчетом о финансовых результатах и отчетом о движении денежных средств.</w:t>
            </w:r>
          </w:p>
          <w:p w14:paraId="6F2CA272" w14:textId="77777777" w:rsidR="000A76DD" w:rsidRDefault="000A76DD" w:rsidP="002715E9">
            <w:pPr>
              <w:jc w:val="both"/>
              <w:rPr>
                <w:rFonts w:ascii="Times New Roman" w:hAnsi="Times New Roman" w:cs="Times New Roman"/>
                <w:b/>
                <w:sz w:val="20"/>
                <w:szCs w:val="20"/>
              </w:rPr>
            </w:pPr>
          </w:p>
          <w:p w14:paraId="7EFB8357" w14:textId="3FCB239B" w:rsidR="002715E9" w:rsidRPr="00545C67" w:rsidRDefault="002715E9" w:rsidP="002715E9">
            <w:pPr>
              <w:jc w:val="both"/>
              <w:rPr>
                <w:rFonts w:ascii="Times New Roman" w:hAnsi="Times New Roman" w:cs="Times New Roman"/>
                <w:b/>
                <w:sz w:val="20"/>
                <w:szCs w:val="20"/>
              </w:rPr>
            </w:pPr>
            <w:r w:rsidRPr="00545C67">
              <w:rPr>
                <w:rFonts w:ascii="Times New Roman" w:hAnsi="Times New Roman" w:cs="Times New Roman"/>
                <w:b/>
                <w:sz w:val="20"/>
                <w:szCs w:val="20"/>
              </w:rPr>
              <w:t>Зада</w:t>
            </w:r>
            <w:r w:rsidR="000A76DD">
              <w:rPr>
                <w:rFonts w:ascii="Times New Roman" w:hAnsi="Times New Roman" w:cs="Times New Roman"/>
                <w:b/>
                <w:sz w:val="20"/>
                <w:szCs w:val="20"/>
              </w:rPr>
              <w:t>ние</w:t>
            </w:r>
            <w:r w:rsidRPr="00545C67">
              <w:rPr>
                <w:rFonts w:ascii="Times New Roman" w:hAnsi="Times New Roman" w:cs="Times New Roman"/>
                <w:b/>
                <w:sz w:val="20"/>
                <w:szCs w:val="20"/>
              </w:rPr>
              <w:t xml:space="preserve"> 2.</w:t>
            </w:r>
          </w:p>
          <w:p w14:paraId="11EA92B9"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Организация признала в 201</w:t>
            </w:r>
            <w:r w:rsidRPr="00545C67">
              <w:rPr>
                <w:rFonts w:ascii="Times New Roman" w:hAnsi="Times New Roman" w:cs="Times New Roman"/>
                <w:sz w:val="20"/>
                <w:szCs w:val="20"/>
                <w:lang w:val="en-US"/>
              </w:rPr>
              <w:t>X</w:t>
            </w:r>
            <w:r w:rsidRPr="00545C67">
              <w:rPr>
                <w:rFonts w:ascii="Times New Roman" w:hAnsi="Times New Roman" w:cs="Times New Roman"/>
                <w:sz w:val="20"/>
                <w:szCs w:val="20"/>
              </w:rPr>
              <w:t xml:space="preserve"> г обязательство по </w:t>
            </w:r>
            <w:proofErr w:type="gramStart"/>
            <w:r w:rsidRPr="00545C67">
              <w:rPr>
                <w:rFonts w:ascii="Times New Roman" w:hAnsi="Times New Roman" w:cs="Times New Roman"/>
                <w:sz w:val="20"/>
                <w:szCs w:val="20"/>
              </w:rPr>
              <w:t>санкциям ,</w:t>
            </w:r>
            <w:proofErr w:type="gramEnd"/>
            <w:r w:rsidRPr="00545C67">
              <w:rPr>
                <w:rFonts w:ascii="Times New Roman" w:hAnsi="Times New Roman" w:cs="Times New Roman"/>
                <w:sz w:val="20"/>
                <w:szCs w:val="20"/>
              </w:rPr>
              <w:t xml:space="preserve"> предъявленным контрагентом путем подачи искового заявления в суд (санкции были предусмотрены договором и вероятность решения в пользу истца была большой) в сумме 1200000 рублей. В феврале 201</w:t>
            </w:r>
            <w:r w:rsidRPr="00545C67">
              <w:rPr>
                <w:rFonts w:ascii="Times New Roman" w:hAnsi="Times New Roman" w:cs="Times New Roman"/>
                <w:sz w:val="20"/>
                <w:szCs w:val="20"/>
                <w:lang w:val="en-US"/>
              </w:rPr>
              <w:t>X</w:t>
            </w:r>
            <w:r w:rsidRPr="00545C67">
              <w:rPr>
                <w:rFonts w:ascii="Times New Roman" w:hAnsi="Times New Roman" w:cs="Times New Roman"/>
                <w:sz w:val="20"/>
                <w:szCs w:val="20"/>
              </w:rPr>
              <w:t xml:space="preserve"> +1года суд действительно завершился не в пользу организации, и она заплатила эту </w:t>
            </w:r>
            <w:proofErr w:type="gramStart"/>
            <w:r w:rsidRPr="00545C67">
              <w:rPr>
                <w:rFonts w:ascii="Times New Roman" w:hAnsi="Times New Roman" w:cs="Times New Roman"/>
                <w:sz w:val="20"/>
                <w:szCs w:val="20"/>
              </w:rPr>
              <w:t>сумму  по</w:t>
            </w:r>
            <w:proofErr w:type="gramEnd"/>
            <w:r w:rsidRPr="00545C67">
              <w:rPr>
                <w:rFonts w:ascii="Times New Roman" w:hAnsi="Times New Roman" w:cs="Times New Roman"/>
                <w:sz w:val="20"/>
                <w:szCs w:val="20"/>
              </w:rPr>
              <w:t xml:space="preserve"> решению суда. </w:t>
            </w:r>
          </w:p>
          <w:p w14:paraId="6F0B8F42" w14:textId="77777777" w:rsidR="002715E9" w:rsidRPr="00545C67" w:rsidRDefault="002715E9" w:rsidP="002715E9">
            <w:pPr>
              <w:jc w:val="both"/>
              <w:rPr>
                <w:rFonts w:ascii="Times New Roman" w:hAnsi="Times New Roman" w:cs="Times New Roman"/>
                <w:sz w:val="20"/>
                <w:szCs w:val="20"/>
              </w:rPr>
            </w:pPr>
            <w:r w:rsidRPr="00545C67">
              <w:rPr>
                <w:rFonts w:ascii="Times New Roman" w:hAnsi="Times New Roman" w:cs="Times New Roman"/>
                <w:sz w:val="20"/>
                <w:szCs w:val="20"/>
              </w:rPr>
              <w:t>Задание:</w:t>
            </w:r>
          </w:p>
          <w:p w14:paraId="2983BED4" w14:textId="77777777" w:rsidR="002715E9" w:rsidRPr="00545C67" w:rsidRDefault="002715E9" w:rsidP="002715E9">
            <w:pPr>
              <w:numPr>
                <w:ilvl w:val="0"/>
                <w:numId w:val="21"/>
              </w:numPr>
              <w:jc w:val="both"/>
              <w:rPr>
                <w:rFonts w:ascii="Times New Roman" w:hAnsi="Times New Roman" w:cs="Times New Roman"/>
                <w:sz w:val="20"/>
                <w:szCs w:val="20"/>
              </w:rPr>
            </w:pPr>
            <w:r w:rsidRPr="00545C67">
              <w:rPr>
                <w:rFonts w:ascii="Times New Roman" w:hAnsi="Times New Roman" w:cs="Times New Roman"/>
                <w:sz w:val="20"/>
                <w:szCs w:val="20"/>
              </w:rPr>
              <w:t>Оценить последствия данного факта хозяйственной деятельности для организации.</w:t>
            </w:r>
          </w:p>
          <w:p w14:paraId="3E3C9B90" w14:textId="77777777" w:rsidR="002715E9" w:rsidRPr="00545C67" w:rsidRDefault="002715E9" w:rsidP="002715E9">
            <w:pPr>
              <w:numPr>
                <w:ilvl w:val="0"/>
                <w:numId w:val="21"/>
              </w:numPr>
              <w:jc w:val="both"/>
              <w:rPr>
                <w:rFonts w:ascii="Times New Roman" w:hAnsi="Times New Roman" w:cs="Times New Roman"/>
                <w:sz w:val="20"/>
                <w:szCs w:val="20"/>
              </w:rPr>
            </w:pPr>
            <w:r w:rsidRPr="00545C67">
              <w:rPr>
                <w:rFonts w:ascii="Times New Roman" w:hAnsi="Times New Roman" w:cs="Times New Roman"/>
                <w:sz w:val="20"/>
                <w:szCs w:val="20"/>
              </w:rPr>
              <w:t>Предложить вариант учета данного последствия.</w:t>
            </w:r>
          </w:p>
          <w:p w14:paraId="3628C745" w14:textId="77777777" w:rsidR="002715E9" w:rsidRPr="00545C67" w:rsidRDefault="002715E9" w:rsidP="002715E9">
            <w:pPr>
              <w:ind w:left="720"/>
              <w:jc w:val="both"/>
              <w:rPr>
                <w:rFonts w:ascii="Times New Roman" w:hAnsi="Times New Roman" w:cs="Times New Roman"/>
                <w:sz w:val="20"/>
                <w:szCs w:val="20"/>
              </w:rPr>
            </w:pPr>
          </w:p>
          <w:p w14:paraId="79B1B2BB" w14:textId="0074D246" w:rsidR="002715E9" w:rsidRPr="00545C67" w:rsidRDefault="000A76DD" w:rsidP="002715E9">
            <w:pPr>
              <w:jc w:val="both"/>
              <w:rPr>
                <w:rFonts w:ascii="Times New Roman" w:hAnsi="Times New Roman" w:cs="Times New Roman"/>
                <w:b/>
                <w:sz w:val="20"/>
                <w:szCs w:val="20"/>
              </w:rPr>
            </w:pPr>
            <w:r>
              <w:rPr>
                <w:rFonts w:ascii="Times New Roman" w:hAnsi="Times New Roman" w:cs="Times New Roman"/>
                <w:b/>
                <w:sz w:val="20"/>
                <w:szCs w:val="20"/>
              </w:rPr>
              <w:t>Задание 3</w:t>
            </w:r>
          </w:p>
          <w:p w14:paraId="3122B0BD" w14:textId="77777777" w:rsidR="002715E9" w:rsidRPr="00545C67" w:rsidRDefault="002715E9" w:rsidP="002715E9">
            <w:pPr>
              <w:pStyle w:val="affff1"/>
              <w:ind w:left="0"/>
              <w:rPr>
                <w:rFonts w:ascii="Times New Roman" w:hAnsi="Times New Roman"/>
                <w:sz w:val="20"/>
                <w:szCs w:val="20"/>
              </w:rPr>
            </w:pPr>
            <w:r w:rsidRPr="00545C67">
              <w:rPr>
                <w:rFonts w:ascii="Times New Roman" w:hAnsi="Times New Roman"/>
                <w:sz w:val="20"/>
                <w:szCs w:val="20"/>
              </w:rPr>
              <w:t xml:space="preserve">Охарактеризуйте порядок разработки внутренних документов, необходимых для организации учета и анализа фактов хозяйственной деятельности на </w:t>
            </w:r>
            <w:proofErr w:type="gramStart"/>
            <w:r w:rsidRPr="00545C67">
              <w:rPr>
                <w:rFonts w:ascii="Times New Roman" w:hAnsi="Times New Roman"/>
                <w:sz w:val="20"/>
                <w:szCs w:val="20"/>
              </w:rPr>
              <w:t>предприятии  -</w:t>
            </w:r>
            <w:proofErr w:type="gramEnd"/>
            <w:r w:rsidRPr="00545C67">
              <w:rPr>
                <w:rFonts w:ascii="Times New Roman" w:hAnsi="Times New Roman"/>
                <w:sz w:val="20"/>
                <w:szCs w:val="20"/>
              </w:rPr>
              <w:t xml:space="preserve"> учетная политика,  положение о документообороте, генеральный бюджет,  должностные инструкции, рабочий план счетов и другие.</w:t>
            </w:r>
          </w:p>
          <w:p w14:paraId="1AE2FF6E" w14:textId="59D5B1A8" w:rsidR="002715E9" w:rsidRPr="00545C67" w:rsidRDefault="002715E9" w:rsidP="002715E9">
            <w:pPr>
              <w:pStyle w:val="affff1"/>
              <w:ind w:left="0"/>
              <w:rPr>
                <w:rFonts w:ascii="Times New Roman" w:hAnsi="Times New Roman"/>
                <w:b/>
                <w:sz w:val="20"/>
                <w:szCs w:val="20"/>
              </w:rPr>
            </w:pPr>
            <w:r w:rsidRPr="00545C67">
              <w:rPr>
                <w:rFonts w:ascii="Times New Roman" w:hAnsi="Times New Roman"/>
                <w:b/>
                <w:sz w:val="20"/>
                <w:szCs w:val="20"/>
              </w:rPr>
              <w:t>Зада</w:t>
            </w:r>
            <w:r w:rsidR="000A76DD">
              <w:rPr>
                <w:rFonts w:ascii="Times New Roman" w:hAnsi="Times New Roman"/>
                <w:b/>
                <w:sz w:val="20"/>
                <w:szCs w:val="20"/>
              </w:rPr>
              <w:t>ние</w:t>
            </w:r>
            <w:r w:rsidRPr="00545C67">
              <w:rPr>
                <w:rFonts w:ascii="Times New Roman" w:hAnsi="Times New Roman"/>
                <w:b/>
                <w:sz w:val="20"/>
                <w:szCs w:val="20"/>
              </w:rPr>
              <w:t xml:space="preserve"> 4.</w:t>
            </w:r>
          </w:p>
          <w:p w14:paraId="116DDE5A" w14:textId="77777777" w:rsidR="002715E9" w:rsidRPr="00545C67" w:rsidRDefault="002715E9" w:rsidP="002715E9">
            <w:pPr>
              <w:pStyle w:val="affff1"/>
              <w:ind w:left="0"/>
              <w:rPr>
                <w:rFonts w:ascii="Times New Roman" w:hAnsi="Times New Roman"/>
                <w:sz w:val="20"/>
                <w:szCs w:val="20"/>
              </w:rPr>
            </w:pPr>
            <w:r w:rsidRPr="00545C67">
              <w:rPr>
                <w:rFonts w:ascii="Times New Roman" w:hAnsi="Times New Roman"/>
                <w:sz w:val="20"/>
                <w:szCs w:val="20"/>
              </w:rPr>
              <w:t xml:space="preserve">Предприятие   производит 400 единиц </w:t>
            </w:r>
            <w:proofErr w:type="gramStart"/>
            <w:r w:rsidRPr="00545C67">
              <w:rPr>
                <w:rFonts w:ascii="Times New Roman" w:hAnsi="Times New Roman"/>
                <w:sz w:val="20"/>
                <w:szCs w:val="20"/>
              </w:rPr>
              <w:t>продукции  в</w:t>
            </w:r>
            <w:proofErr w:type="gramEnd"/>
            <w:r w:rsidRPr="00545C67">
              <w:rPr>
                <w:rFonts w:ascii="Times New Roman" w:hAnsi="Times New Roman"/>
                <w:sz w:val="20"/>
                <w:szCs w:val="20"/>
              </w:rPr>
              <w:t xml:space="preserve"> месяц. Чтобы увеличить выручку от продаж, отделом продаж, принято решение о снижении цены на 30 рублей за единицу продукции и увеличении расходов на рекламу на 25000 рублей. Специалисты отдела продаж считают, что данные меры приведут к увеличению объема продаж на 50%. </w:t>
            </w:r>
          </w:p>
          <w:p w14:paraId="3EF7EFCC" w14:textId="77777777" w:rsidR="002715E9" w:rsidRPr="00545C67" w:rsidRDefault="002715E9" w:rsidP="002715E9">
            <w:pPr>
              <w:pStyle w:val="affff1"/>
              <w:ind w:left="0"/>
              <w:rPr>
                <w:rFonts w:ascii="Times New Roman" w:hAnsi="Times New Roman"/>
                <w:sz w:val="20"/>
                <w:szCs w:val="20"/>
              </w:rPr>
            </w:pPr>
            <w:r w:rsidRPr="00545C67">
              <w:rPr>
                <w:rFonts w:ascii="Times New Roman" w:hAnsi="Times New Roman"/>
                <w:sz w:val="20"/>
                <w:szCs w:val="20"/>
              </w:rPr>
              <w:t xml:space="preserve"> Задание:</w:t>
            </w:r>
          </w:p>
          <w:p w14:paraId="48B73B6D" w14:textId="77777777" w:rsidR="002715E9" w:rsidRPr="00545C67" w:rsidRDefault="002715E9" w:rsidP="002715E9">
            <w:pPr>
              <w:pStyle w:val="affff1"/>
              <w:ind w:left="0"/>
              <w:rPr>
                <w:rFonts w:ascii="Times New Roman" w:hAnsi="Times New Roman"/>
                <w:sz w:val="20"/>
                <w:szCs w:val="20"/>
              </w:rPr>
            </w:pPr>
            <w:r w:rsidRPr="00545C67">
              <w:rPr>
                <w:rFonts w:ascii="Times New Roman" w:hAnsi="Times New Roman"/>
                <w:sz w:val="20"/>
                <w:szCs w:val="20"/>
              </w:rPr>
              <w:lastRenderedPageBreak/>
              <w:t>Обоснованно ли данное предложение? Аргументировать ответ. Составьте отчет о финансовых результатах для фактического и планируемого объем продаж.</w:t>
            </w:r>
          </w:p>
          <w:p w14:paraId="386FA807" w14:textId="77777777" w:rsidR="002715E9" w:rsidRPr="00545C67" w:rsidRDefault="002715E9" w:rsidP="002715E9">
            <w:pPr>
              <w:ind w:left="720"/>
              <w:jc w:val="both"/>
              <w:rPr>
                <w:rFonts w:ascii="Times New Roman" w:hAnsi="Times New Roman" w:cs="Times New Roman"/>
                <w:b/>
                <w:sz w:val="20"/>
                <w:szCs w:val="20"/>
              </w:rPr>
            </w:pPr>
          </w:p>
        </w:tc>
      </w:tr>
    </w:tbl>
    <w:p w14:paraId="163594D2" w14:textId="77777777" w:rsidR="00A9585D" w:rsidRPr="00210CCA" w:rsidRDefault="00A9585D" w:rsidP="00A9585D">
      <w:pPr>
        <w:ind w:firstLine="993"/>
        <w:jc w:val="center"/>
        <w:rPr>
          <w:rFonts w:ascii="Times New Roman" w:hAnsi="Times New Roman" w:cs="Times New Roman"/>
          <w:b/>
          <w:sz w:val="24"/>
          <w:szCs w:val="24"/>
        </w:rPr>
      </w:pPr>
    </w:p>
    <w:p w14:paraId="209AEDBE" w14:textId="77777777" w:rsidR="003F5B42" w:rsidRDefault="002F1630" w:rsidP="003F5B42">
      <w:pPr>
        <w:ind w:left="709"/>
        <w:jc w:val="center"/>
        <w:rPr>
          <w:rFonts w:ascii="Times New Roman" w:eastAsia="SimSun" w:hAnsi="Times New Roman" w:cs="Times New Roman"/>
          <w:b/>
          <w:sz w:val="28"/>
          <w:szCs w:val="28"/>
          <w:lang w:eastAsia="ar-SA"/>
        </w:rPr>
      </w:pPr>
      <w:r w:rsidRPr="00210CCA">
        <w:rPr>
          <w:rFonts w:ascii="Times New Roman" w:eastAsia="SimSun" w:hAnsi="Times New Roman" w:cs="Times New Roman"/>
          <w:b/>
          <w:sz w:val="28"/>
          <w:szCs w:val="28"/>
          <w:lang w:eastAsia="ar-SA"/>
        </w:rPr>
        <w:t>Примерный перечень в</w:t>
      </w:r>
      <w:r w:rsidR="003F5B42" w:rsidRPr="00210CCA">
        <w:rPr>
          <w:rFonts w:ascii="Times New Roman" w:eastAsia="SimSun" w:hAnsi="Times New Roman" w:cs="Times New Roman"/>
          <w:b/>
          <w:sz w:val="28"/>
          <w:szCs w:val="28"/>
          <w:lang w:eastAsia="ar-SA"/>
        </w:rPr>
        <w:t>опрос</w:t>
      </w:r>
      <w:r w:rsidRPr="00210CCA">
        <w:rPr>
          <w:rFonts w:ascii="Times New Roman" w:eastAsia="SimSun" w:hAnsi="Times New Roman" w:cs="Times New Roman"/>
          <w:b/>
          <w:sz w:val="28"/>
          <w:szCs w:val="28"/>
          <w:lang w:eastAsia="ar-SA"/>
        </w:rPr>
        <w:t>ов</w:t>
      </w:r>
      <w:r w:rsidR="003F5B42" w:rsidRPr="00210CCA">
        <w:rPr>
          <w:rFonts w:ascii="Times New Roman" w:eastAsia="SimSun" w:hAnsi="Times New Roman" w:cs="Times New Roman"/>
          <w:b/>
          <w:sz w:val="28"/>
          <w:szCs w:val="28"/>
          <w:lang w:eastAsia="ar-SA"/>
        </w:rPr>
        <w:t xml:space="preserve"> для подготовки к </w:t>
      </w:r>
      <w:r w:rsidR="00555BE8">
        <w:rPr>
          <w:rFonts w:ascii="Times New Roman" w:eastAsia="SimSun" w:hAnsi="Times New Roman" w:cs="Times New Roman"/>
          <w:b/>
          <w:sz w:val="28"/>
          <w:szCs w:val="28"/>
          <w:lang w:eastAsia="ar-SA"/>
        </w:rPr>
        <w:t xml:space="preserve">зачету / </w:t>
      </w:r>
      <w:r w:rsidR="003075FE">
        <w:rPr>
          <w:rFonts w:ascii="Times New Roman" w:eastAsia="SimSun" w:hAnsi="Times New Roman" w:cs="Times New Roman"/>
          <w:b/>
          <w:sz w:val="28"/>
          <w:szCs w:val="28"/>
          <w:lang w:eastAsia="ar-SA"/>
        </w:rPr>
        <w:t>экзамену</w:t>
      </w:r>
    </w:p>
    <w:p w14:paraId="729F675D" w14:textId="77777777" w:rsidR="008E5CE7" w:rsidRPr="00210CCA" w:rsidRDefault="008E5CE7" w:rsidP="003F5B42">
      <w:pPr>
        <w:ind w:left="709"/>
        <w:jc w:val="center"/>
        <w:rPr>
          <w:rFonts w:ascii="Times New Roman" w:eastAsia="SimSun" w:hAnsi="Times New Roman" w:cs="Times New Roman"/>
          <w:b/>
          <w:sz w:val="28"/>
          <w:szCs w:val="28"/>
          <w:lang w:eastAsia="ar-SA"/>
        </w:rPr>
      </w:pPr>
    </w:p>
    <w:p w14:paraId="684D56B7"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Порядок разработки внутренних документов, необходимых для организации учета в фирме (учетная политика, положение о документообороте, должностные инструкции, рабочий план счетов и др.)</w:t>
      </w:r>
    </w:p>
    <w:p w14:paraId="7A04951A" w14:textId="77777777" w:rsidR="008E5CE7" w:rsidRPr="008E5CE7" w:rsidRDefault="008E5CE7" w:rsidP="005A676B">
      <w:pPr>
        <w:numPr>
          <w:ilvl w:val="0"/>
          <w:numId w:val="17"/>
        </w:numPr>
        <w:suppressAutoHyphens/>
        <w:spacing w:line="360" w:lineRule="auto"/>
        <w:ind w:left="0" w:firstLine="851"/>
        <w:jc w:val="both"/>
        <w:rPr>
          <w:rFonts w:ascii="Times New Roman" w:hAnsi="Times New Roman" w:cs="Times New Roman"/>
          <w:sz w:val="28"/>
          <w:szCs w:val="28"/>
        </w:rPr>
      </w:pPr>
      <w:r w:rsidRPr="008E5CE7">
        <w:rPr>
          <w:rFonts w:ascii="Times New Roman" w:eastAsia="TimesNewRoman" w:hAnsi="Times New Roman" w:cs="Times New Roman"/>
          <w:sz w:val="28"/>
          <w:szCs w:val="28"/>
        </w:rPr>
        <w:t>Капитал как универсальный объект учета и отчетности</w:t>
      </w:r>
      <w:r w:rsidRPr="008E5CE7">
        <w:rPr>
          <w:rFonts w:ascii="Times New Roman" w:hAnsi="Times New Roman" w:cs="Times New Roman"/>
          <w:sz w:val="28"/>
          <w:szCs w:val="28"/>
        </w:rPr>
        <w:t>.</w:t>
      </w:r>
    </w:p>
    <w:p w14:paraId="1CD8F27F" w14:textId="77777777" w:rsidR="008E5CE7" w:rsidRPr="008E5CE7" w:rsidRDefault="008E5CE7" w:rsidP="005A676B">
      <w:pPr>
        <w:numPr>
          <w:ilvl w:val="0"/>
          <w:numId w:val="17"/>
        </w:numPr>
        <w:suppressAutoHyphens/>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 xml:space="preserve">Прочие факты хозяйственной деятельности: </w:t>
      </w:r>
      <w:r w:rsidRPr="008E5CE7">
        <w:rPr>
          <w:rFonts w:ascii="Times New Roman" w:hAnsi="Times New Roman" w:cs="Times New Roman"/>
          <w:bCs/>
          <w:sz w:val="28"/>
          <w:szCs w:val="28"/>
        </w:rPr>
        <w:t xml:space="preserve">условные обязательства и условные активы организации; оценочные обязательства; информация, связанная с признанными в бухгалтерском балансе активами и обязательствами; информация о финансовых инструментах срочных сделок. </w:t>
      </w:r>
    </w:p>
    <w:p w14:paraId="49DBA2EA" w14:textId="77777777" w:rsidR="008E5CE7" w:rsidRPr="008E5CE7" w:rsidRDefault="008E5CE7" w:rsidP="005A676B">
      <w:pPr>
        <w:numPr>
          <w:ilvl w:val="0"/>
          <w:numId w:val="17"/>
        </w:numPr>
        <w:suppressAutoHyphens/>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lang w:eastAsia="ru-RU"/>
        </w:rPr>
        <w:t>Сущность, задачи и содержание экономического анализа, его роль в системе управления экономическими субъектами. Метод и методика экономического анализа</w:t>
      </w:r>
    </w:p>
    <w:p w14:paraId="0A05CE5E"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Учет и отражение в отчетности информации об: оценочных резервах, оценочных обязательствах и изменениях оценочных значений</w:t>
      </w:r>
    </w:p>
    <w:p w14:paraId="1BCA9A15" w14:textId="77777777" w:rsidR="008E5CE7" w:rsidRPr="008E5CE7" w:rsidRDefault="008E5CE7" w:rsidP="005A676B">
      <w:pPr>
        <w:numPr>
          <w:ilvl w:val="0"/>
          <w:numId w:val="17"/>
        </w:numPr>
        <w:suppressAutoHyphens/>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 xml:space="preserve">Рабочий план счетов бухгалтерского учета, определение необходимого набора уровней аналитического учета. </w:t>
      </w:r>
    </w:p>
    <w:p w14:paraId="4685D85E" w14:textId="77777777" w:rsidR="008E5CE7" w:rsidRPr="008E5CE7" w:rsidRDefault="008E5CE7" w:rsidP="005A676B">
      <w:pPr>
        <w:numPr>
          <w:ilvl w:val="0"/>
          <w:numId w:val="17"/>
        </w:numPr>
        <w:suppressAutoHyphens/>
        <w:overflowPunct w:val="0"/>
        <w:autoSpaceDE w:val="0"/>
        <w:autoSpaceDN w:val="0"/>
        <w:adjustRightInd w:val="0"/>
        <w:spacing w:line="360" w:lineRule="auto"/>
        <w:ind w:left="0" w:firstLine="851"/>
        <w:jc w:val="both"/>
        <w:textAlignment w:val="baseline"/>
        <w:rPr>
          <w:rFonts w:ascii="Times New Roman" w:hAnsi="Times New Roman" w:cs="Times New Roman"/>
          <w:bCs/>
          <w:sz w:val="28"/>
          <w:szCs w:val="28"/>
        </w:rPr>
      </w:pPr>
      <w:r w:rsidRPr="008E5CE7">
        <w:rPr>
          <w:rFonts w:ascii="Times New Roman" w:hAnsi="Times New Roman" w:cs="Times New Roman"/>
          <w:sz w:val="28"/>
          <w:szCs w:val="28"/>
        </w:rPr>
        <w:t>Исправление ошибок в БУ и БО</w:t>
      </w:r>
      <w:r w:rsidRPr="008E5CE7">
        <w:rPr>
          <w:rFonts w:ascii="Times New Roman" w:hAnsi="Times New Roman" w:cs="Times New Roman"/>
          <w:bCs/>
          <w:sz w:val="28"/>
          <w:szCs w:val="28"/>
        </w:rPr>
        <w:t xml:space="preserve">. </w:t>
      </w:r>
    </w:p>
    <w:p w14:paraId="17CA6598" w14:textId="77777777" w:rsidR="008E5CE7" w:rsidRPr="008E5CE7" w:rsidRDefault="008E5CE7" w:rsidP="005A676B">
      <w:pPr>
        <w:numPr>
          <w:ilvl w:val="0"/>
          <w:numId w:val="17"/>
        </w:numPr>
        <w:suppressAutoHyphens/>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 xml:space="preserve">Взаимосвязь бухгалтерского баланса с отчетом о финансовых результатах и отчетом о движении денежных средств. </w:t>
      </w:r>
    </w:p>
    <w:p w14:paraId="4AA82AB8" w14:textId="77777777" w:rsidR="008E5CE7" w:rsidRPr="008E5CE7" w:rsidRDefault="008E5CE7" w:rsidP="005A676B">
      <w:pPr>
        <w:numPr>
          <w:ilvl w:val="0"/>
          <w:numId w:val="17"/>
        </w:numPr>
        <w:suppressAutoHyphens/>
        <w:overflowPunct w:val="0"/>
        <w:autoSpaceDE w:val="0"/>
        <w:autoSpaceDN w:val="0"/>
        <w:adjustRightInd w:val="0"/>
        <w:spacing w:line="360" w:lineRule="auto"/>
        <w:ind w:left="0" w:firstLine="851"/>
        <w:jc w:val="both"/>
        <w:textAlignment w:val="baseline"/>
        <w:rPr>
          <w:rFonts w:ascii="Times New Roman" w:hAnsi="Times New Roman" w:cs="Times New Roman"/>
          <w:bCs/>
          <w:sz w:val="28"/>
          <w:szCs w:val="28"/>
        </w:rPr>
      </w:pPr>
      <w:r w:rsidRPr="008E5CE7">
        <w:rPr>
          <w:rFonts w:ascii="Times New Roman" w:hAnsi="Times New Roman" w:cs="Times New Roman"/>
          <w:sz w:val="28"/>
          <w:szCs w:val="28"/>
        </w:rPr>
        <w:t xml:space="preserve">Учет затрат на производство и </w:t>
      </w:r>
      <w:proofErr w:type="spellStart"/>
      <w:r w:rsidRPr="008E5CE7">
        <w:rPr>
          <w:rFonts w:ascii="Times New Roman" w:hAnsi="Times New Roman" w:cs="Times New Roman"/>
          <w:sz w:val="28"/>
          <w:szCs w:val="28"/>
        </w:rPr>
        <w:t>калькулирование</w:t>
      </w:r>
      <w:proofErr w:type="spellEnd"/>
      <w:r w:rsidRPr="008E5CE7">
        <w:rPr>
          <w:rFonts w:ascii="Times New Roman" w:hAnsi="Times New Roman" w:cs="Times New Roman"/>
          <w:sz w:val="28"/>
          <w:szCs w:val="28"/>
        </w:rPr>
        <w:t xml:space="preserve"> себестоимости продукции в системе финансового учета</w:t>
      </w:r>
      <w:r w:rsidRPr="008E5CE7">
        <w:rPr>
          <w:rFonts w:ascii="Times New Roman" w:hAnsi="Times New Roman" w:cs="Times New Roman"/>
          <w:bCs/>
          <w:sz w:val="28"/>
          <w:szCs w:val="28"/>
        </w:rPr>
        <w:t>.</w:t>
      </w:r>
    </w:p>
    <w:p w14:paraId="307BBF05"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lastRenderedPageBreak/>
        <w:t>Учет амортизируемого имущества, его состав, классификация, методы начисления амортизации по правилам бухгалтерского и налогового учета.</w:t>
      </w:r>
    </w:p>
    <w:p w14:paraId="165BE50E"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 xml:space="preserve">Анализ наличия, движения и эффективности использования </w:t>
      </w:r>
      <w:proofErr w:type="spellStart"/>
      <w:r w:rsidRPr="008E5CE7">
        <w:rPr>
          <w:rFonts w:ascii="Times New Roman" w:hAnsi="Times New Roman" w:cs="Times New Roman"/>
          <w:sz w:val="28"/>
          <w:szCs w:val="28"/>
        </w:rPr>
        <w:t>внеоборотных</w:t>
      </w:r>
      <w:proofErr w:type="spellEnd"/>
      <w:r w:rsidRPr="008E5CE7">
        <w:rPr>
          <w:rFonts w:ascii="Times New Roman" w:hAnsi="Times New Roman" w:cs="Times New Roman"/>
          <w:sz w:val="28"/>
          <w:szCs w:val="28"/>
        </w:rPr>
        <w:t xml:space="preserve"> активов</w:t>
      </w:r>
      <w:r w:rsidR="00E7161D">
        <w:rPr>
          <w:rFonts w:ascii="Times New Roman" w:hAnsi="Times New Roman" w:cs="Times New Roman"/>
          <w:sz w:val="28"/>
          <w:szCs w:val="28"/>
        </w:rPr>
        <w:t>.</w:t>
      </w:r>
    </w:p>
    <w:p w14:paraId="5E6F1370"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Анализ эффективности финансовых вложений</w:t>
      </w:r>
      <w:r w:rsidR="00E7161D">
        <w:rPr>
          <w:rFonts w:ascii="Times New Roman" w:hAnsi="Times New Roman" w:cs="Times New Roman"/>
          <w:sz w:val="28"/>
          <w:szCs w:val="28"/>
        </w:rPr>
        <w:t>.</w:t>
      </w:r>
    </w:p>
    <w:p w14:paraId="6649A938"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color w:val="000000"/>
          <w:sz w:val="28"/>
          <w:szCs w:val="28"/>
        </w:rPr>
        <w:t>Алгоритм расчета и отражения в бухгалтерском учете налога на прибыль в соответствии с требованиями ПБУ 18/02 «Учет расчетов по налогу на прибыль».</w:t>
      </w:r>
    </w:p>
    <w:p w14:paraId="32EDBB03" w14:textId="77777777" w:rsidR="008E5CE7" w:rsidRPr="008E5CE7" w:rsidRDefault="008E5CE7" w:rsidP="005A676B">
      <w:pPr>
        <w:widowControl w:val="0"/>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Учет доходов, расходов и финансовых результатов. Понятие доходов и расходов, их признание по правилам бухгалтерского и налогового учет.</w:t>
      </w:r>
    </w:p>
    <w:p w14:paraId="652C2A9E" w14:textId="77777777" w:rsidR="008E5CE7" w:rsidRPr="008E5CE7" w:rsidRDefault="008E5CE7" w:rsidP="005A676B">
      <w:pPr>
        <w:pStyle w:val="affff1"/>
        <w:numPr>
          <w:ilvl w:val="0"/>
          <w:numId w:val="17"/>
        </w:numPr>
        <w:shd w:val="clear" w:color="auto" w:fill="FFFFFF"/>
        <w:spacing w:line="360" w:lineRule="auto"/>
        <w:ind w:right="5" w:firstLine="131"/>
        <w:jc w:val="both"/>
        <w:rPr>
          <w:rFonts w:ascii="Times New Roman" w:hAnsi="Times New Roman"/>
          <w:sz w:val="28"/>
          <w:szCs w:val="28"/>
        </w:rPr>
      </w:pPr>
      <w:r w:rsidRPr="008E5CE7">
        <w:rPr>
          <w:rFonts w:ascii="Times New Roman" w:hAnsi="Times New Roman"/>
          <w:sz w:val="28"/>
          <w:szCs w:val="28"/>
        </w:rPr>
        <w:t>Анализ себестоимости продукции, работ, услуг</w:t>
      </w:r>
      <w:r w:rsidR="00E7161D">
        <w:rPr>
          <w:rFonts w:ascii="Times New Roman" w:hAnsi="Times New Roman"/>
          <w:sz w:val="28"/>
          <w:szCs w:val="28"/>
        </w:rPr>
        <w:t>.</w:t>
      </w:r>
    </w:p>
    <w:p w14:paraId="6A6BE901" w14:textId="77777777" w:rsidR="008E5CE7" w:rsidRPr="008E5CE7" w:rsidRDefault="008E5CE7" w:rsidP="005A676B">
      <w:pPr>
        <w:pStyle w:val="affff1"/>
        <w:numPr>
          <w:ilvl w:val="0"/>
          <w:numId w:val="17"/>
        </w:numPr>
        <w:shd w:val="clear" w:color="auto" w:fill="FFFFFF"/>
        <w:spacing w:line="360" w:lineRule="auto"/>
        <w:ind w:right="5" w:firstLine="131"/>
        <w:jc w:val="both"/>
        <w:rPr>
          <w:rFonts w:ascii="Times New Roman" w:hAnsi="Times New Roman"/>
          <w:sz w:val="28"/>
          <w:szCs w:val="28"/>
        </w:rPr>
      </w:pPr>
      <w:r w:rsidRPr="008E5CE7">
        <w:rPr>
          <w:rFonts w:ascii="Times New Roman" w:hAnsi="Times New Roman"/>
          <w:sz w:val="28"/>
          <w:szCs w:val="28"/>
        </w:rPr>
        <w:t>Анализ производства и продажи продукции</w:t>
      </w:r>
      <w:r w:rsidR="00E7161D">
        <w:rPr>
          <w:rFonts w:ascii="Times New Roman" w:hAnsi="Times New Roman"/>
          <w:sz w:val="28"/>
          <w:szCs w:val="28"/>
        </w:rPr>
        <w:t>.</w:t>
      </w:r>
    </w:p>
    <w:p w14:paraId="48D6C3FF"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Отчет о финансовых результатах: содержание отчета, порядок составления.</w:t>
      </w:r>
    </w:p>
    <w:p w14:paraId="7229F868"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Оценка имущества и обязательств в бухгалтерском учете и отчетности в отечественной и зарубежной практике.</w:t>
      </w:r>
    </w:p>
    <w:p w14:paraId="4F2BA7C4"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Анализ и оценка обязательств</w:t>
      </w:r>
      <w:r w:rsidR="00E7161D">
        <w:rPr>
          <w:rFonts w:ascii="Times New Roman" w:hAnsi="Times New Roman" w:cs="Times New Roman"/>
          <w:sz w:val="28"/>
          <w:szCs w:val="28"/>
        </w:rPr>
        <w:t>.</w:t>
      </w:r>
    </w:p>
    <w:p w14:paraId="58CFD8F4" w14:textId="77777777" w:rsidR="008E5CE7" w:rsidRPr="008E5CE7" w:rsidRDefault="008E5CE7" w:rsidP="005A676B">
      <w:pPr>
        <w:numPr>
          <w:ilvl w:val="0"/>
          <w:numId w:val="17"/>
        </w:numPr>
        <w:suppressAutoHyphens/>
        <w:spacing w:line="360" w:lineRule="auto"/>
        <w:ind w:left="0" w:right="176" w:firstLine="851"/>
        <w:jc w:val="both"/>
        <w:rPr>
          <w:rFonts w:ascii="Times New Roman" w:hAnsi="Times New Roman" w:cs="Times New Roman"/>
          <w:sz w:val="28"/>
          <w:szCs w:val="28"/>
        </w:rPr>
      </w:pPr>
      <w:r w:rsidRPr="008E5CE7">
        <w:rPr>
          <w:rFonts w:ascii="Times New Roman" w:hAnsi="Times New Roman" w:cs="Times New Roman"/>
          <w:sz w:val="28"/>
          <w:szCs w:val="28"/>
        </w:rPr>
        <w:t xml:space="preserve">Содержание бухгалтерской отчетности. Бухгалтерский баланс организации, принципы построения, содержание, правила оценки статей. </w:t>
      </w:r>
    </w:p>
    <w:p w14:paraId="38C2DECF"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Принципы учета денежных средств, расчетов и текущих обязательств.</w:t>
      </w:r>
    </w:p>
    <w:p w14:paraId="26EA80B2"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Анализ движения денежных потоков</w:t>
      </w:r>
      <w:r w:rsidR="00E7161D">
        <w:rPr>
          <w:rFonts w:ascii="Times New Roman" w:hAnsi="Times New Roman" w:cs="Times New Roman"/>
          <w:sz w:val="28"/>
          <w:szCs w:val="28"/>
        </w:rPr>
        <w:t>.</w:t>
      </w:r>
    </w:p>
    <w:p w14:paraId="0D57E9CF" w14:textId="77777777" w:rsidR="008E5CE7" w:rsidRPr="008E5CE7" w:rsidRDefault="008E5CE7" w:rsidP="005A676B">
      <w:pPr>
        <w:numPr>
          <w:ilvl w:val="0"/>
          <w:numId w:val="17"/>
        </w:numPr>
        <w:suppressAutoHyphens/>
        <w:spacing w:line="360" w:lineRule="auto"/>
        <w:ind w:left="0" w:right="176" w:firstLine="851"/>
        <w:jc w:val="both"/>
        <w:rPr>
          <w:rFonts w:ascii="Times New Roman" w:hAnsi="Times New Roman" w:cs="Times New Roman"/>
          <w:sz w:val="28"/>
          <w:szCs w:val="28"/>
        </w:rPr>
      </w:pPr>
      <w:r w:rsidRPr="008E5CE7">
        <w:rPr>
          <w:rFonts w:ascii="Times New Roman" w:hAnsi="Times New Roman" w:cs="Times New Roman"/>
          <w:sz w:val="28"/>
          <w:szCs w:val="28"/>
        </w:rPr>
        <w:t xml:space="preserve">Порядок отражения расчетов с бюджетом по основным видам налогов: налог на имущество, налог на добавленную стоимость, налог на прибыль. </w:t>
      </w:r>
    </w:p>
    <w:p w14:paraId="00B16612"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Бухгалтерский и налоговый учет, их взаимосвязь и отличия, возможности сближения</w:t>
      </w:r>
      <w:r w:rsidR="00E7161D">
        <w:rPr>
          <w:rFonts w:ascii="Times New Roman" w:hAnsi="Times New Roman" w:cs="Times New Roman"/>
          <w:sz w:val="28"/>
          <w:szCs w:val="28"/>
        </w:rPr>
        <w:t>.</w:t>
      </w:r>
      <w:r w:rsidRPr="008E5CE7">
        <w:rPr>
          <w:rFonts w:ascii="Times New Roman" w:hAnsi="Times New Roman" w:cs="Times New Roman"/>
          <w:sz w:val="28"/>
          <w:szCs w:val="28"/>
        </w:rPr>
        <w:t xml:space="preserve"> </w:t>
      </w:r>
    </w:p>
    <w:p w14:paraId="30A57909"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lastRenderedPageBreak/>
        <w:t>Учет прибылей и убытков. Порядок выявления и учет нераспределенной прибыли (непокрытого убытка).</w:t>
      </w:r>
    </w:p>
    <w:p w14:paraId="57212676"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Анализ прибыли и рентабельности.</w:t>
      </w:r>
    </w:p>
    <w:p w14:paraId="2DCD5A31"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Отчет о движении капитала: цель, задачи и порядок составления.</w:t>
      </w:r>
    </w:p>
    <w:p w14:paraId="3A09D960"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Порядок составления книги продаж и книги покупок. Представление отчетности по НДС</w:t>
      </w:r>
      <w:r w:rsidR="00E7161D">
        <w:rPr>
          <w:rFonts w:ascii="Times New Roman" w:hAnsi="Times New Roman" w:cs="Times New Roman"/>
          <w:sz w:val="28"/>
          <w:szCs w:val="28"/>
        </w:rPr>
        <w:t>.</w:t>
      </w:r>
    </w:p>
    <w:p w14:paraId="26E50DF8"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Учет отгрузки готовой продукции.</w:t>
      </w:r>
    </w:p>
    <w:p w14:paraId="3C55B19F"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Учет и отражение в отчетности информации об: оценочных резервах, оценочных обязательствах и изменениях оценочных значений</w:t>
      </w:r>
      <w:r w:rsidR="00E7161D">
        <w:rPr>
          <w:rFonts w:ascii="Times New Roman" w:hAnsi="Times New Roman" w:cs="Times New Roman"/>
          <w:sz w:val="28"/>
          <w:szCs w:val="28"/>
        </w:rPr>
        <w:t>.</w:t>
      </w:r>
    </w:p>
    <w:p w14:paraId="3E8BE206"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Подходы к раскрытию информации о денежных средствах и денежных эквивалентах согласно учётной политики организации, отделению информации о денежных эквивалентах от других финансовых вложений.</w:t>
      </w:r>
    </w:p>
    <w:p w14:paraId="176AE20A"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Учетная политика организации, ее особенности в зависимости от условий хозяйствования</w:t>
      </w:r>
      <w:r w:rsidRPr="008E5CE7">
        <w:rPr>
          <w:rFonts w:ascii="Times New Roman" w:hAnsi="Times New Roman" w:cs="Times New Roman"/>
          <w:bCs/>
          <w:sz w:val="28"/>
          <w:szCs w:val="28"/>
        </w:rPr>
        <w:t>.</w:t>
      </w:r>
    </w:p>
    <w:p w14:paraId="7A6E55A6"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Определение финансового результата от продажи готовой продукции, товаров, работ, услуг.</w:t>
      </w:r>
    </w:p>
    <w:p w14:paraId="75D8AE19"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Учет НМА. Порядок расчета сумм амортизации. Виды НМА, не подлежащие амортизации</w:t>
      </w:r>
      <w:r w:rsidR="00E7161D">
        <w:rPr>
          <w:rFonts w:ascii="Times New Roman" w:hAnsi="Times New Roman" w:cs="Times New Roman"/>
          <w:sz w:val="28"/>
          <w:szCs w:val="28"/>
        </w:rPr>
        <w:t>.</w:t>
      </w:r>
      <w:r w:rsidRPr="008E5CE7">
        <w:rPr>
          <w:rFonts w:ascii="Times New Roman" w:hAnsi="Times New Roman" w:cs="Times New Roman"/>
          <w:sz w:val="28"/>
          <w:szCs w:val="28"/>
        </w:rPr>
        <w:t xml:space="preserve"> </w:t>
      </w:r>
    </w:p>
    <w:p w14:paraId="149BEB66"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Документальное оформление учета расчетов с подотчетными лицами и персоналом по прочим операциям.</w:t>
      </w:r>
    </w:p>
    <w:p w14:paraId="3CA25456"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Учет и отчетность по сегментам.</w:t>
      </w:r>
    </w:p>
    <w:p w14:paraId="3A8A4E7E" w14:textId="77777777" w:rsidR="008E5CE7" w:rsidRPr="008E5CE7" w:rsidRDefault="008E5CE7" w:rsidP="005A676B">
      <w:pPr>
        <w:numPr>
          <w:ilvl w:val="0"/>
          <w:numId w:val="17"/>
        </w:numPr>
        <w:spacing w:line="360" w:lineRule="auto"/>
        <w:ind w:left="0" w:right="-2" w:firstLine="851"/>
        <w:jc w:val="both"/>
        <w:rPr>
          <w:rFonts w:ascii="Times New Roman" w:hAnsi="Times New Roman" w:cs="Times New Roman"/>
          <w:sz w:val="28"/>
          <w:szCs w:val="28"/>
        </w:rPr>
      </w:pPr>
      <w:r w:rsidRPr="008E5CE7">
        <w:rPr>
          <w:rFonts w:ascii="Times New Roman" w:eastAsia="TimesNewRoman" w:hAnsi="Times New Roman" w:cs="Times New Roman"/>
          <w:sz w:val="28"/>
          <w:szCs w:val="28"/>
        </w:rPr>
        <w:t xml:space="preserve">Проблемы и предпосылки развития баланса как основной формы бухгалтерской </w:t>
      </w:r>
      <w:r w:rsidRPr="008E5CE7">
        <w:rPr>
          <w:rFonts w:ascii="Times New Roman" w:hAnsi="Times New Roman" w:cs="Times New Roman"/>
          <w:sz w:val="28"/>
          <w:szCs w:val="28"/>
        </w:rPr>
        <w:t>(</w:t>
      </w:r>
      <w:r w:rsidRPr="008E5CE7">
        <w:rPr>
          <w:rFonts w:ascii="Times New Roman" w:eastAsia="TimesNewRoman" w:hAnsi="Times New Roman" w:cs="Times New Roman"/>
          <w:sz w:val="28"/>
          <w:szCs w:val="28"/>
        </w:rPr>
        <w:t>финансовой</w:t>
      </w:r>
      <w:r w:rsidRPr="008E5CE7">
        <w:rPr>
          <w:rFonts w:ascii="Times New Roman" w:hAnsi="Times New Roman" w:cs="Times New Roman"/>
          <w:sz w:val="28"/>
          <w:szCs w:val="28"/>
        </w:rPr>
        <w:t xml:space="preserve">) </w:t>
      </w:r>
      <w:r w:rsidRPr="008E5CE7">
        <w:rPr>
          <w:rFonts w:ascii="Times New Roman" w:eastAsia="TimesNewRoman" w:hAnsi="Times New Roman" w:cs="Times New Roman"/>
          <w:sz w:val="28"/>
          <w:szCs w:val="28"/>
        </w:rPr>
        <w:t>отчетности</w:t>
      </w:r>
      <w:r w:rsidRPr="008E5CE7">
        <w:rPr>
          <w:rFonts w:ascii="Times New Roman" w:hAnsi="Times New Roman" w:cs="Times New Roman"/>
          <w:sz w:val="28"/>
          <w:szCs w:val="28"/>
        </w:rPr>
        <w:t>.</w:t>
      </w:r>
    </w:p>
    <w:p w14:paraId="66F21D26"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Учет материально-производственных запасов: проблемы учета, нормативные документы, точки зрения.</w:t>
      </w:r>
    </w:p>
    <w:p w14:paraId="715531CA" w14:textId="77777777" w:rsidR="008E5CE7" w:rsidRPr="008E5CE7" w:rsidRDefault="008E5CE7" w:rsidP="005A676B">
      <w:pPr>
        <w:pStyle w:val="affff1"/>
        <w:numPr>
          <w:ilvl w:val="0"/>
          <w:numId w:val="17"/>
        </w:numPr>
        <w:shd w:val="clear" w:color="auto" w:fill="FFFFFF"/>
        <w:spacing w:line="360" w:lineRule="auto"/>
        <w:ind w:left="0" w:firstLine="851"/>
        <w:rPr>
          <w:rFonts w:ascii="Times New Roman" w:hAnsi="Times New Roman"/>
          <w:sz w:val="28"/>
          <w:szCs w:val="28"/>
        </w:rPr>
      </w:pPr>
      <w:r w:rsidRPr="008E5CE7">
        <w:rPr>
          <w:rFonts w:ascii="Times New Roman" w:hAnsi="Times New Roman"/>
          <w:sz w:val="28"/>
          <w:szCs w:val="28"/>
        </w:rPr>
        <w:t xml:space="preserve"> Анализ обеспеченности материально- производственными запасами</w:t>
      </w:r>
      <w:r w:rsidR="00E7161D">
        <w:rPr>
          <w:rFonts w:ascii="Times New Roman" w:hAnsi="Times New Roman"/>
          <w:sz w:val="28"/>
          <w:szCs w:val="28"/>
        </w:rPr>
        <w:t>.</w:t>
      </w:r>
    </w:p>
    <w:p w14:paraId="6C63FD4E" w14:textId="77777777" w:rsidR="008E5CE7" w:rsidRPr="008E5CE7" w:rsidRDefault="008E5CE7" w:rsidP="005A676B">
      <w:pPr>
        <w:pStyle w:val="affff1"/>
        <w:numPr>
          <w:ilvl w:val="0"/>
          <w:numId w:val="17"/>
        </w:numPr>
        <w:shd w:val="clear" w:color="auto" w:fill="FFFFFF"/>
        <w:spacing w:line="360" w:lineRule="auto"/>
        <w:ind w:left="0" w:firstLine="851"/>
        <w:rPr>
          <w:rFonts w:ascii="Times New Roman" w:hAnsi="Times New Roman"/>
          <w:sz w:val="28"/>
          <w:szCs w:val="28"/>
        </w:rPr>
      </w:pPr>
      <w:r w:rsidRPr="008E5CE7">
        <w:rPr>
          <w:rFonts w:ascii="Times New Roman" w:hAnsi="Times New Roman"/>
          <w:sz w:val="28"/>
          <w:szCs w:val="28"/>
        </w:rPr>
        <w:t>Учет труда и его оплаты</w:t>
      </w:r>
      <w:r w:rsidR="00E7161D">
        <w:rPr>
          <w:rFonts w:ascii="Times New Roman" w:hAnsi="Times New Roman"/>
          <w:sz w:val="28"/>
          <w:szCs w:val="28"/>
        </w:rPr>
        <w:t>.</w:t>
      </w:r>
    </w:p>
    <w:p w14:paraId="52F97AF7" w14:textId="77777777" w:rsidR="008E5CE7" w:rsidRPr="008E5CE7" w:rsidRDefault="008E5CE7" w:rsidP="005A676B">
      <w:pPr>
        <w:pStyle w:val="affff1"/>
        <w:numPr>
          <w:ilvl w:val="0"/>
          <w:numId w:val="17"/>
        </w:numPr>
        <w:shd w:val="clear" w:color="auto" w:fill="FFFFFF"/>
        <w:spacing w:line="360" w:lineRule="auto"/>
        <w:ind w:left="0" w:firstLine="851"/>
        <w:rPr>
          <w:rFonts w:ascii="Times New Roman" w:hAnsi="Times New Roman"/>
          <w:sz w:val="28"/>
          <w:szCs w:val="28"/>
        </w:rPr>
      </w:pPr>
      <w:r w:rsidRPr="008E5CE7">
        <w:rPr>
          <w:rFonts w:ascii="Times New Roman" w:hAnsi="Times New Roman"/>
          <w:sz w:val="28"/>
          <w:szCs w:val="28"/>
        </w:rPr>
        <w:t>Анализ трудовых показателей</w:t>
      </w:r>
      <w:r w:rsidR="00E7161D">
        <w:rPr>
          <w:rFonts w:ascii="Times New Roman" w:hAnsi="Times New Roman"/>
          <w:sz w:val="28"/>
          <w:szCs w:val="28"/>
        </w:rPr>
        <w:t>.</w:t>
      </w:r>
    </w:p>
    <w:p w14:paraId="47EF49A5" w14:textId="77777777" w:rsidR="008E5CE7" w:rsidRPr="008E5CE7" w:rsidRDefault="008E5CE7" w:rsidP="005A676B">
      <w:pPr>
        <w:pStyle w:val="affff1"/>
        <w:numPr>
          <w:ilvl w:val="0"/>
          <w:numId w:val="17"/>
        </w:numPr>
        <w:shd w:val="clear" w:color="auto" w:fill="FFFFFF"/>
        <w:spacing w:line="360" w:lineRule="auto"/>
        <w:ind w:left="0" w:firstLine="851"/>
        <w:rPr>
          <w:rFonts w:ascii="Times New Roman" w:hAnsi="Times New Roman"/>
          <w:sz w:val="28"/>
          <w:szCs w:val="28"/>
        </w:rPr>
      </w:pPr>
      <w:r w:rsidRPr="008E5CE7">
        <w:rPr>
          <w:rFonts w:ascii="Times New Roman" w:hAnsi="Times New Roman"/>
          <w:sz w:val="28"/>
          <w:szCs w:val="28"/>
        </w:rPr>
        <w:lastRenderedPageBreak/>
        <w:t>Учет капитала и резервов</w:t>
      </w:r>
      <w:r w:rsidR="00E7161D">
        <w:rPr>
          <w:rFonts w:ascii="Times New Roman" w:hAnsi="Times New Roman"/>
          <w:sz w:val="28"/>
          <w:szCs w:val="28"/>
        </w:rPr>
        <w:t>.</w:t>
      </w:r>
    </w:p>
    <w:p w14:paraId="41E918B5" w14:textId="77777777" w:rsidR="008E5CE7" w:rsidRPr="008E5CE7" w:rsidRDefault="008E5CE7" w:rsidP="005A676B">
      <w:pPr>
        <w:pStyle w:val="affff1"/>
        <w:numPr>
          <w:ilvl w:val="0"/>
          <w:numId w:val="17"/>
        </w:numPr>
        <w:shd w:val="clear" w:color="auto" w:fill="FFFFFF"/>
        <w:spacing w:line="360" w:lineRule="auto"/>
        <w:ind w:left="0" w:firstLine="851"/>
        <w:rPr>
          <w:rFonts w:ascii="Times New Roman" w:hAnsi="Times New Roman"/>
          <w:sz w:val="28"/>
          <w:szCs w:val="28"/>
        </w:rPr>
      </w:pPr>
      <w:r w:rsidRPr="008E5CE7">
        <w:rPr>
          <w:rFonts w:ascii="Times New Roman" w:hAnsi="Times New Roman"/>
          <w:sz w:val="28"/>
          <w:szCs w:val="28"/>
        </w:rPr>
        <w:t>Анализ собственного капитала</w:t>
      </w:r>
      <w:r w:rsidR="00E7161D">
        <w:rPr>
          <w:rFonts w:ascii="Times New Roman" w:hAnsi="Times New Roman"/>
          <w:sz w:val="28"/>
          <w:szCs w:val="28"/>
        </w:rPr>
        <w:t>.</w:t>
      </w:r>
    </w:p>
    <w:p w14:paraId="2665A276"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Учет расчетов</w:t>
      </w:r>
      <w:r w:rsidRPr="008E5CE7">
        <w:rPr>
          <w:rFonts w:ascii="Times New Roman" w:hAnsi="Times New Roman" w:cs="Times New Roman"/>
          <w:bCs/>
          <w:sz w:val="28"/>
          <w:szCs w:val="28"/>
        </w:rPr>
        <w:t xml:space="preserve"> с покупателями и заказчиками. Способы обеспечения обязательств</w:t>
      </w:r>
      <w:r w:rsidR="00E7161D">
        <w:rPr>
          <w:rFonts w:ascii="Times New Roman" w:hAnsi="Times New Roman" w:cs="Times New Roman"/>
          <w:bCs/>
          <w:sz w:val="28"/>
          <w:szCs w:val="28"/>
        </w:rPr>
        <w:t>.</w:t>
      </w:r>
    </w:p>
    <w:p w14:paraId="24164004"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Учет и раскрытие информации в отчетности о финансовых вложениях.</w:t>
      </w:r>
    </w:p>
    <w:p w14:paraId="04A2A74F"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Система нормативного регулирования бухгалтерского учета в России)</w:t>
      </w:r>
      <w:r w:rsidR="00E7161D">
        <w:rPr>
          <w:rFonts w:ascii="Times New Roman" w:hAnsi="Times New Roman" w:cs="Times New Roman"/>
          <w:sz w:val="28"/>
          <w:szCs w:val="28"/>
        </w:rPr>
        <w:t>.</w:t>
      </w:r>
    </w:p>
    <w:p w14:paraId="6EF92A9C"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Множественность направлений учётной политики организации. Рабочий план счетов, соответствующий принципу целесообразности детализации информации об объектах управления и учёта.</w:t>
      </w:r>
    </w:p>
    <w:p w14:paraId="67E48341"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Аналитический и синтетический учет расчетов с разными дебиторами и кредиторами.</w:t>
      </w:r>
    </w:p>
    <w:p w14:paraId="448C33B3"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Инвентаризация активов и обязательств: порядок ее проведения, документальное оформление и учет результатов инвентаризации.</w:t>
      </w:r>
    </w:p>
    <w:p w14:paraId="51A820C2"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 xml:space="preserve">Элементы, характеризующие финансовое положение организации (активы, обязательства и капитал) и результаты её деятельности (доходы и расходы). </w:t>
      </w:r>
    </w:p>
    <w:p w14:paraId="39FD9E4D"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Отчёт о движении денежных средств как особая составная часть пояснений к бухгалтерскому балансу и отчету о финансовых результатах</w:t>
      </w:r>
      <w:r w:rsidR="00E7161D">
        <w:rPr>
          <w:rFonts w:ascii="Times New Roman" w:hAnsi="Times New Roman" w:cs="Times New Roman"/>
          <w:sz w:val="28"/>
          <w:szCs w:val="28"/>
        </w:rPr>
        <w:t>.</w:t>
      </w:r>
    </w:p>
    <w:p w14:paraId="51AEB20F"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Традиционный и целевой подход к классификации затрат, принятые в финансовом и управленческом учёте.</w:t>
      </w:r>
    </w:p>
    <w:p w14:paraId="35F1CB3B"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bCs/>
          <w:sz w:val="28"/>
          <w:szCs w:val="28"/>
        </w:rPr>
        <w:t xml:space="preserve">Раскрытие информации о содержании </w:t>
      </w:r>
      <w:proofErr w:type="spellStart"/>
      <w:r w:rsidRPr="008E5CE7">
        <w:rPr>
          <w:rFonts w:ascii="Times New Roman" w:hAnsi="Times New Roman" w:cs="Times New Roman"/>
          <w:bCs/>
          <w:sz w:val="28"/>
          <w:szCs w:val="28"/>
        </w:rPr>
        <w:t>забалансовых</w:t>
      </w:r>
      <w:proofErr w:type="spellEnd"/>
      <w:r w:rsidRPr="008E5CE7">
        <w:rPr>
          <w:rFonts w:ascii="Times New Roman" w:hAnsi="Times New Roman" w:cs="Times New Roman"/>
          <w:bCs/>
          <w:sz w:val="28"/>
          <w:szCs w:val="28"/>
        </w:rPr>
        <w:t xml:space="preserve"> статей в годовой бухгалтерской отчетности организации в качестве дополнительного источника </w:t>
      </w:r>
      <w:r w:rsidRPr="008E5CE7">
        <w:rPr>
          <w:rFonts w:ascii="Times New Roman" w:hAnsi="Times New Roman" w:cs="Times New Roman"/>
          <w:sz w:val="28"/>
          <w:szCs w:val="28"/>
        </w:rPr>
        <w:t>о финансовом положении организации и финансовых результатах ее деятельности.</w:t>
      </w:r>
    </w:p>
    <w:p w14:paraId="180E71D9"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Учет финансовых результатов организации и налога на прибыль (ПБУ 18/02).</w:t>
      </w:r>
    </w:p>
    <w:p w14:paraId="7D325C62"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lastRenderedPageBreak/>
        <w:t>Учет расходов по кредитам и займам: бухгалтерский и налоговый аспекты.</w:t>
      </w:r>
    </w:p>
    <w:p w14:paraId="100F118B"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bCs/>
          <w:sz w:val="28"/>
          <w:szCs w:val="28"/>
        </w:rPr>
        <w:t>Тенденции развития финансовой отчетности: глобальная унификация и дифференцированный подход к содержанию и объему отчетной информации предприятий, относящихся к различным секторам экономики</w:t>
      </w:r>
      <w:r w:rsidRPr="008E5CE7">
        <w:rPr>
          <w:rFonts w:ascii="Times New Roman" w:hAnsi="Times New Roman" w:cs="Times New Roman"/>
          <w:sz w:val="28"/>
          <w:szCs w:val="28"/>
        </w:rPr>
        <w:t>.</w:t>
      </w:r>
    </w:p>
    <w:p w14:paraId="2D20B160"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Расчет и отражение в бухгалтерском учете начисления и уплаты налога на доходы физических лиц. Порядок расчета и учета страховых взносов во внебюджетные фонды.</w:t>
      </w:r>
    </w:p>
    <w:p w14:paraId="5A418C56" w14:textId="77777777" w:rsidR="008E5CE7" w:rsidRPr="008E5CE7" w:rsidRDefault="008E5CE7" w:rsidP="005A676B">
      <w:pPr>
        <w:numPr>
          <w:ilvl w:val="0"/>
          <w:numId w:val="17"/>
        </w:numPr>
        <w:spacing w:line="360" w:lineRule="auto"/>
        <w:ind w:left="0" w:firstLine="851"/>
        <w:jc w:val="both"/>
        <w:rPr>
          <w:rFonts w:ascii="Times New Roman" w:hAnsi="Times New Roman" w:cs="Times New Roman"/>
          <w:sz w:val="28"/>
          <w:szCs w:val="28"/>
        </w:rPr>
      </w:pPr>
      <w:r w:rsidRPr="008E5CE7">
        <w:rPr>
          <w:rFonts w:ascii="Times New Roman" w:hAnsi="Times New Roman" w:cs="Times New Roman"/>
          <w:sz w:val="28"/>
          <w:szCs w:val="28"/>
        </w:rPr>
        <w:t>Бухгалтерский баланс: функции, содержание, техника составления отдельных видов баланса (вступительного, годового, ликвидационного)</w:t>
      </w:r>
      <w:r w:rsidR="00E7161D">
        <w:rPr>
          <w:rFonts w:ascii="Times New Roman" w:hAnsi="Times New Roman" w:cs="Times New Roman"/>
          <w:sz w:val="28"/>
          <w:szCs w:val="28"/>
        </w:rPr>
        <w:t>.</w:t>
      </w:r>
    </w:p>
    <w:p w14:paraId="1FB19EA1" w14:textId="77777777" w:rsidR="008E5CE7" w:rsidRPr="008E5CE7" w:rsidRDefault="008E5CE7" w:rsidP="005A676B">
      <w:pPr>
        <w:pStyle w:val="affff1"/>
        <w:numPr>
          <w:ilvl w:val="0"/>
          <w:numId w:val="17"/>
        </w:numPr>
        <w:shd w:val="clear" w:color="auto" w:fill="FFFFFF"/>
        <w:spacing w:line="360" w:lineRule="auto"/>
        <w:ind w:right="14" w:firstLine="131"/>
        <w:jc w:val="both"/>
        <w:rPr>
          <w:rFonts w:ascii="Times New Roman" w:hAnsi="Times New Roman"/>
          <w:sz w:val="28"/>
          <w:szCs w:val="28"/>
        </w:rPr>
      </w:pPr>
      <w:r w:rsidRPr="008E5CE7">
        <w:rPr>
          <w:rFonts w:ascii="Times New Roman" w:hAnsi="Times New Roman"/>
          <w:sz w:val="28"/>
          <w:szCs w:val="28"/>
        </w:rPr>
        <w:t xml:space="preserve">Анализ имущественного положения организации. </w:t>
      </w:r>
    </w:p>
    <w:p w14:paraId="7C1F42BA" w14:textId="77777777" w:rsidR="00295E7E" w:rsidRDefault="008E5CE7" w:rsidP="005A676B">
      <w:pPr>
        <w:pStyle w:val="affff1"/>
        <w:numPr>
          <w:ilvl w:val="0"/>
          <w:numId w:val="17"/>
        </w:numPr>
        <w:shd w:val="clear" w:color="auto" w:fill="FFFFFF"/>
        <w:spacing w:line="360" w:lineRule="auto"/>
        <w:ind w:right="14" w:firstLine="131"/>
        <w:jc w:val="both"/>
        <w:rPr>
          <w:rFonts w:ascii="Times New Roman" w:hAnsi="Times New Roman"/>
          <w:sz w:val="28"/>
          <w:szCs w:val="28"/>
        </w:rPr>
      </w:pPr>
      <w:r w:rsidRPr="008E5CE7">
        <w:rPr>
          <w:rFonts w:ascii="Times New Roman" w:hAnsi="Times New Roman"/>
          <w:sz w:val="28"/>
          <w:szCs w:val="28"/>
        </w:rPr>
        <w:t>Анализ ликвидности и финансовой устойчивости.</w:t>
      </w:r>
    </w:p>
    <w:p w14:paraId="65E867CC" w14:textId="77777777" w:rsidR="005A676B" w:rsidRDefault="005A676B" w:rsidP="005A676B">
      <w:pPr>
        <w:pStyle w:val="11"/>
        <w:spacing w:before="0" w:after="0"/>
        <w:rPr>
          <w:rStyle w:val="FontStyle17"/>
          <w:b/>
          <w:bCs/>
          <w:kern w:val="0"/>
          <w:sz w:val="28"/>
          <w:szCs w:val="28"/>
          <w:lang w:eastAsia="zh-CN"/>
        </w:rPr>
      </w:pPr>
      <w:bookmarkStart w:id="17" w:name="_Toc422751717"/>
      <w:bookmarkStart w:id="18" w:name="_Toc422322590"/>
    </w:p>
    <w:p w14:paraId="564FDB45" w14:textId="3623A46E" w:rsidR="00EF57EB" w:rsidRDefault="00EF57EB" w:rsidP="00BB021E">
      <w:pPr>
        <w:pStyle w:val="11"/>
        <w:numPr>
          <w:ilvl w:val="0"/>
          <w:numId w:val="12"/>
        </w:numPr>
        <w:spacing w:before="0" w:after="0"/>
        <w:jc w:val="both"/>
        <w:rPr>
          <w:rStyle w:val="FontStyle17"/>
          <w:b/>
          <w:bCs/>
          <w:kern w:val="0"/>
          <w:sz w:val="28"/>
          <w:szCs w:val="28"/>
          <w:lang w:eastAsia="zh-CN"/>
        </w:rPr>
      </w:pPr>
      <w:bookmarkStart w:id="19" w:name="_Toc132474338"/>
      <w:r w:rsidRPr="002C7CA8">
        <w:rPr>
          <w:rStyle w:val="FontStyle17"/>
          <w:b/>
          <w:bCs/>
          <w:kern w:val="0"/>
          <w:sz w:val="28"/>
          <w:szCs w:val="28"/>
          <w:lang w:eastAsia="zh-CN"/>
        </w:rPr>
        <w:t>Основная и дополнительная литература, необходимая для освоения дисциплины</w:t>
      </w:r>
      <w:bookmarkEnd w:id="17"/>
      <w:bookmarkEnd w:id="19"/>
    </w:p>
    <w:p w14:paraId="3D503536" w14:textId="77777777" w:rsidR="002C7CA8" w:rsidRPr="002C7CA8" w:rsidRDefault="002C7CA8" w:rsidP="002C7CA8">
      <w:pPr>
        <w:rPr>
          <w:lang w:eastAsia="zh-CN"/>
        </w:rPr>
      </w:pPr>
    </w:p>
    <w:p w14:paraId="1E32E7EB" w14:textId="77777777" w:rsidR="00363A3D" w:rsidRPr="00C335DB" w:rsidRDefault="00363A3D" w:rsidP="00363A3D">
      <w:pPr>
        <w:spacing w:line="360" w:lineRule="auto"/>
        <w:contextualSpacing/>
        <w:jc w:val="center"/>
        <w:rPr>
          <w:rFonts w:ascii="Times New Roman" w:hAnsi="Times New Roman" w:cs="Times New Roman"/>
          <w:b/>
          <w:sz w:val="24"/>
          <w:szCs w:val="24"/>
          <w:lang w:eastAsia="ru-RU"/>
        </w:rPr>
      </w:pPr>
      <w:bookmarkStart w:id="20" w:name="1"/>
      <w:bookmarkEnd w:id="20"/>
      <w:r w:rsidRPr="00C335DB">
        <w:rPr>
          <w:rFonts w:ascii="Times New Roman,Bold" w:hAnsi="Times New Roman,Bold" w:cs="Times New Roman"/>
          <w:b/>
          <w:sz w:val="28"/>
          <w:szCs w:val="28"/>
          <w:lang w:eastAsia="ru-RU"/>
        </w:rPr>
        <w:t>Нормативно-правовые акты</w:t>
      </w:r>
    </w:p>
    <w:p w14:paraId="21F7DE77" w14:textId="77777777" w:rsidR="00363A3D" w:rsidRDefault="00363A3D" w:rsidP="00363A3D">
      <w:pPr>
        <w:shd w:val="clear" w:color="auto" w:fill="FFFFFF"/>
        <w:spacing w:line="360" w:lineRule="auto"/>
        <w:contextualSpacing/>
        <w:rPr>
          <w:rFonts w:ascii="Times New Roman" w:hAnsi="Times New Roman" w:cs="Times New Roman"/>
          <w:sz w:val="28"/>
          <w:szCs w:val="28"/>
          <w:lang w:eastAsia="ru-RU"/>
        </w:rPr>
      </w:pPr>
      <w:r w:rsidRPr="004F3705">
        <w:rPr>
          <w:rFonts w:ascii="Times New Roman" w:hAnsi="Times New Roman" w:cs="Times New Roman"/>
          <w:sz w:val="28"/>
          <w:szCs w:val="28"/>
          <w:lang w:eastAsia="ru-RU"/>
        </w:rPr>
        <w:t>1. Граждански</w:t>
      </w:r>
      <w:r>
        <w:rPr>
          <w:rFonts w:ascii="Times New Roman" w:hAnsi="Times New Roman" w:cs="Times New Roman"/>
          <w:sz w:val="28"/>
          <w:szCs w:val="28"/>
          <w:lang w:eastAsia="ru-RU"/>
        </w:rPr>
        <w:t>й</w:t>
      </w:r>
      <w:r w:rsidRPr="004F3705">
        <w:rPr>
          <w:rFonts w:ascii="Times New Roman" w:hAnsi="Times New Roman" w:cs="Times New Roman"/>
          <w:sz w:val="28"/>
          <w:szCs w:val="28"/>
          <w:lang w:eastAsia="ru-RU"/>
        </w:rPr>
        <w:t xml:space="preserve"> кодекс Росси</w:t>
      </w:r>
      <w:r>
        <w:rPr>
          <w:rFonts w:ascii="Times New Roman" w:hAnsi="Times New Roman" w:cs="Times New Roman"/>
          <w:sz w:val="28"/>
          <w:szCs w:val="28"/>
          <w:lang w:eastAsia="ru-RU"/>
        </w:rPr>
        <w:t>й</w:t>
      </w:r>
      <w:r w:rsidRPr="004F3705">
        <w:rPr>
          <w:rFonts w:ascii="Times New Roman" w:hAnsi="Times New Roman" w:cs="Times New Roman"/>
          <w:sz w:val="28"/>
          <w:szCs w:val="28"/>
          <w:lang w:eastAsia="ru-RU"/>
        </w:rPr>
        <w:t>ско</w:t>
      </w:r>
      <w:r>
        <w:rPr>
          <w:rFonts w:ascii="Times New Roman" w:hAnsi="Times New Roman" w:cs="Times New Roman"/>
          <w:sz w:val="28"/>
          <w:szCs w:val="28"/>
          <w:lang w:eastAsia="ru-RU"/>
        </w:rPr>
        <w:t>й</w:t>
      </w:r>
      <w:r w:rsidRPr="004F3705">
        <w:rPr>
          <w:rFonts w:ascii="Times New Roman" w:hAnsi="Times New Roman" w:cs="Times New Roman"/>
          <w:sz w:val="28"/>
          <w:szCs w:val="28"/>
          <w:lang w:eastAsia="ru-RU"/>
        </w:rPr>
        <w:t xml:space="preserve"> Федерации. </w:t>
      </w:r>
    </w:p>
    <w:p w14:paraId="3D1E48A2" w14:textId="77777777" w:rsidR="00363A3D" w:rsidRDefault="00363A3D" w:rsidP="00363A3D">
      <w:pPr>
        <w:shd w:val="clear" w:color="auto" w:fill="FFFFFF"/>
        <w:spacing w:line="360" w:lineRule="auto"/>
        <w:contextualSpacing/>
        <w:rPr>
          <w:rFonts w:ascii="Times New Roman" w:hAnsi="Times New Roman" w:cs="Times New Roman"/>
          <w:sz w:val="28"/>
          <w:szCs w:val="28"/>
          <w:lang w:eastAsia="ru-RU"/>
        </w:rPr>
      </w:pPr>
      <w:r w:rsidRPr="004F3705">
        <w:rPr>
          <w:rFonts w:ascii="Times New Roman" w:hAnsi="Times New Roman" w:cs="Times New Roman"/>
          <w:sz w:val="28"/>
          <w:szCs w:val="28"/>
          <w:lang w:eastAsia="ru-RU"/>
        </w:rPr>
        <w:t>2. Налоговы</w:t>
      </w:r>
      <w:r>
        <w:rPr>
          <w:rFonts w:ascii="Times New Roman" w:hAnsi="Times New Roman" w:cs="Times New Roman"/>
          <w:sz w:val="28"/>
          <w:szCs w:val="28"/>
          <w:lang w:eastAsia="ru-RU"/>
        </w:rPr>
        <w:t>й</w:t>
      </w:r>
      <w:r w:rsidRPr="004F3705">
        <w:rPr>
          <w:rFonts w:ascii="Times New Roman" w:hAnsi="Times New Roman" w:cs="Times New Roman"/>
          <w:sz w:val="28"/>
          <w:szCs w:val="28"/>
          <w:lang w:eastAsia="ru-RU"/>
        </w:rPr>
        <w:t xml:space="preserve"> кодекс Росси</w:t>
      </w:r>
      <w:r>
        <w:rPr>
          <w:rFonts w:ascii="Times New Roman" w:hAnsi="Times New Roman" w:cs="Times New Roman"/>
          <w:sz w:val="28"/>
          <w:szCs w:val="28"/>
          <w:lang w:eastAsia="ru-RU"/>
        </w:rPr>
        <w:t>й</w:t>
      </w:r>
      <w:r w:rsidRPr="004F3705">
        <w:rPr>
          <w:rFonts w:ascii="Times New Roman" w:hAnsi="Times New Roman" w:cs="Times New Roman"/>
          <w:sz w:val="28"/>
          <w:szCs w:val="28"/>
          <w:lang w:eastAsia="ru-RU"/>
        </w:rPr>
        <w:t>ско</w:t>
      </w:r>
      <w:r>
        <w:rPr>
          <w:rFonts w:ascii="Times New Roman" w:hAnsi="Times New Roman" w:cs="Times New Roman"/>
          <w:sz w:val="28"/>
          <w:szCs w:val="28"/>
          <w:lang w:eastAsia="ru-RU"/>
        </w:rPr>
        <w:t>й</w:t>
      </w:r>
      <w:r w:rsidRPr="004F3705">
        <w:rPr>
          <w:rFonts w:ascii="Times New Roman" w:hAnsi="Times New Roman" w:cs="Times New Roman"/>
          <w:sz w:val="28"/>
          <w:szCs w:val="28"/>
          <w:lang w:eastAsia="ru-RU"/>
        </w:rPr>
        <w:t xml:space="preserve"> Федерации. </w:t>
      </w:r>
    </w:p>
    <w:p w14:paraId="4DD53AAE" w14:textId="77777777" w:rsidR="00363A3D" w:rsidRPr="004F3705" w:rsidRDefault="00363A3D" w:rsidP="00363A3D">
      <w:pPr>
        <w:shd w:val="clear" w:color="auto" w:fill="FFFFFF"/>
        <w:spacing w:line="360" w:lineRule="auto"/>
        <w:contextualSpacing/>
        <w:rPr>
          <w:rFonts w:ascii="Times New Roman" w:hAnsi="Times New Roman" w:cs="Times New Roman"/>
          <w:sz w:val="24"/>
          <w:szCs w:val="24"/>
          <w:lang w:eastAsia="ru-RU"/>
        </w:rPr>
      </w:pPr>
      <w:r w:rsidRPr="004F3705">
        <w:rPr>
          <w:rFonts w:ascii="Times New Roman" w:hAnsi="Times New Roman" w:cs="Times New Roman"/>
          <w:sz w:val="28"/>
          <w:szCs w:val="28"/>
          <w:lang w:eastAsia="ru-RU"/>
        </w:rPr>
        <w:t>3. Трудово</w:t>
      </w:r>
      <w:r>
        <w:rPr>
          <w:rFonts w:ascii="Times New Roman" w:hAnsi="Times New Roman" w:cs="Times New Roman"/>
          <w:sz w:val="28"/>
          <w:szCs w:val="28"/>
          <w:lang w:eastAsia="ru-RU"/>
        </w:rPr>
        <w:t>й</w:t>
      </w:r>
      <w:r w:rsidRPr="004F3705">
        <w:rPr>
          <w:rFonts w:ascii="Times New Roman" w:hAnsi="Times New Roman" w:cs="Times New Roman"/>
          <w:sz w:val="28"/>
          <w:szCs w:val="28"/>
          <w:lang w:eastAsia="ru-RU"/>
        </w:rPr>
        <w:t xml:space="preserve"> кодекс Росси</w:t>
      </w:r>
      <w:r>
        <w:rPr>
          <w:rFonts w:ascii="Times New Roman" w:hAnsi="Times New Roman" w:cs="Times New Roman"/>
          <w:sz w:val="28"/>
          <w:szCs w:val="28"/>
          <w:lang w:eastAsia="ru-RU"/>
        </w:rPr>
        <w:t>й</w:t>
      </w:r>
      <w:r w:rsidRPr="004F3705">
        <w:rPr>
          <w:rFonts w:ascii="Times New Roman" w:hAnsi="Times New Roman" w:cs="Times New Roman"/>
          <w:sz w:val="28"/>
          <w:szCs w:val="28"/>
          <w:lang w:eastAsia="ru-RU"/>
        </w:rPr>
        <w:t>ско</w:t>
      </w:r>
      <w:r>
        <w:rPr>
          <w:rFonts w:ascii="Times New Roman" w:hAnsi="Times New Roman" w:cs="Times New Roman"/>
          <w:sz w:val="28"/>
          <w:szCs w:val="28"/>
          <w:lang w:eastAsia="ru-RU"/>
        </w:rPr>
        <w:t>й</w:t>
      </w:r>
      <w:r w:rsidRPr="004F3705">
        <w:rPr>
          <w:rFonts w:ascii="Times New Roman" w:hAnsi="Times New Roman" w:cs="Times New Roman"/>
          <w:sz w:val="28"/>
          <w:szCs w:val="28"/>
          <w:lang w:eastAsia="ru-RU"/>
        </w:rPr>
        <w:t xml:space="preserve"> Федерации. </w:t>
      </w:r>
    </w:p>
    <w:p w14:paraId="0838F829" w14:textId="77777777" w:rsidR="00363A3D" w:rsidRPr="00514FD2" w:rsidRDefault="00363A3D" w:rsidP="00363A3D">
      <w:pPr>
        <w:spacing w:line="360" w:lineRule="auto"/>
        <w:contextualSpacing/>
        <w:rPr>
          <w:rFonts w:ascii="Times New Roman" w:hAnsi="Times New Roman" w:cs="Times New Roman"/>
          <w:sz w:val="28"/>
          <w:szCs w:val="28"/>
          <w:lang w:eastAsia="ru-RU"/>
        </w:rPr>
      </w:pPr>
      <w:r w:rsidRPr="00C335DB">
        <w:rPr>
          <w:rFonts w:ascii="Times New Roman" w:hAnsi="Times New Roman" w:cs="Times New Roman"/>
          <w:sz w:val="28"/>
          <w:szCs w:val="28"/>
          <w:lang w:eastAsia="ru-RU"/>
        </w:rPr>
        <w:t>4. Федеральны</w:t>
      </w:r>
      <w:r>
        <w:rPr>
          <w:rFonts w:ascii="Times New Roman" w:hAnsi="Times New Roman" w:cs="Times New Roman"/>
          <w:sz w:val="28"/>
          <w:szCs w:val="28"/>
          <w:lang w:eastAsia="ru-RU"/>
        </w:rPr>
        <w:t>й закон от 06.12.2011 г. №</w:t>
      </w:r>
      <w:r w:rsidRPr="00C335DB">
        <w:rPr>
          <w:rFonts w:ascii="Times New Roman" w:hAnsi="Times New Roman" w:cs="Times New Roman"/>
          <w:sz w:val="28"/>
          <w:szCs w:val="28"/>
          <w:lang w:eastAsia="ru-RU"/>
        </w:rPr>
        <w:t xml:space="preserve"> 402-ФЗ «О бухгалтерском учете» </w:t>
      </w:r>
    </w:p>
    <w:p w14:paraId="0C94F34C" w14:textId="77777777" w:rsidR="00363A3D" w:rsidRPr="00C335DB" w:rsidRDefault="00363A3D" w:rsidP="00363A3D">
      <w:pPr>
        <w:spacing w:line="360" w:lineRule="auto"/>
        <w:contextualSpacing/>
        <w:rPr>
          <w:rFonts w:ascii="Times New Roman" w:hAnsi="Times New Roman" w:cs="Times New Roman"/>
          <w:sz w:val="24"/>
          <w:szCs w:val="24"/>
          <w:lang w:eastAsia="ru-RU"/>
        </w:rPr>
      </w:pPr>
      <w:r>
        <w:rPr>
          <w:rFonts w:ascii="Times New Roman" w:hAnsi="Times New Roman" w:cs="Times New Roman"/>
          <w:sz w:val="28"/>
          <w:szCs w:val="28"/>
          <w:lang w:eastAsia="ru-RU"/>
        </w:rPr>
        <w:t>5</w:t>
      </w:r>
      <w:r w:rsidRPr="00C335DB">
        <w:rPr>
          <w:rFonts w:ascii="Times New Roman" w:hAnsi="Times New Roman" w:cs="Times New Roman"/>
          <w:sz w:val="28"/>
          <w:szCs w:val="28"/>
          <w:lang w:eastAsia="ru-RU"/>
        </w:rPr>
        <w:t>. Международные стандарты финансово</w:t>
      </w:r>
      <w:r>
        <w:rPr>
          <w:rFonts w:ascii="Times New Roman" w:hAnsi="Times New Roman" w:cs="Times New Roman"/>
          <w:sz w:val="28"/>
          <w:szCs w:val="28"/>
          <w:lang w:eastAsia="ru-RU"/>
        </w:rPr>
        <w:t>й</w:t>
      </w:r>
      <w:r w:rsidRPr="00C335DB">
        <w:rPr>
          <w:rFonts w:ascii="Times New Roman" w:hAnsi="Times New Roman" w:cs="Times New Roman"/>
          <w:sz w:val="28"/>
          <w:szCs w:val="28"/>
          <w:lang w:eastAsia="ru-RU"/>
        </w:rPr>
        <w:t xml:space="preserve"> отчетности. </w:t>
      </w:r>
      <w:r w:rsidRPr="00C335DB">
        <w:rPr>
          <w:rFonts w:ascii="Times New Roman" w:hAnsi="Times New Roman" w:cs="Times New Roman"/>
          <w:color w:val="0000FF"/>
          <w:sz w:val="28"/>
          <w:szCs w:val="28"/>
          <w:lang w:eastAsia="ru-RU"/>
        </w:rPr>
        <w:t>www.minfin.ru</w:t>
      </w:r>
      <w:r w:rsidRPr="00C335DB">
        <w:rPr>
          <w:rFonts w:ascii="Times New Roman" w:hAnsi="Times New Roman" w:cs="Times New Roman"/>
          <w:sz w:val="28"/>
          <w:szCs w:val="28"/>
          <w:lang w:eastAsia="ru-RU"/>
        </w:rPr>
        <w:t>.</w:t>
      </w:r>
    </w:p>
    <w:p w14:paraId="49465924" w14:textId="77777777" w:rsidR="00363A3D" w:rsidRPr="00C335DB" w:rsidRDefault="00363A3D" w:rsidP="00363A3D">
      <w:pPr>
        <w:spacing w:line="360" w:lineRule="auto"/>
        <w:contextualSpacing/>
        <w:rPr>
          <w:rFonts w:ascii="Times New Roman" w:hAnsi="Times New Roman" w:cs="Times New Roman"/>
          <w:sz w:val="24"/>
          <w:szCs w:val="24"/>
          <w:lang w:eastAsia="ru-RU"/>
        </w:rPr>
      </w:pPr>
      <w:r>
        <w:rPr>
          <w:rFonts w:ascii="Times New Roman" w:hAnsi="Times New Roman" w:cs="Times New Roman"/>
          <w:sz w:val="28"/>
          <w:szCs w:val="28"/>
          <w:shd w:val="clear" w:color="auto" w:fill="FFFFFF"/>
          <w:lang w:eastAsia="ru-RU"/>
        </w:rPr>
        <w:t>6</w:t>
      </w:r>
      <w:r w:rsidRPr="00C335DB">
        <w:rPr>
          <w:rFonts w:ascii="Times New Roman" w:hAnsi="Times New Roman" w:cs="Times New Roman"/>
          <w:sz w:val="28"/>
          <w:szCs w:val="28"/>
          <w:shd w:val="clear" w:color="auto" w:fill="FFFFFF"/>
          <w:lang w:eastAsia="ru-RU"/>
        </w:rPr>
        <w:t xml:space="preserve">. Положения по бухгалтерскому учету. - </w:t>
      </w:r>
      <w:r w:rsidRPr="00C335DB">
        <w:rPr>
          <w:rFonts w:ascii="Times New Roman" w:hAnsi="Times New Roman" w:cs="Times New Roman"/>
          <w:color w:val="0000FF"/>
          <w:sz w:val="28"/>
          <w:szCs w:val="28"/>
          <w:shd w:val="clear" w:color="auto" w:fill="FFFFFF"/>
          <w:lang w:eastAsia="ru-RU"/>
        </w:rPr>
        <w:t>www.minfin.ru</w:t>
      </w:r>
      <w:r w:rsidRPr="00C335DB">
        <w:rPr>
          <w:rFonts w:ascii="Times New Roman" w:hAnsi="Times New Roman" w:cs="Times New Roman"/>
          <w:sz w:val="28"/>
          <w:szCs w:val="28"/>
          <w:shd w:val="clear" w:color="auto" w:fill="FFFFFF"/>
          <w:lang w:eastAsia="ru-RU"/>
        </w:rPr>
        <w:t xml:space="preserve">. </w:t>
      </w:r>
    </w:p>
    <w:p w14:paraId="2AD68C33" w14:textId="77777777" w:rsidR="00363A3D" w:rsidRPr="00C335DB" w:rsidRDefault="00363A3D" w:rsidP="00363A3D">
      <w:pPr>
        <w:spacing w:line="360" w:lineRule="auto"/>
        <w:contextualSpacing/>
        <w:rPr>
          <w:rFonts w:ascii="Times New Roman" w:hAnsi="Times New Roman" w:cs="Times New Roman"/>
          <w:sz w:val="24"/>
          <w:szCs w:val="24"/>
          <w:lang w:eastAsia="ru-RU"/>
        </w:rPr>
      </w:pPr>
      <w:r>
        <w:rPr>
          <w:rFonts w:ascii="Times New Roman" w:hAnsi="Times New Roman" w:cs="Times New Roman"/>
          <w:sz w:val="28"/>
          <w:szCs w:val="28"/>
          <w:lang w:eastAsia="ru-RU"/>
        </w:rPr>
        <w:t>7</w:t>
      </w:r>
      <w:r w:rsidRPr="00C335DB">
        <w:rPr>
          <w:rFonts w:ascii="Times New Roman" w:hAnsi="Times New Roman" w:cs="Times New Roman"/>
          <w:sz w:val="28"/>
          <w:szCs w:val="28"/>
          <w:lang w:eastAsia="ru-RU"/>
        </w:rPr>
        <w:t>. План счетов бухга</w:t>
      </w:r>
      <w:r>
        <w:rPr>
          <w:rFonts w:ascii="Times New Roman" w:hAnsi="Times New Roman" w:cs="Times New Roman"/>
          <w:sz w:val="28"/>
          <w:szCs w:val="28"/>
          <w:lang w:eastAsia="ru-RU"/>
        </w:rPr>
        <w:t>лтерского учета финансово-хозяй</w:t>
      </w:r>
      <w:r w:rsidRPr="00C335DB">
        <w:rPr>
          <w:rFonts w:ascii="Times New Roman" w:hAnsi="Times New Roman" w:cs="Times New Roman"/>
          <w:sz w:val="28"/>
          <w:szCs w:val="28"/>
          <w:lang w:eastAsia="ru-RU"/>
        </w:rPr>
        <w:t>ственно</w:t>
      </w:r>
      <w:r>
        <w:rPr>
          <w:rFonts w:ascii="Times New Roman" w:hAnsi="Times New Roman" w:cs="Times New Roman"/>
          <w:sz w:val="28"/>
          <w:szCs w:val="28"/>
          <w:lang w:eastAsia="ru-RU"/>
        </w:rPr>
        <w:t>й</w:t>
      </w:r>
      <w:r w:rsidRPr="00C335DB">
        <w:rPr>
          <w:rFonts w:ascii="Times New Roman" w:hAnsi="Times New Roman" w:cs="Times New Roman"/>
          <w:sz w:val="28"/>
          <w:szCs w:val="28"/>
          <w:lang w:eastAsia="ru-RU"/>
        </w:rPr>
        <w:t xml:space="preserve"> деятельности организаций и Инструкция по применению плана счетов бухгалтерского учета финансово-хозя</w:t>
      </w:r>
      <w:r>
        <w:rPr>
          <w:rFonts w:ascii="Times New Roman" w:hAnsi="Times New Roman" w:cs="Times New Roman"/>
          <w:sz w:val="28"/>
          <w:szCs w:val="28"/>
          <w:lang w:eastAsia="ru-RU"/>
        </w:rPr>
        <w:t>й</w:t>
      </w:r>
      <w:r w:rsidRPr="00C335DB">
        <w:rPr>
          <w:rFonts w:ascii="Times New Roman" w:hAnsi="Times New Roman" w:cs="Times New Roman"/>
          <w:sz w:val="28"/>
          <w:szCs w:val="28"/>
          <w:lang w:eastAsia="ru-RU"/>
        </w:rPr>
        <w:t>ственно</w:t>
      </w:r>
      <w:r>
        <w:rPr>
          <w:rFonts w:ascii="Times New Roman" w:hAnsi="Times New Roman" w:cs="Times New Roman"/>
          <w:sz w:val="28"/>
          <w:szCs w:val="28"/>
          <w:lang w:eastAsia="ru-RU"/>
        </w:rPr>
        <w:t>й</w:t>
      </w:r>
      <w:r w:rsidRPr="00C335DB">
        <w:rPr>
          <w:rFonts w:ascii="Times New Roman" w:hAnsi="Times New Roman" w:cs="Times New Roman"/>
          <w:sz w:val="28"/>
          <w:szCs w:val="28"/>
          <w:lang w:eastAsia="ru-RU"/>
        </w:rPr>
        <w:t xml:space="preserve"> деятельности организаций. Утв. приказо</w:t>
      </w:r>
      <w:r>
        <w:rPr>
          <w:rFonts w:ascii="Times New Roman" w:hAnsi="Times New Roman" w:cs="Times New Roman"/>
          <w:sz w:val="28"/>
          <w:szCs w:val="28"/>
          <w:lang w:eastAsia="ru-RU"/>
        </w:rPr>
        <w:t>м Минфина РФ от 31.10.2000 г. №</w:t>
      </w:r>
      <w:r w:rsidRPr="00C335DB">
        <w:rPr>
          <w:rFonts w:ascii="Times New Roman" w:hAnsi="Times New Roman" w:cs="Times New Roman"/>
          <w:sz w:val="28"/>
          <w:szCs w:val="28"/>
          <w:lang w:eastAsia="ru-RU"/>
        </w:rPr>
        <w:t xml:space="preserve"> 94н. </w:t>
      </w:r>
    </w:p>
    <w:p w14:paraId="03CD5D5E" w14:textId="77777777" w:rsidR="00363A3D" w:rsidRPr="00C335DB" w:rsidRDefault="00363A3D" w:rsidP="00363A3D">
      <w:pPr>
        <w:spacing w:line="360" w:lineRule="auto"/>
        <w:rPr>
          <w:rFonts w:ascii="Times New Roman" w:hAnsi="Times New Roman" w:cs="Times New Roman"/>
          <w:sz w:val="24"/>
          <w:szCs w:val="24"/>
          <w:lang w:eastAsia="ru-RU"/>
        </w:rPr>
      </w:pPr>
      <w:r>
        <w:rPr>
          <w:rFonts w:ascii="Times New Roman" w:hAnsi="Times New Roman" w:cs="Times New Roman"/>
          <w:sz w:val="28"/>
          <w:szCs w:val="28"/>
          <w:lang w:eastAsia="ru-RU"/>
        </w:rPr>
        <w:t>8</w:t>
      </w:r>
      <w:r w:rsidRPr="00C335DB">
        <w:rPr>
          <w:rFonts w:ascii="Times New Roman" w:hAnsi="Times New Roman" w:cs="Times New Roman"/>
          <w:sz w:val="28"/>
          <w:szCs w:val="28"/>
          <w:lang w:eastAsia="ru-RU"/>
        </w:rPr>
        <w:t>. Альбомы унифицированных форм первично</w:t>
      </w:r>
      <w:r>
        <w:rPr>
          <w:rFonts w:ascii="Times New Roman" w:hAnsi="Times New Roman" w:cs="Times New Roman"/>
          <w:sz w:val="28"/>
          <w:szCs w:val="28"/>
          <w:lang w:eastAsia="ru-RU"/>
        </w:rPr>
        <w:t>й</w:t>
      </w:r>
      <w:r w:rsidRPr="00C335DB">
        <w:rPr>
          <w:rFonts w:ascii="Times New Roman" w:hAnsi="Times New Roman" w:cs="Times New Roman"/>
          <w:sz w:val="28"/>
          <w:szCs w:val="28"/>
          <w:lang w:eastAsia="ru-RU"/>
        </w:rPr>
        <w:t xml:space="preserve"> учетно</w:t>
      </w:r>
      <w:r>
        <w:rPr>
          <w:rFonts w:ascii="Times New Roman" w:hAnsi="Times New Roman" w:cs="Times New Roman"/>
          <w:sz w:val="28"/>
          <w:szCs w:val="28"/>
          <w:lang w:eastAsia="ru-RU"/>
        </w:rPr>
        <w:t>й</w:t>
      </w:r>
      <w:r w:rsidRPr="00C335DB">
        <w:rPr>
          <w:rFonts w:ascii="Times New Roman" w:hAnsi="Times New Roman" w:cs="Times New Roman"/>
          <w:sz w:val="28"/>
          <w:szCs w:val="28"/>
          <w:lang w:eastAsia="ru-RU"/>
        </w:rPr>
        <w:t xml:space="preserve"> документации. </w:t>
      </w:r>
    </w:p>
    <w:p w14:paraId="788394A5" w14:textId="77777777" w:rsidR="00363A3D" w:rsidRDefault="00363A3D" w:rsidP="00363A3D">
      <w:pPr>
        <w:spacing w:line="360" w:lineRule="auto"/>
        <w:jc w:val="center"/>
        <w:rPr>
          <w:rFonts w:ascii="Times New Roman" w:hAnsi="Times New Roman" w:cs="Times New Roman"/>
          <w:b/>
          <w:sz w:val="28"/>
          <w:szCs w:val="28"/>
          <w:lang w:eastAsia="ru-RU"/>
        </w:rPr>
      </w:pPr>
    </w:p>
    <w:p w14:paraId="6AEA724E" w14:textId="77777777" w:rsidR="00363A3D" w:rsidRPr="00C335DB" w:rsidRDefault="00363A3D" w:rsidP="00363A3D">
      <w:pPr>
        <w:spacing w:line="360" w:lineRule="auto"/>
        <w:jc w:val="center"/>
        <w:rPr>
          <w:rFonts w:ascii="Times New Roman" w:hAnsi="Times New Roman" w:cs="Times New Roman"/>
          <w:b/>
          <w:sz w:val="24"/>
          <w:szCs w:val="24"/>
          <w:lang w:eastAsia="ru-RU"/>
        </w:rPr>
      </w:pPr>
      <w:r w:rsidRPr="00C335DB">
        <w:rPr>
          <w:rFonts w:ascii="Times New Roman,Bold" w:hAnsi="Times New Roman,Bold" w:cs="Times New Roman"/>
          <w:b/>
          <w:sz w:val="28"/>
          <w:szCs w:val="28"/>
          <w:lang w:eastAsia="ru-RU"/>
        </w:rPr>
        <w:t>Рекомендуемая литература</w:t>
      </w:r>
    </w:p>
    <w:p w14:paraId="3F2FF79F" w14:textId="77777777" w:rsidR="00363A3D" w:rsidRPr="00C335DB" w:rsidRDefault="00363A3D" w:rsidP="00363A3D">
      <w:pPr>
        <w:spacing w:line="360" w:lineRule="auto"/>
        <w:jc w:val="both"/>
        <w:rPr>
          <w:rFonts w:ascii="Times New Roman" w:hAnsi="Times New Roman" w:cs="Times New Roman"/>
          <w:sz w:val="24"/>
          <w:szCs w:val="24"/>
          <w:lang w:eastAsia="ru-RU"/>
        </w:rPr>
      </w:pPr>
      <w:r w:rsidRPr="00C335DB">
        <w:rPr>
          <w:rFonts w:ascii="Times New Roman,Bold" w:hAnsi="Times New Roman,Bold" w:cs="Times New Roman"/>
          <w:sz w:val="28"/>
          <w:szCs w:val="28"/>
          <w:lang w:eastAsia="ru-RU"/>
        </w:rPr>
        <w:lastRenderedPageBreak/>
        <w:t xml:space="preserve">а) </w:t>
      </w:r>
      <w:r w:rsidRPr="00142905">
        <w:rPr>
          <w:rFonts w:ascii="Times New Roman,Bold" w:hAnsi="Times New Roman,Bold" w:cs="Times New Roman"/>
          <w:b/>
          <w:sz w:val="28"/>
          <w:szCs w:val="28"/>
          <w:lang w:eastAsia="ru-RU"/>
        </w:rPr>
        <w:t>основная:</w:t>
      </w:r>
      <w:r w:rsidRPr="00C335DB">
        <w:rPr>
          <w:rFonts w:ascii="Times New Roman,Bold" w:hAnsi="Times New Roman,Bold" w:cs="Times New Roman"/>
          <w:sz w:val="28"/>
          <w:szCs w:val="28"/>
          <w:lang w:eastAsia="ru-RU"/>
        </w:rPr>
        <w:t xml:space="preserve"> </w:t>
      </w:r>
    </w:p>
    <w:p w14:paraId="2E3B6E26" w14:textId="77777777" w:rsidR="00363A3D" w:rsidRPr="00F97209" w:rsidRDefault="00363A3D" w:rsidP="00363A3D">
      <w:pPr>
        <w:spacing w:line="36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lang w:eastAsia="ru-RU"/>
        </w:rPr>
        <w:t>1</w:t>
      </w:r>
      <w:r w:rsidRPr="00C335DB">
        <w:rPr>
          <w:rFonts w:ascii="Times New Roman" w:hAnsi="Times New Roman" w:cs="Times New Roman"/>
          <w:sz w:val="28"/>
          <w:szCs w:val="28"/>
          <w:lang w:eastAsia="ru-RU"/>
        </w:rPr>
        <w:t xml:space="preserve">. </w:t>
      </w:r>
      <w:r w:rsidRPr="00142905">
        <w:rPr>
          <w:rFonts w:ascii="Times New Roman" w:hAnsi="Times New Roman" w:cs="Times New Roman"/>
          <w:sz w:val="28"/>
          <w:szCs w:val="28"/>
          <w:lang w:eastAsia="ru-RU"/>
        </w:rPr>
        <w:t xml:space="preserve">Петров, А.М. Финансовый учет и анализ для магистров (продвинутый курс): учебник / А.М. Петров; </w:t>
      </w:r>
      <w:proofErr w:type="spellStart"/>
      <w:r w:rsidRPr="00142905">
        <w:rPr>
          <w:rFonts w:ascii="Times New Roman" w:hAnsi="Times New Roman" w:cs="Times New Roman"/>
          <w:sz w:val="28"/>
          <w:szCs w:val="28"/>
          <w:lang w:eastAsia="ru-RU"/>
        </w:rPr>
        <w:t>Финуниверситет</w:t>
      </w:r>
      <w:proofErr w:type="spellEnd"/>
      <w:r w:rsidRPr="00142905">
        <w:rPr>
          <w:rFonts w:ascii="Times New Roman" w:hAnsi="Times New Roman" w:cs="Times New Roman"/>
          <w:sz w:val="28"/>
          <w:szCs w:val="28"/>
          <w:lang w:eastAsia="ru-RU"/>
        </w:rPr>
        <w:t xml:space="preserve">. — Москва: </w:t>
      </w:r>
      <w:proofErr w:type="spellStart"/>
      <w:r w:rsidRPr="00142905">
        <w:rPr>
          <w:rFonts w:ascii="Times New Roman" w:hAnsi="Times New Roman" w:cs="Times New Roman"/>
          <w:sz w:val="28"/>
          <w:szCs w:val="28"/>
          <w:lang w:eastAsia="ru-RU"/>
        </w:rPr>
        <w:t>ЦентрКаталог</w:t>
      </w:r>
      <w:proofErr w:type="spellEnd"/>
      <w:r w:rsidRPr="00142905">
        <w:rPr>
          <w:rFonts w:ascii="Times New Roman" w:hAnsi="Times New Roman" w:cs="Times New Roman"/>
          <w:sz w:val="28"/>
          <w:szCs w:val="28"/>
          <w:lang w:eastAsia="ru-RU"/>
        </w:rPr>
        <w:t xml:space="preserve">, 2023. — 320 с.: ил. — (Вузовский учебник). - </w:t>
      </w:r>
      <w:proofErr w:type="gramStart"/>
      <w:r w:rsidRPr="00142905">
        <w:rPr>
          <w:rFonts w:ascii="Times New Roman" w:hAnsi="Times New Roman" w:cs="Times New Roman"/>
          <w:sz w:val="28"/>
          <w:szCs w:val="28"/>
          <w:lang w:eastAsia="ru-RU"/>
        </w:rPr>
        <w:t>Текст :</w:t>
      </w:r>
      <w:proofErr w:type="gramEnd"/>
      <w:r w:rsidRPr="00142905">
        <w:rPr>
          <w:rFonts w:ascii="Times New Roman" w:hAnsi="Times New Roman" w:cs="Times New Roman"/>
          <w:sz w:val="28"/>
          <w:szCs w:val="28"/>
          <w:lang w:eastAsia="ru-RU"/>
        </w:rPr>
        <w:t xml:space="preserve"> непосредственный. - То же. - </w:t>
      </w:r>
      <w:proofErr w:type="gramStart"/>
      <w:r w:rsidRPr="00142905">
        <w:rPr>
          <w:rFonts w:ascii="Times New Roman" w:hAnsi="Times New Roman" w:cs="Times New Roman"/>
          <w:sz w:val="28"/>
          <w:szCs w:val="28"/>
          <w:lang w:eastAsia="ru-RU"/>
        </w:rPr>
        <w:t>Лань :</w:t>
      </w:r>
      <w:proofErr w:type="gramEnd"/>
      <w:r w:rsidRPr="00142905">
        <w:rPr>
          <w:rFonts w:ascii="Times New Roman" w:hAnsi="Times New Roman" w:cs="Times New Roman"/>
          <w:sz w:val="28"/>
          <w:szCs w:val="28"/>
          <w:lang w:eastAsia="ru-RU"/>
        </w:rPr>
        <w:t xml:space="preserve"> электронно-библиотечная система. — URL: https://e.lanbook.com/book/320873 (дата обращения: 1</w:t>
      </w:r>
      <w:r>
        <w:rPr>
          <w:rFonts w:ascii="Times New Roman" w:hAnsi="Times New Roman" w:cs="Times New Roman"/>
          <w:sz w:val="28"/>
          <w:szCs w:val="28"/>
          <w:lang w:eastAsia="ru-RU"/>
        </w:rPr>
        <w:t>1</w:t>
      </w:r>
      <w:r w:rsidRPr="00142905">
        <w:rPr>
          <w:rFonts w:ascii="Times New Roman" w:hAnsi="Times New Roman" w:cs="Times New Roman"/>
          <w:sz w:val="28"/>
          <w:szCs w:val="28"/>
          <w:lang w:eastAsia="ru-RU"/>
        </w:rPr>
        <w:t>.05.2023). —</w:t>
      </w:r>
      <w:proofErr w:type="gramStart"/>
      <w:r w:rsidRPr="00142905">
        <w:rPr>
          <w:rFonts w:ascii="Times New Roman" w:hAnsi="Times New Roman" w:cs="Times New Roman"/>
          <w:sz w:val="28"/>
          <w:szCs w:val="28"/>
          <w:lang w:eastAsia="ru-RU"/>
        </w:rPr>
        <w:t>Текст :</w:t>
      </w:r>
      <w:proofErr w:type="gramEnd"/>
      <w:r w:rsidRPr="00142905">
        <w:rPr>
          <w:rFonts w:ascii="Times New Roman" w:hAnsi="Times New Roman" w:cs="Times New Roman"/>
          <w:sz w:val="28"/>
          <w:szCs w:val="28"/>
          <w:lang w:eastAsia="ru-RU"/>
        </w:rPr>
        <w:t xml:space="preserve"> электронный.</w:t>
      </w:r>
    </w:p>
    <w:p w14:paraId="38FD640C" w14:textId="77777777" w:rsidR="00363A3D" w:rsidRPr="00C35257" w:rsidRDefault="00363A3D" w:rsidP="00363A3D">
      <w:pPr>
        <w:spacing w:line="360" w:lineRule="auto"/>
        <w:jc w:val="both"/>
        <w:rPr>
          <w:rFonts w:ascii="Times New Roman" w:eastAsia="Times New Roman" w:hAnsi="Times New Roman" w:cs="Times New Roman"/>
          <w:color w:val="000000"/>
          <w:sz w:val="28"/>
          <w:szCs w:val="28"/>
          <w:shd w:val="clear" w:color="auto" w:fill="FFFFFF"/>
          <w:lang w:eastAsia="ru-RU"/>
        </w:rPr>
      </w:pPr>
      <w:r>
        <w:rPr>
          <w:rFonts w:ascii="Times New Roman" w:hAnsi="Times New Roman" w:cs="Times New Roman"/>
          <w:sz w:val="28"/>
          <w:szCs w:val="28"/>
          <w:lang w:eastAsia="ru-RU"/>
        </w:rPr>
        <w:t>2</w:t>
      </w:r>
      <w:r w:rsidRPr="00C335DB">
        <w:rPr>
          <w:rFonts w:ascii="Times New Roman" w:hAnsi="Times New Roman" w:cs="Times New Roman"/>
          <w:sz w:val="28"/>
          <w:szCs w:val="28"/>
          <w:lang w:eastAsia="ru-RU"/>
        </w:rPr>
        <w:t xml:space="preserve">. </w:t>
      </w:r>
      <w:r w:rsidRPr="00142905">
        <w:rPr>
          <w:rFonts w:ascii="Times New Roman" w:hAnsi="Times New Roman" w:cs="Times New Roman"/>
          <w:sz w:val="28"/>
          <w:szCs w:val="28"/>
          <w:lang w:eastAsia="ru-RU"/>
        </w:rPr>
        <w:t xml:space="preserve">Петров А.М. Консолидированная финансовая отчетность и корпоративный контроль: учебник / А.М. Петров; </w:t>
      </w:r>
      <w:proofErr w:type="spellStart"/>
      <w:r w:rsidRPr="00142905">
        <w:rPr>
          <w:rFonts w:ascii="Times New Roman" w:hAnsi="Times New Roman" w:cs="Times New Roman"/>
          <w:sz w:val="28"/>
          <w:szCs w:val="28"/>
          <w:lang w:eastAsia="ru-RU"/>
        </w:rPr>
        <w:t>Финуниверситет</w:t>
      </w:r>
      <w:proofErr w:type="spellEnd"/>
      <w:r w:rsidRPr="00142905">
        <w:rPr>
          <w:rFonts w:ascii="Times New Roman" w:hAnsi="Times New Roman" w:cs="Times New Roman"/>
          <w:sz w:val="28"/>
          <w:szCs w:val="28"/>
          <w:lang w:eastAsia="ru-RU"/>
        </w:rPr>
        <w:t xml:space="preserve">. - Москва: </w:t>
      </w:r>
      <w:proofErr w:type="spellStart"/>
      <w:r w:rsidRPr="00142905">
        <w:rPr>
          <w:rFonts w:ascii="Times New Roman" w:hAnsi="Times New Roman" w:cs="Times New Roman"/>
          <w:sz w:val="28"/>
          <w:szCs w:val="28"/>
          <w:lang w:eastAsia="ru-RU"/>
        </w:rPr>
        <w:t>ЦентрКаталог</w:t>
      </w:r>
      <w:proofErr w:type="spellEnd"/>
      <w:r w:rsidRPr="00142905">
        <w:rPr>
          <w:rFonts w:ascii="Times New Roman" w:hAnsi="Times New Roman" w:cs="Times New Roman"/>
          <w:sz w:val="28"/>
          <w:szCs w:val="28"/>
          <w:lang w:eastAsia="ru-RU"/>
        </w:rPr>
        <w:t xml:space="preserve">, 2019. - 167 с. - Вузовский учебник. - </w:t>
      </w:r>
      <w:proofErr w:type="gramStart"/>
      <w:r w:rsidRPr="00142905">
        <w:rPr>
          <w:rFonts w:ascii="Times New Roman" w:hAnsi="Times New Roman" w:cs="Times New Roman"/>
          <w:sz w:val="28"/>
          <w:szCs w:val="28"/>
          <w:lang w:eastAsia="ru-RU"/>
        </w:rPr>
        <w:t>Текст :</w:t>
      </w:r>
      <w:proofErr w:type="gramEnd"/>
      <w:r w:rsidRPr="00142905">
        <w:rPr>
          <w:rFonts w:ascii="Times New Roman" w:hAnsi="Times New Roman" w:cs="Times New Roman"/>
          <w:sz w:val="28"/>
          <w:szCs w:val="28"/>
          <w:lang w:eastAsia="ru-RU"/>
        </w:rPr>
        <w:t xml:space="preserve"> непосредственный. - То же. - ЭБС Лань. - URL: https://e.lanbook.com/book/161551 (дата обращения: </w:t>
      </w:r>
      <w:r>
        <w:rPr>
          <w:rFonts w:ascii="Times New Roman" w:hAnsi="Times New Roman" w:cs="Times New Roman"/>
          <w:sz w:val="28"/>
          <w:szCs w:val="28"/>
          <w:lang w:eastAsia="ru-RU"/>
        </w:rPr>
        <w:t>11</w:t>
      </w:r>
      <w:r w:rsidRPr="00142905">
        <w:rPr>
          <w:rFonts w:ascii="Times New Roman" w:hAnsi="Times New Roman" w:cs="Times New Roman"/>
          <w:sz w:val="28"/>
          <w:szCs w:val="28"/>
          <w:lang w:eastAsia="ru-RU"/>
        </w:rPr>
        <w:t xml:space="preserve">.05.2023). — </w:t>
      </w:r>
      <w:proofErr w:type="gramStart"/>
      <w:r w:rsidRPr="00142905">
        <w:rPr>
          <w:rFonts w:ascii="Times New Roman" w:hAnsi="Times New Roman" w:cs="Times New Roman"/>
          <w:sz w:val="28"/>
          <w:szCs w:val="28"/>
          <w:lang w:eastAsia="ru-RU"/>
        </w:rPr>
        <w:t>Текст :</w:t>
      </w:r>
      <w:proofErr w:type="gramEnd"/>
      <w:r w:rsidRPr="00142905">
        <w:rPr>
          <w:rFonts w:ascii="Times New Roman" w:hAnsi="Times New Roman" w:cs="Times New Roman"/>
          <w:sz w:val="28"/>
          <w:szCs w:val="28"/>
          <w:lang w:eastAsia="ru-RU"/>
        </w:rPr>
        <w:t xml:space="preserve"> электронный.</w:t>
      </w:r>
    </w:p>
    <w:p w14:paraId="6BF3FBB2" w14:textId="77777777" w:rsidR="00363A3D" w:rsidRDefault="00363A3D" w:rsidP="00363A3D">
      <w:pPr>
        <w:spacing w:line="360" w:lineRule="auto"/>
        <w:jc w:val="both"/>
        <w:rPr>
          <w:rFonts w:ascii="Times New Roman,Bold" w:hAnsi="Times New Roman,Bold" w:cs="Times New Roman"/>
          <w:sz w:val="28"/>
          <w:szCs w:val="28"/>
          <w:lang w:eastAsia="ru-RU"/>
        </w:rPr>
      </w:pPr>
    </w:p>
    <w:p w14:paraId="0A0BC59E" w14:textId="77777777" w:rsidR="00363A3D" w:rsidRPr="00E7161D" w:rsidRDefault="00363A3D" w:rsidP="00363A3D">
      <w:pPr>
        <w:spacing w:line="360" w:lineRule="auto"/>
        <w:jc w:val="both"/>
        <w:rPr>
          <w:rFonts w:ascii="Times New Roman" w:hAnsi="Times New Roman" w:cs="Times New Roman"/>
          <w:sz w:val="24"/>
          <w:szCs w:val="24"/>
          <w:lang w:eastAsia="ru-RU"/>
        </w:rPr>
      </w:pPr>
      <w:r w:rsidRPr="00C335DB">
        <w:rPr>
          <w:rFonts w:ascii="Times New Roman,Bold" w:hAnsi="Times New Roman,Bold" w:cs="Times New Roman"/>
          <w:sz w:val="28"/>
          <w:szCs w:val="28"/>
          <w:lang w:eastAsia="ru-RU"/>
        </w:rPr>
        <w:t xml:space="preserve">б) </w:t>
      </w:r>
      <w:r w:rsidRPr="00142905">
        <w:rPr>
          <w:rFonts w:ascii="Times New Roman,Bold" w:hAnsi="Times New Roman,Bold" w:cs="Times New Roman"/>
          <w:b/>
          <w:sz w:val="28"/>
          <w:szCs w:val="28"/>
          <w:lang w:eastAsia="ru-RU"/>
        </w:rPr>
        <w:t>дополнительная:</w:t>
      </w:r>
      <w:r w:rsidRPr="00C335DB">
        <w:rPr>
          <w:rFonts w:ascii="Times New Roman,Bold" w:hAnsi="Times New Roman,Bold" w:cs="Times New Roman"/>
          <w:sz w:val="28"/>
          <w:szCs w:val="28"/>
          <w:lang w:eastAsia="ru-RU"/>
        </w:rPr>
        <w:t xml:space="preserve"> </w:t>
      </w:r>
    </w:p>
    <w:p w14:paraId="00A8EBE2" w14:textId="77777777" w:rsidR="00363A3D" w:rsidRDefault="00363A3D" w:rsidP="00363A3D">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3. </w:t>
      </w:r>
      <w:r w:rsidRPr="00142905">
        <w:rPr>
          <w:rFonts w:ascii="Times New Roman" w:hAnsi="Times New Roman" w:cs="Times New Roman"/>
          <w:sz w:val="28"/>
          <w:szCs w:val="28"/>
          <w:lang w:eastAsia="ru-RU"/>
        </w:rPr>
        <w:t xml:space="preserve">Финансовый учет и отчетность: учебник для студ., </w:t>
      </w:r>
      <w:proofErr w:type="spellStart"/>
      <w:r w:rsidRPr="00142905">
        <w:rPr>
          <w:rFonts w:ascii="Times New Roman" w:hAnsi="Times New Roman" w:cs="Times New Roman"/>
          <w:sz w:val="28"/>
          <w:szCs w:val="28"/>
          <w:lang w:eastAsia="ru-RU"/>
        </w:rPr>
        <w:t>обуч</w:t>
      </w:r>
      <w:proofErr w:type="spellEnd"/>
      <w:r w:rsidRPr="00142905">
        <w:rPr>
          <w:rFonts w:ascii="Times New Roman" w:hAnsi="Times New Roman" w:cs="Times New Roman"/>
          <w:sz w:val="28"/>
          <w:szCs w:val="28"/>
          <w:lang w:eastAsia="ru-RU"/>
        </w:rPr>
        <w:t xml:space="preserve">. по напр. "Экономика" (уровень </w:t>
      </w:r>
      <w:proofErr w:type="spellStart"/>
      <w:r w:rsidRPr="00142905">
        <w:rPr>
          <w:rFonts w:ascii="Times New Roman" w:hAnsi="Times New Roman" w:cs="Times New Roman"/>
          <w:sz w:val="28"/>
          <w:szCs w:val="28"/>
          <w:lang w:eastAsia="ru-RU"/>
        </w:rPr>
        <w:t>бакалавриата</w:t>
      </w:r>
      <w:proofErr w:type="spellEnd"/>
      <w:r w:rsidRPr="00142905">
        <w:rPr>
          <w:rFonts w:ascii="Times New Roman" w:hAnsi="Times New Roman" w:cs="Times New Roman"/>
          <w:sz w:val="28"/>
          <w:szCs w:val="28"/>
          <w:lang w:eastAsia="ru-RU"/>
        </w:rPr>
        <w:t xml:space="preserve">) </w:t>
      </w:r>
      <w:proofErr w:type="gramStart"/>
      <w:r w:rsidRPr="00142905">
        <w:rPr>
          <w:rFonts w:ascii="Times New Roman" w:hAnsi="Times New Roman" w:cs="Times New Roman"/>
          <w:sz w:val="28"/>
          <w:szCs w:val="28"/>
          <w:lang w:eastAsia="ru-RU"/>
        </w:rPr>
        <w:t>/  под</w:t>
      </w:r>
      <w:proofErr w:type="gramEnd"/>
      <w:r w:rsidRPr="00142905">
        <w:rPr>
          <w:rFonts w:ascii="Times New Roman" w:hAnsi="Times New Roman" w:cs="Times New Roman"/>
          <w:sz w:val="28"/>
          <w:szCs w:val="28"/>
          <w:lang w:eastAsia="ru-RU"/>
        </w:rPr>
        <w:t xml:space="preserve"> ред. А.М. Петрова; </w:t>
      </w:r>
      <w:proofErr w:type="spellStart"/>
      <w:r w:rsidRPr="00142905">
        <w:rPr>
          <w:rFonts w:ascii="Times New Roman" w:hAnsi="Times New Roman" w:cs="Times New Roman"/>
          <w:sz w:val="28"/>
          <w:szCs w:val="28"/>
          <w:lang w:eastAsia="ru-RU"/>
        </w:rPr>
        <w:t>Финуниверситет</w:t>
      </w:r>
      <w:proofErr w:type="spellEnd"/>
      <w:r w:rsidRPr="00142905">
        <w:rPr>
          <w:rFonts w:ascii="Times New Roman" w:hAnsi="Times New Roman" w:cs="Times New Roman"/>
          <w:sz w:val="28"/>
          <w:szCs w:val="28"/>
          <w:lang w:eastAsia="ru-RU"/>
        </w:rPr>
        <w:t>. - Москва: Вузовский учебник, 2015. - 464 с. - Текст: непосредственный. - То же. - 2021. - ЭБС ZNANIUM.com. - URL: https://znanium.com/catalog/product/1658736 (дата обращения: 29.04.2023). - Текст: электронный.</w:t>
      </w:r>
    </w:p>
    <w:p w14:paraId="6B6DFA64" w14:textId="77777777" w:rsidR="00363A3D" w:rsidRDefault="00363A3D" w:rsidP="00363A3D">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4. </w:t>
      </w:r>
      <w:r w:rsidRPr="00142905">
        <w:rPr>
          <w:rFonts w:ascii="Times New Roman" w:hAnsi="Times New Roman" w:cs="Times New Roman"/>
          <w:sz w:val="28"/>
          <w:szCs w:val="28"/>
          <w:lang w:eastAsia="ru-RU"/>
        </w:rPr>
        <w:t xml:space="preserve">Бабаев Ю.А. Финансовый учет: учебник / Ю.А. Бабаев, А.М. Петров; </w:t>
      </w:r>
      <w:proofErr w:type="spellStart"/>
      <w:r w:rsidRPr="00142905">
        <w:rPr>
          <w:rFonts w:ascii="Times New Roman" w:hAnsi="Times New Roman" w:cs="Times New Roman"/>
          <w:sz w:val="28"/>
          <w:szCs w:val="28"/>
          <w:lang w:eastAsia="ru-RU"/>
        </w:rPr>
        <w:t>Финуниверситет</w:t>
      </w:r>
      <w:proofErr w:type="spellEnd"/>
      <w:r w:rsidRPr="00142905">
        <w:rPr>
          <w:rFonts w:ascii="Times New Roman" w:hAnsi="Times New Roman" w:cs="Times New Roman"/>
          <w:sz w:val="28"/>
          <w:szCs w:val="28"/>
          <w:lang w:eastAsia="ru-RU"/>
        </w:rPr>
        <w:t xml:space="preserve">. - Москва: </w:t>
      </w:r>
      <w:proofErr w:type="spellStart"/>
      <w:r w:rsidRPr="00142905">
        <w:rPr>
          <w:rFonts w:ascii="Times New Roman" w:hAnsi="Times New Roman" w:cs="Times New Roman"/>
          <w:sz w:val="28"/>
          <w:szCs w:val="28"/>
          <w:lang w:eastAsia="ru-RU"/>
        </w:rPr>
        <w:t>ЦентрКаталог</w:t>
      </w:r>
      <w:proofErr w:type="spellEnd"/>
      <w:r w:rsidRPr="00142905">
        <w:rPr>
          <w:rFonts w:ascii="Times New Roman" w:hAnsi="Times New Roman" w:cs="Times New Roman"/>
          <w:sz w:val="28"/>
          <w:szCs w:val="28"/>
          <w:lang w:eastAsia="ru-RU"/>
        </w:rPr>
        <w:t xml:space="preserve">, 2020. - 552 с. - Вузовский учебник.  - </w:t>
      </w:r>
      <w:proofErr w:type="gramStart"/>
      <w:r w:rsidRPr="00142905">
        <w:rPr>
          <w:rFonts w:ascii="Times New Roman" w:hAnsi="Times New Roman" w:cs="Times New Roman"/>
          <w:sz w:val="28"/>
          <w:szCs w:val="28"/>
          <w:lang w:eastAsia="ru-RU"/>
        </w:rPr>
        <w:t>Текст :</w:t>
      </w:r>
      <w:proofErr w:type="gramEnd"/>
      <w:r w:rsidRPr="00142905">
        <w:rPr>
          <w:rFonts w:ascii="Times New Roman" w:hAnsi="Times New Roman" w:cs="Times New Roman"/>
          <w:sz w:val="28"/>
          <w:szCs w:val="28"/>
          <w:lang w:eastAsia="ru-RU"/>
        </w:rPr>
        <w:t xml:space="preserve"> непосредственный. - То же. - ЭБС Лань. — URL: https://e.lanbook.com/book/161550 (дата обращения: 29.04.2023). - </w:t>
      </w:r>
      <w:proofErr w:type="gramStart"/>
      <w:r w:rsidRPr="00142905">
        <w:rPr>
          <w:rFonts w:ascii="Times New Roman" w:hAnsi="Times New Roman" w:cs="Times New Roman"/>
          <w:sz w:val="28"/>
          <w:szCs w:val="28"/>
          <w:lang w:eastAsia="ru-RU"/>
        </w:rPr>
        <w:t>Текст :</w:t>
      </w:r>
      <w:proofErr w:type="gramEnd"/>
      <w:r w:rsidRPr="00142905">
        <w:rPr>
          <w:rFonts w:ascii="Times New Roman" w:hAnsi="Times New Roman" w:cs="Times New Roman"/>
          <w:sz w:val="28"/>
          <w:szCs w:val="28"/>
          <w:lang w:eastAsia="ru-RU"/>
        </w:rPr>
        <w:t xml:space="preserve"> электронный.</w:t>
      </w:r>
    </w:p>
    <w:p w14:paraId="28F66306" w14:textId="77777777" w:rsidR="00EF57EB" w:rsidRDefault="00EF57EB" w:rsidP="00EF57EB">
      <w:pPr>
        <w:spacing w:line="360" w:lineRule="auto"/>
        <w:jc w:val="both"/>
        <w:rPr>
          <w:rFonts w:ascii="Times New Roman" w:hAnsi="Times New Roman" w:cs="Times New Roman"/>
          <w:sz w:val="28"/>
          <w:szCs w:val="28"/>
          <w:lang w:eastAsia="ru-RU"/>
        </w:rPr>
      </w:pPr>
    </w:p>
    <w:p w14:paraId="4E4C1E42" w14:textId="5931991A" w:rsidR="005A676B" w:rsidRPr="005A676B" w:rsidRDefault="00F10E6E" w:rsidP="00BA22A2">
      <w:pPr>
        <w:pStyle w:val="affff1"/>
        <w:keepNext/>
        <w:keepLines/>
        <w:numPr>
          <w:ilvl w:val="0"/>
          <w:numId w:val="12"/>
        </w:numPr>
        <w:tabs>
          <w:tab w:val="left" w:pos="426"/>
        </w:tabs>
        <w:spacing w:line="360" w:lineRule="auto"/>
        <w:jc w:val="both"/>
        <w:outlineLvl w:val="0"/>
        <w:rPr>
          <w:rStyle w:val="FontStyle17"/>
          <w:sz w:val="28"/>
          <w:szCs w:val="28"/>
          <w:lang w:eastAsia="zh-CN"/>
        </w:rPr>
      </w:pPr>
      <w:bookmarkStart w:id="21" w:name="_Toc132474339"/>
      <w:r w:rsidRPr="005A676B">
        <w:rPr>
          <w:rStyle w:val="FontStyle17"/>
          <w:sz w:val="28"/>
          <w:szCs w:val="28"/>
          <w:lang w:eastAsia="zh-CN"/>
        </w:rPr>
        <w:t>Перечень ресурсов информационно-телекоммуникационной сети «Интернет», необходимых для освоения дисциплины</w:t>
      </w:r>
      <w:bookmarkEnd w:id="18"/>
      <w:bookmarkEnd w:id="21"/>
    </w:p>
    <w:p w14:paraId="0F41B66C" w14:textId="5115D9AA" w:rsidR="00F10E6E" w:rsidRPr="005A676B" w:rsidRDefault="005D01F3" w:rsidP="005A676B">
      <w:pPr>
        <w:pStyle w:val="affff1"/>
        <w:keepNext/>
        <w:keepLines/>
        <w:tabs>
          <w:tab w:val="left" w:pos="426"/>
        </w:tabs>
        <w:spacing w:line="360" w:lineRule="auto"/>
        <w:jc w:val="both"/>
        <w:outlineLvl w:val="0"/>
        <w:rPr>
          <w:rFonts w:ascii="Times New Roman" w:eastAsia="Times New Roman" w:hAnsi="Times New Roman"/>
          <w:b/>
          <w:bCs/>
          <w:sz w:val="28"/>
          <w:szCs w:val="28"/>
          <w:lang w:eastAsia="ru-RU"/>
        </w:rPr>
      </w:pPr>
      <w:r w:rsidRPr="005A676B">
        <w:rPr>
          <w:rFonts w:ascii="Times New Roman" w:eastAsia="Times New Roman" w:hAnsi="Times New Roman"/>
          <w:b/>
          <w:bCs/>
          <w:sz w:val="28"/>
          <w:szCs w:val="28"/>
          <w:lang w:eastAsia="ru-RU"/>
        </w:rPr>
        <w:t xml:space="preserve"> </w:t>
      </w:r>
    </w:p>
    <w:p w14:paraId="7EC6210F" w14:textId="77777777" w:rsidR="00363A3D" w:rsidRPr="00210CCA" w:rsidRDefault="00363A3D" w:rsidP="00363A3D">
      <w:pPr>
        <w:spacing w:line="360" w:lineRule="auto"/>
        <w:ind w:left="45"/>
        <w:jc w:val="both"/>
        <w:rPr>
          <w:rFonts w:ascii="Times New Roman" w:eastAsia="Times New Roman" w:hAnsi="Times New Roman" w:cs="Times New Roman"/>
          <w:b/>
          <w:iCs/>
          <w:sz w:val="28"/>
          <w:szCs w:val="28"/>
          <w:lang w:eastAsia="ar-SA"/>
        </w:rPr>
      </w:pPr>
      <w:bookmarkStart w:id="22" w:name="_Toc422322591"/>
      <w:r w:rsidRPr="00210CCA">
        <w:rPr>
          <w:rFonts w:ascii="Times New Roman" w:eastAsia="Times New Roman" w:hAnsi="Times New Roman" w:cs="Times New Roman"/>
          <w:b/>
          <w:iCs/>
          <w:sz w:val="28"/>
          <w:szCs w:val="28"/>
          <w:lang w:eastAsia="ar-SA"/>
        </w:rPr>
        <w:t>Информационно-аналитические системы</w:t>
      </w:r>
    </w:p>
    <w:p w14:paraId="11EF4725" w14:textId="77777777" w:rsidR="00363A3D" w:rsidRDefault="00363A3D" w:rsidP="00363A3D">
      <w:pPr>
        <w:numPr>
          <w:ilvl w:val="0"/>
          <w:numId w:val="14"/>
        </w:numPr>
        <w:tabs>
          <w:tab w:val="clear" w:pos="720"/>
          <w:tab w:val="num" w:pos="426"/>
        </w:tabs>
        <w:spacing w:line="360" w:lineRule="auto"/>
        <w:ind w:left="0" w:firstLine="567"/>
        <w:rPr>
          <w:rFonts w:ascii="Times New Roman" w:hAnsi="Times New Roman"/>
          <w:sz w:val="28"/>
          <w:szCs w:val="28"/>
        </w:rPr>
      </w:pPr>
      <w:r>
        <w:rPr>
          <w:rFonts w:ascii="Times New Roman" w:hAnsi="Times New Roman"/>
          <w:sz w:val="28"/>
          <w:szCs w:val="28"/>
        </w:rPr>
        <w:lastRenderedPageBreak/>
        <w:t>Электронная библиотека Финансового университета (ЭБ) http://elib.fa.ru/</w:t>
      </w:r>
    </w:p>
    <w:p w14:paraId="23891250" w14:textId="77777777" w:rsidR="00363A3D" w:rsidRDefault="00363A3D" w:rsidP="00363A3D">
      <w:pPr>
        <w:numPr>
          <w:ilvl w:val="0"/>
          <w:numId w:val="14"/>
        </w:numPr>
        <w:tabs>
          <w:tab w:val="clear" w:pos="720"/>
          <w:tab w:val="num" w:pos="426"/>
        </w:tabs>
        <w:spacing w:line="360" w:lineRule="auto"/>
        <w:ind w:left="0" w:firstLine="567"/>
        <w:rPr>
          <w:rFonts w:ascii="Times New Roman" w:hAnsi="Times New Roman"/>
          <w:sz w:val="28"/>
          <w:szCs w:val="28"/>
        </w:rPr>
      </w:pPr>
      <w:r>
        <w:rPr>
          <w:rFonts w:ascii="Times New Roman" w:hAnsi="Times New Roman"/>
          <w:sz w:val="28"/>
          <w:szCs w:val="28"/>
        </w:rPr>
        <w:t>Электронно-библиотечная система BOOK.RU http://www.book.ru</w:t>
      </w:r>
    </w:p>
    <w:p w14:paraId="5C903F8F" w14:textId="77777777" w:rsidR="00363A3D" w:rsidRDefault="00363A3D" w:rsidP="00363A3D">
      <w:pPr>
        <w:numPr>
          <w:ilvl w:val="0"/>
          <w:numId w:val="14"/>
        </w:numPr>
        <w:tabs>
          <w:tab w:val="clear" w:pos="720"/>
          <w:tab w:val="num" w:pos="426"/>
        </w:tabs>
        <w:spacing w:line="360" w:lineRule="auto"/>
        <w:ind w:left="0" w:firstLine="567"/>
        <w:rPr>
          <w:rFonts w:ascii="Times New Roman" w:hAnsi="Times New Roman"/>
          <w:sz w:val="28"/>
          <w:szCs w:val="28"/>
        </w:rPr>
      </w:pPr>
      <w:r>
        <w:rPr>
          <w:rFonts w:ascii="Times New Roman" w:hAnsi="Times New Roman"/>
          <w:sz w:val="28"/>
          <w:szCs w:val="28"/>
        </w:rPr>
        <w:t>Электронно-библиотечная система «Университетская библиотека ОНЛАЙН» http://biblioclub.ru/</w:t>
      </w:r>
    </w:p>
    <w:p w14:paraId="24E32924" w14:textId="77777777" w:rsidR="00363A3D" w:rsidRDefault="00363A3D" w:rsidP="00363A3D">
      <w:pPr>
        <w:numPr>
          <w:ilvl w:val="0"/>
          <w:numId w:val="14"/>
        </w:numPr>
        <w:tabs>
          <w:tab w:val="clear" w:pos="720"/>
          <w:tab w:val="num" w:pos="426"/>
        </w:tabs>
        <w:spacing w:line="360" w:lineRule="auto"/>
        <w:ind w:left="0" w:firstLine="567"/>
        <w:rPr>
          <w:rFonts w:ascii="Times New Roman" w:hAnsi="Times New Roman"/>
          <w:sz w:val="28"/>
          <w:szCs w:val="28"/>
        </w:rPr>
      </w:pPr>
      <w:r>
        <w:rPr>
          <w:rFonts w:ascii="Times New Roman" w:hAnsi="Times New Roman"/>
          <w:sz w:val="28"/>
          <w:szCs w:val="28"/>
        </w:rPr>
        <w:t xml:space="preserve">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w:t>
      </w:r>
    </w:p>
    <w:p w14:paraId="39AE1BE7" w14:textId="77777777" w:rsidR="00363A3D" w:rsidRDefault="00363A3D" w:rsidP="00363A3D">
      <w:pPr>
        <w:numPr>
          <w:ilvl w:val="0"/>
          <w:numId w:val="14"/>
        </w:numPr>
        <w:tabs>
          <w:tab w:val="clear" w:pos="720"/>
          <w:tab w:val="num" w:pos="426"/>
        </w:tabs>
        <w:spacing w:line="360" w:lineRule="auto"/>
        <w:ind w:left="0" w:firstLine="567"/>
        <w:rPr>
          <w:rFonts w:ascii="Times New Roman" w:hAnsi="Times New Roman"/>
          <w:sz w:val="28"/>
          <w:szCs w:val="28"/>
        </w:rPr>
      </w:pPr>
      <w:r w:rsidRPr="00142905">
        <w:rPr>
          <w:rFonts w:ascii="Times New Roman" w:hAnsi="Times New Roman"/>
          <w:sz w:val="28"/>
          <w:szCs w:val="28"/>
        </w:rPr>
        <w:t xml:space="preserve">Образовательная платформа </w:t>
      </w:r>
      <w:proofErr w:type="spellStart"/>
      <w:r w:rsidRPr="00142905">
        <w:rPr>
          <w:rFonts w:ascii="Times New Roman" w:hAnsi="Times New Roman"/>
          <w:sz w:val="28"/>
          <w:szCs w:val="28"/>
        </w:rPr>
        <w:t>Юрайт</w:t>
      </w:r>
      <w:proofErr w:type="spellEnd"/>
      <w:r w:rsidRPr="00142905">
        <w:rPr>
          <w:rFonts w:ascii="Times New Roman" w:hAnsi="Times New Roman"/>
          <w:sz w:val="28"/>
          <w:szCs w:val="28"/>
        </w:rPr>
        <w:t xml:space="preserve"> </w:t>
      </w:r>
      <w:hyperlink r:id="rId8" w:history="1">
        <w:r w:rsidRPr="00F84DC1">
          <w:rPr>
            <w:rStyle w:val="af"/>
            <w:rFonts w:ascii="Times New Roman" w:hAnsi="Times New Roman"/>
            <w:sz w:val="28"/>
            <w:szCs w:val="28"/>
          </w:rPr>
          <w:t>https://urait.ru/</w:t>
        </w:r>
      </w:hyperlink>
    </w:p>
    <w:p w14:paraId="67712DE1" w14:textId="77777777" w:rsidR="00363A3D" w:rsidRDefault="00363A3D" w:rsidP="00363A3D">
      <w:pPr>
        <w:numPr>
          <w:ilvl w:val="0"/>
          <w:numId w:val="14"/>
        </w:numPr>
        <w:tabs>
          <w:tab w:val="clear" w:pos="720"/>
          <w:tab w:val="num" w:pos="426"/>
        </w:tabs>
        <w:spacing w:line="360" w:lineRule="auto"/>
        <w:ind w:left="0" w:firstLine="567"/>
        <w:rPr>
          <w:rFonts w:ascii="Times New Roman" w:hAnsi="Times New Roman"/>
          <w:sz w:val="28"/>
          <w:szCs w:val="28"/>
        </w:rPr>
      </w:pPr>
      <w:r>
        <w:rPr>
          <w:rFonts w:ascii="Times New Roman" w:hAnsi="Times New Roman"/>
          <w:sz w:val="28"/>
          <w:szCs w:val="28"/>
        </w:rPr>
        <w:t xml:space="preserve">Научная электронная библиотека eLibrary.ru http://elibrary.ru  </w:t>
      </w:r>
    </w:p>
    <w:p w14:paraId="7BF9FD15" w14:textId="77777777" w:rsidR="00363A3D" w:rsidRDefault="00363A3D" w:rsidP="00363A3D">
      <w:pPr>
        <w:numPr>
          <w:ilvl w:val="0"/>
          <w:numId w:val="14"/>
        </w:numPr>
        <w:tabs>
          <w:tab w:val="clear" w:pos="720"/>
          <w:tab w:val="num" w:pos="426"/>
        </w:tabs>
        <w:spacing w:line="360" w:lineRule="auto"/>
        <w:ind w:left="0" w:firstLine="567"/>
        <w:rPr>
          <w:rFonts w:ascii="Times New Roman" w:hAnsi="Times New Roman"/>
          <w:sz w:val="28"/>
          <w:szCs w:val="28"/>
        </w:rPr>
      </w:pPr>
      <w:r>
        <w:rPr>
          <w:rFonts w:ascii="Times New Roman" w:hAnsi="Times New Roman"/>
          <w:sz w:val="28"/>
          <w:szCs w:val="28"/>
        </w:rPr>
        <w:t xml:space="preserve">Электронная </w:t>
      </w:r>
      <w:proofErr w:type="gramStart"/>
      <w:r>
        <w:rPr>
          <w:rFonts w:ascii="Times New Roman" w:hAnsi="Times New Roman"/>
          <w:sz w:val="28"/>
          <w:szCs w:val="28"/>
        </w:rPr>
        <w:t>библиотека  http://grebennikon.ru</w:t>
      </w:r>
      <w:proofErr w:type="gramEnd"/>
    </w:p>
    <w:p w14:paraId="406F017F" w14:textId="77777777" w:rsidR="00363A3D" w:rsidRDefault="00363A3D" w:rsidP="00363A3D">
      <w:pPr>
        <w:numPr>
          <w:ilvl w:val="0"/>
          <w:numId w:val="14"/>
        </w:numPr>
        <w:tabs>
          <w:tab w:val="clear" w:pos="720"/>
          <w:tab w:val="num" w:pos="426"/>
        </w:tabs>
        <w:spacing w:line="360" w:lineRule="auto"/>
        <w:ind w:left="0" w:firstLine="567"/>
        <w:rPr>
          <w:rFonts w:ascii="Times New Roman" w:hAnsi="Times New Roman"/>
          <w:sz w:val="28"/>
          <w:szCs w:val="28"/>
        </w:rPr>
      </w:pPr>
      <w:r>
        <w:rPr>
          <w:rFonts w:ascii="Times New Roman" w:hAnsi="Times New Roman"/>
          <w:sz w:val="28"/>
          <w:szCs w:val="28"/>
        </w:rPr>
        <w:t>Национальная электронная библиотека http://нэб.рф/</w:t>
      </w:r>
    </w:p>
    <w:p w14:paraId="7D992A24" w14:textId="77777777" w:rsidR="00363A3D" w:rsidRDefault="00363A3D" w:rsidP="00363A3D">
      <w:pPr>
        <w:numPr>
          <w:ilvl w:val="0"/>
          <w:numId w:val="14"/>
        </w:numPr>
        <w:tabs>
          <w:tab w:val="clear" w:pos="720"/>
          <w:tab w:val="num" w:pos="426"/>
        </w:tabs>
        <w:spacing w:line="360" w:lineRule="auto"/>
        <w:ind w:left="0" w:firstLine="567"/>
        <w:rPr>
          <w:rFonts w:ascii="Times New Roman" w:hAnsi="Times New Roman"/>
          <w:sz w:val="28"/>
          <w:szCs w:val="28"/>
        </w:rPr>
      </w:pPr>
      <w:r>
        <w:rPr>
          <w:rFonts w:ascii="Times New Roman" w:hAnsi="Times New Roman"/>
          <w:sz w:val="28"/>
          <w:szCs w:val="28"/>
        </w:rPr>
        <w:t xml:space="preserve">Пакет баз данных компании EBSCO </w:t>
      </w:r>
      <w:proofErr w:type="spellStart"/>
      <w:r>
        <w:rPr>
          <w:rFonts w:ascii="Times New Roman" w:hAnsi="Times New Roman"/>
          <w:sz w:val="28"/>
          <w:szCs w:val="28"/>
        </w:rPr>
        <w:t>Publishing</w:t>
      </w:r>
      <w:proofErr w:type="spellEnd"/>
      <w:r>
        <w:rPr>
          <w:rFonts w:ascii="Times New Roman" w:hAnsi="Times New Roman"/>
          <w:sz w:val="28"/>
          <w:szCs w:val="28"/>
        </w:rPr>
        <w:t xml:space="preserve">, крупнейшего </w:t>
      </w:r>
      <w:proofErr w:type="spellStart"/>
      <w:r>
        <w:rPr>
          <w:rFonts w:ascii="Times New Roman" w:hAnsi="Times New Roman"/>
          <w:sz w:val="28"/>
          <w:szCs w:val="28"/>
        </w:rPr>
        <w:t>агрегатора</w:t>
      </w:r>
      <w:proofErr w:type="spellEnd"/>
      <w:r>
        <w:rPr>
          <w:rFonts w:ascii="Times New Roman" w:hAnsi="Times New Roman"/>
          <w:sz w:val="28"/>
          <w:szCs w:val="28"/>
        </w:rPr>
        <w:t xml:space="preserve"> научных ресурсов ведущих издательств мира http://search.ebscohost.com</w:t>
      </w:r>
    </w:p>
    <w:p w14:paraId="77F2B271" w14:textId="77777777" w:rsidR="00363A3D" w:rsidRDefault="00363A3D" w:rsidP="00363A3D">
      <w:pPr>
        <w:numPr>
          <w:ilvl w:val="0"/>
          <w:numId w:val="14"/>
        </w:numPr>
        <w:tabs>
          <w:tab w:val="clear" w:pos="720"/>
          <w:tab w:val="num" w:pos="426"/>
        </w:tabs>
        <w:spacing w:line="360" w:lineRule="auto"/>
        <w:ind w:left="0" w:firstLine="567"/>
        <w:rPr>
          <w:rFonts w:ascii="Times New Roman" w:hAnsi="Times New Roman"/>
          <w:sz w:val="28"/>
          <w:szCs w:val="28"/>
          <w:lang w:val="en-US"/>
        </w:rPr>
      </w:pPr>
      <w:r>
        <w:rPr>
          <w:rFonts w:ascii="Times New Roman" w:hAnsi="Times New Roman"/>
          <w:sz w:val="28"/>
          <w:szCs w:val="28"/>
        </w:rPr>
        <w:t>Базы</w:t>
      </w:r>
      <w:r>
        <w:rPr>
          <w:rFonts w:ascii="Times New Roman" w:hAnsi="Times New Roman"/>
          <w:sz w:val="28"/>
          <w:szCs w:val="28"/>
          <w:lang w:val="en-US"/>
        </w:rPr>
        <w:t xml:space="preserve"> </w:t>
      </w:r>
      <w:r>
        <w:rPr>
          <w:rFonts w:ascii="Times New Roman" w:hAnsi="Times New Roman"/>
          <w:sz w:val="28"/>
          <w:szCs w:val="28"/>
        </w:rPr>
        <w:t>данных</w:t>
      </w:r>
      <w:r>
        <w:rPr>
          <w:rFonts w:ascii="Times New Roman" w:hAnsi="Times New Roman"/>
          <w:sz w:val="28"/>
          <w:szCs w:val="28"/>
          <w:lang w:val="en-US"/>
        </w:rPr>
        <w:t xml:space="preserve"> </w:t>
      </w:r>
      <w:r>
        <w:rPr>
          <w:rFonts w:ascii="Times New Roman" w:hAnsi="Times New Roman"/>
          <w:sz w:val="28"/>
          <w:szCs w:val="28"/>
        </w:rPr>
        <w:t>научных</w:t>
      </w:r>
      <w:r>
        <w:rPr>
          <w:rFonts w:ascii="Times New Roman" w:hAnsi="Times New Roman"/>
          <w:sz w:val="28"/>
          <w:szCs w:val="28"/>
          <w:lang w:val="en-US"/>
        </w:rPr>
        <w:t xml:space="preserve"> </w:t>
      </w:r>
      <w:r>
        <w:rPr>
          <w:rFonts w:ascii="Times New Roman" w:hAnsi="Times New Roman"/>
          <w:sz w:val="28"/>
          <w:szCs w:val="28"/>
        </w:rPr>
        <w:t>журналов</w:t>
      </w:r>
      <w:r>
        <w:rPr>
          <w:rFonts w:ascii="Times New Roman" w:hAnsi="Times New Roman"/>
          <w:sz w:val="28"/>
          <w:szCs w:val="28"/>
          <w:lang w:val="en-US"/>
        </w:rPr>
        <w:t xml:space="preserve"> </w:t>
      </w:r>
      <w:r>
        <w:rPr>
          <w:rFonts w:ascii="Times New Roman" w:hAnsi="Times New Roman"/>
          <w:sz w:val="28"/>
          <w:szCs w:val="28"/>
        </w:rPr>
        <w:t>издательства</w:t>
      </w:r>
      <w:r>
        <w:rPr>
          <w:rFonts w:ascii="Times New Roman" w:hAnsi="Times New Roman"/>
          <w:sz w:val="28"/>
          <w:szCs w:val="28"/>
          <w:lang w:val="en-US"/>
        </w:rPr>
        <w:t xml:space="preserve"> Emerald (Accounting, Finance &amp; Economics Collection; </w:t>
      </w:r>
      <w:proofErr w:type="spellStart"/>
      <w:proofErr w:type="gramStart"/>
      <w:r>
        <w:rPr>
          <w:rFonts w:ascii="Times New Roman" w:hAnsi="Times New Roman"/>
          <w:sz w:val="28"/>
          <w:szCs w:val="28"/>
          <w:lang w:val="en-US"/>
        </w:rPr>
        <w:t>Business,Management</w:t>
      </w:r>
      <w:proofErr w:type="spellEnd"/>
      <w:proofErr w:type="gramEnd"/>
      <w:r>
        <w:rPr>
          <w:rFonts w:ascii="Times New Roman" w:hAnsi="Times New Roman"/>
          <w:sz w:val="28"/>
          <w:szCs w:val="28"/>
          <w:lang w:val="en-US"/>
        </w:rPr>
        <w:t xml:space="preserve"> &amp; Strategy Collection) http://www.emeraldgrouppublishing.com/products/collections/</w:t>
      </w:r>
    </w:p>
    <w:p w14:paraId="34B4938F" w14:textId="77777777" w:rsidR="00363A3D" w:rsidRPr="008C11D0" w:rsidRDefault="00363A3D" w:rsidP="00363A3D">
      <w:pPr>
        <w:jc w:val="both"/>
        <w:rPr>
          <w:rFonts w:ascii="Times New Roman" w:eastAsia="Times New Roman" w:hAnsi="Times New Roman" w:cs="Times New Roman"/>
          <w:iCs/>
          <w:sz w:val="28"/>
          <w:szCs w:val="28"/>
          <w:lang w:val="en-US" w:eastAsia="ar-SA"/>
        </w:rPr>
      </w:pPr>
    </w:p>
    <w:p w14:paraId="0E8DAE31" w14:textId="77777777" w:rsidR="00363A3D" w:rsidRPr="00210CCA" w:rsidRDefault="00363A3D" w:rsidP="00363A3D">
      <w:pPr>
        <w:ind w:firstLine="709"/>
        <w:jc w:val="both"/>
        <w:rPr>
          <w:rFonts w:ascii="Times New Roman" w:eastAsia="Times New Roman" w:hAnsi="Times New Roman" w:cs="Times New Roman"/>
          <w:b/>
          <w:iCs/>
          <w:sz w:val="28"/>
          <w:szCs w:val="28"/>
          <w:lang w:eastAsia="ar-SA"/>
        </w:rPr>
      </w:pPr>
      <w:r w:rsidRPr="007933C8">
        <w:rPr>
          <w:rFonts w:ascii="Times New Roman" w:eastAsia="Times New Roman" w:hAnsi="Times New Roman" w:cs="Times New Roman"/>
          <w:b/>
          <w:iCs/>
          <w:sz w:val="28"/>
          <w:szCs w:val="28"/>
          <w:lang w:eastAsia="ar-SA"/>
        </w:rPr>
        <w:t>Интернет-ресурсы:</w:t>
      </w:r>
    </w:p>
    <w:p w14:paraId="6C604E16" w14:textId="77777777" w:rsidR="00363A3D" w:rsidRDefault="00363A3D" w:rsidP="00363A3D">
      <w:pPr>
        <w:pStyle w:val="1-21"/>
        <w:numPr>
          <w:ilvl w:val="0"/>
          <w:numId w:val="25"/>
        </w:numPr>
        <w:spacing w:line="360" w:lineRule="auto"/>
        <w:rPr>
          <w:sz w:val="28"/>
          <w:szCs w:val="28"/>
        </w:rPr>
      </w:pPr>
      <w:r w:rsidRPr="00016328">
        <w:rPr>
          <w:color w:val="0000FF"/>
          <w:sz w:val="28"/>
          <w:szCs w:val="28"/>
        </w:rPr>
        <w:t xml:space="preserve">www.buhgalt.ru </w:t>
      </w:r>
      <w:r w:rsidRPr="00016328">
        <w:rPr>
          <w:sz w:val="28"/>
          <w:szCs w:val="28"/>
        </w:rPr>
        <w:t>– Издательство и журнал «</w:t>
      </w:r>
      <w:proofErr w:type="spellStart"/>
      <w:r w:rsidRPr="00016328">
        <w:rPr>
          <w:sz w:val="28"/>
          <w:szCs w:val="28"/>
        </w:rPr>
        <w:t>Бухгалтерскии</w:t>
      </w:r>
      <w:proofErr w:type="spellEnd"/>
      <w:r w:rsidRPr="00016328">
        <w:rPr>
          <w:sz w:val="28"/>
          <w:szCs w:val="28"/>
        </w:rPr>
        <w:t>̆ учет»</w:t>
      </w:r>
      <w:r w:rsidRPr="00016328">
        <w:rPr>
          <w:sz w:val="28"/>
          <w:szCs w:val="28"/>
        </w:rPr>
        <w:br/>
        <w:t xml:space="preserve">2. </w:t>
      </w:r>
      <w:r w:rsidRPr="00016328">
        <w:rPr>
          <w:color w:val="0000FF"/>
          <w:sz w:val="28"/>
          <w:szCs w:val="28"/>
        </w:rPr>
        <w:t xml:space="preserve">www.ipbr.ru </w:t>
      </w:r>
      <w:r w:rsidRPr="00016328">
        <w:rPr>
          <w:sz w:val="28"/>
          <w:szCs w:val="28"/>
        </w:rPr>
        <w:t>– Институт профессиональных бухгалтеров в России</w:t>
      </w:r>
      <w:r w:rsidRPr="00016328">
        <w:rPr>
          <w:sz w:val="28"/>
          <w:szCs w:val="28"/>
        </w:rPr>
        <w:br/>
        <w:t xml:space="preserve">3. </w:t>
      </w:r>
      <w:r w:rsidRPr="00016328">
        <w:rPr>
          <w:color w:val="0000FF"/>
          <w:sz w:val="28"/>
          <w:szCs w:val="28"/>
        </w:rPr>
        <w:t xml:space="preserve">www.mr.ipbr.ru </w:t>
      </w:r>
      <w:r w:rsidRPr="00016328">
        <w:rPr>
          <w:sz w:val="28"/>
          <w:szCs w:val="28"/>
        </w:rPr>
        <w:t xml:space="preserve">– Институт профессиональных бухгалтеров в России </w:t>
      </w:r>
      <w:proofErr w:type="spellStart"/>
      <w:r w:rsidRPr="00016328">
        <w:rPr>
          <w:sz w:val="28"/>
          <w:szCs w:val="28"/>
        </w:rPr>
        <w:t>Московскии</w:t>
      </w:r>
      <w:proofErr w:type="spellEnd"/>
      <w:r w:rsidRPr="00016328">
        <w:rPr>
          <w:sz w:val="28"/>
          <w:szCs w:val="28"/>
        </w:rPr>
        <w:t>̆ регион</w:t>
      </w:r>
      <w:r w:rsidRPr="00016328">
        <w:rPr>
          <w:sz w:val="28"/>
          <w:szCs w:val="28"/>
        </w:rPr>
        <w:br/>
        <w:t>4.</w:t>
      </w:r>
      <w:r w:rsidRPr="00587B6B">
        <w:rPr>
          <w:sz w:val="28"/>
          <w:szCs w:val="28"/>
        </w:rPr>
        <w:t xml:space="preserve"> </w:t>
      </w:r>
      <w:r w:rsidRPr="00587B6B">
        <w:rPr>
          <w:color w:val="0000FF"/>
          <w:sz w:val="28"/>
          <w:szCs w:val="28"/>
        </w:rPr>
        <w:t xml:space="preserve">www.minfin.ru </w:t>
      </w:r>
      <w:r w:rsidRPr="00587B6B">
        <w:rPr>
          <w:sz w:val="28"/>
          <w:szCs w:val="28"/>
        </w:rPr>
        <w:t>- Министерство финансов</w:t>
      </w:r>
      <w:r>
        <w:rPr>
          <w:sz w:val="28"/>
          <w:szCs w:val="28"/>
        </w:rPr>
        <w:br/>
        <w:t>5</w:t>
      </w:r>
      <w:r w:rsidRPr="00587B6B">
        <w:rPr>
          <w:sz w:val="28"/>
          <w:szCs w:val="28"/>
        </w:rPr>
        <w:t xml:space="preserve">. </w:t>
      </w:r>
      <w:r w:rsidRPr="00587B6B">
        <w:rPr>
          <w:color w:val="0000FF"/>
          <w:sz w:val="28"/>
          <w:szCs w:val="28"/>
        </w:rPr>
        <w:t xml:space="preserve">www.cbr.ru </w:t>
      </w:r>
      <w:r w:rsidRPr="00587B6B">
        <w:rPr>
          <w:sz w:val="28"/>
          <w:szCs w:val="28"/>
        </w:rPr>
        <w:t xml:space="preserve">- Банк России </w:t>
      </w:r>
      <w:r>
        <w:rPr>
          <w:sz w:val="28"/>
          <w:szCs w:val="28"/>
        </w:rPr>
        <w:t>(ЦБ)</w:t>
      </w:r>
      <w:r>
        <w:rPr>
          <w:sz w:val="28"/>
          <w:szCs w:val="28"/>
        </w:rPr>
        <w:br/>
        <w:t>6</w:t>
      </w:r>
      <w:r w:rsidRPr="00587B6B">
        <w:rPr>
          <w:sz w:val="28"/>
          <w:szCs w:val="28"/>
        </w:rPr>
        <w:t xml:space="preserve">. </w:t>
      </w:r>
      <w:r w:rsidRPr="00587B6B">
        <w:rPr>
          <w:color w:val="0000FF"/>
          <w:sz w:val="28"/>
          <w:szCs w:val="28"/>
        </w:rPr>
        <w:t xml:space="preserve">www.ifrs.org </w:t>
      </w:r>
      <w:r>
        <w:rPr>
          <w:sz w:val="28"/>
          <w:szCs w:val="28"/>
        </w:rPr>
        <w:t>- IASB</w:t>
      </w:r>
      <w:r>
        <w:rPr>
          <w:sz w:val="28"/>
          <w:szCs w:val="28"/>
        </w:rPr>
        <w:br/>
        <w:t>7</w:t>
      </w:r>
      <w:r w:rsidRPr="00587B6B">
        <w:rPr>
          <w:sz w:val="28"/>
          <w:szCs w:val="28"/>
        </w:rPr>
        <w:t xml:space="preserve">. </w:t>
      </w:r>
      <w:r w:rsidRPr="00587B6B">
        <w:rPr>
          <w:color w:val="0000FF"/>
          <w:sz w:val="28"/>
          <w:szCs w:val="28"/>
        </w:rPr>
        <w:t xml:space="preserve">www.accaglobal.com </w:t>
      </w:r>
      <w:r w:rsidRPr="00587B6B">
        <w:rPr>
          <w:sz w:val="28"/>
          <w:szCs w:val="28"/>
        </w:rPr>
        <w:t xml:space="preserve">- ACCA </w:t>
      </w:r>
    </w:p>
    <w:p w14:paraId="37444B47" w14:textId="77777777" w:rsidR="005A676B" w:rsidRPr="00587B6B" w:rsidRDefault="005A676B" w:rsidP="005A676B">
      <w:pPr>
        <w:pStyle w:val="1-21"/>
        <w:spacing w:line="360" w:lineRule="auto"/>
        <w:ind w:left="1097"/>
        <w:rPr>
          <w:sz w:val="28"/>
          <w:szCs w:val="28"/>
        </w:rPr>
      </w:pPr>
    </w:p>
    <w:p w14:paraId="46339B5F" w14:textId="77777777" w:rsidR="00F10E6E" w:rsidRPr="005A676B" w:rsidRDefault="00BA1617" w:rsidP="005A676B">
      <w:pPr>
        <w:pStyle w:val="affff1"/>
        <w:keepNext/>
        <w:keepLines/>
        <w:numPr>
          <w:ilvl w:val="0"/>
          <w:numId w:val="12"/>
        </w:numPr>
        <w:tabs>
          <w:tab w:val="left" w:pos="426"/>
        </w:tabs>
        <w:spacing w:line="360" w:lineRule="auto"/>
        <w:jc w:val="center"/>
        <w:outlineLvl w:val="0"/>
        <w:rPr>
          <w:rStyle w:val="FontStyle17"/>
          <w:sz w:val="28"/>
          <w:szCs w:val="28"/>
          <w:lang w:eastAsia="zh-CN"/>
        </w:rPr>
      </w:pPr>
      <w:r w:rsidRPr="005A676B">
        <w:rPr>
          <w:rStyle w:val="FontStyle17"/>
          <w:sz w:val="28"/>
          <w:szCs w:val="28"/>
          <w:lang w:eastAsia="zh-CN"/>
        </w:rPr>
        <w:t xml:space="preserve">  </w:t>
      </w:r>
      <w:bookmarkStart w:id="23" w:name="_Toc132474340"/>
      <w:r w:rsidR="00F10E6E" w:rsidRPr="005A676B">
        <w:rPr>
          <w:rStyle w:val="FontStyle17"/>
          <w:sz w:val="28"/>
          <w:szCs w:val="28"/>
          <w:lang w:eastAsia="zh-CN"/>
        </w:rPr>
        <w:t>Методические указания для обучающихся по освоению дисциплины</w:t>
      </w:r>
      <w:bookmarkEnd w:id="22"/>
      <w:bookmarkEnd w:id="23"/>
      <w:r w:rsidR="00F10E6E" w:rsidRPr="005A676B">
        <w:rPr>
          <w:rStyle w:val="FontStyle17"/>
          <w:sz w:val="28"/>
          <w:szCs w:val="28"/>
          <w:lang w:eastAsia="zh-CN"/>
        </w:rPr>
        <w:t xml:space="preserve"> </w:t>
      </w:r>
    </w:p>
    <w:p w14:paraId="44DC6128" w14:textId="77777777" w:rsidR="00731B24" w:rsidRPr="00210CCA" w:rsidRDefault="00731B24" w:rsidP="00731B24">
      <w:pPr>
        <w:rPr>
          <w:rFonts w:ascii="Times New Roman" w:hAnsi="Times New Roman" w:cs="Times New Roman"/>
          <w:sz w:val="32"/>
          <w:szCs w:val="32"/>
        </w:rPr>
      </w:pPr>
    </w:p>
    <w:p w14:paraId="5588069C" w14:textId="77777777" w:rsidR="00BA1617" w:rsidRPr="00210CCA" w:rsidRDefault="00BA1617" w:rsidP="00BA1617">
      <w:pPr>
        <w:pStyle w:val="1-21"/>
        <w:spacing w:line="360" w:lineRule="auto"/>
        <w:ind w:left="0" w:firstLine="709"/>
        <w:jc w:val="both"/>
        <w:rPr>
          <w:sz w:val="28"/>
          <w:szCs w:val="28"/>
        </w:rPr>
      </w:pPr>
      <w:r w:rsidRPr="00210CCA">
        <w:rPr>
          <w:sz w:val="28"/>
          <w:szCs w:val="28"/>
        </w:rPr>
        <w:t>Основные формы работы со студентами:</w:t>
      </w:r>
    </w:p>
    <w:p w14:paraId="5E7268A9" w14:textId="77777777" w:rsidR="00BA1617" w:rsidRPr="00210CCA" w:rsidRDefault="00BA1617" w:rsidP="005A676B">
      <w:pPr>
        <w:pStyle w:val="1-21"/>
        <w:widowControl/>
        <w:numPr>
          <w:ilvl w:val="0"/>
          <w:numId w:val="15"/>
        </w:numPr>
        <w:autoSpaceDE/>
        <w:autoSpaceDN/>
        <w:adjustRightInd/>
        <w:spacing w:line="360" w:lineRule="auto"/>
        <w:ind w:left="567" w:hanging="567"/>
        <w:contextualSpacing/>
        <w:jc w:val="both"/>
        <w:rPr>
          <w:sz w:val="28"/>
          <w:szCs w:val="28"/>
        </w:rPr>
      </w:pPr>
      <w:r w:rsidRPr="00210CCA">
        <w:rPr>
          <w:sz w:val="28"/>
          <w:szCs w:val="28"/>
        </w:rPr>
        <w:lastRenderedPageBreak/>
        <w:t>Лекция</w:t>
      </w:r>
    </w:p>
    <w:p w14:paraId="6625FB00" w14:textId="77777777" w:rsidR="00BA1617" w:rsidRPr="00210CCA" w:rsidRDefault="00BA1617" w:rsidP="005A676B">
      <w:pPr>
        <w:pStyle w:val="1-21"/>
        <w:widowControl/>
        <w:numPr>
          <w:ilvl w:val="0"/>
          <w:numId w:val="15"/>
        </w:numPr>
        <w:autoSpaceDE/>
        <w:autoSpaceDN/>
        <w:adjustRightInd/>
        <w:spacing w:line="360" w:lineRule="auto"/>
        <w:ind w:left="567" w:hanging="567"/>
        <w:contextualSpacing/>
        <w:jc w:val="both"/>
        <w:rPr>
          <w:sz w:val="28"/>
          <w:szCs w:val="28"/>
        </w:rPr>
      </w:pPr>
      <w:r w:rsidRPr="00210CCA">
        <w:rPr>
          <w:sz w:val="28"/>
          <w:szCs w:val="28"/>
        </w:rPr>
        <w:t>Семинарское и практическое занятие в активной и интерактивной формах.</w:t>
      </w:r>
    </w:p>
    <w:p w14:paraId="5A1B2682" w14:textId="77777777" w:rsidR="00BA1617" w:rsidRPr="00210CCA" w:rsidRDefault="00BA1617" w:rsidP="005A676B">
      <w:pPr>
        <w:pStyle w:val="1-21"/>
        <w:widowControl/>
        <w:numPr>
          <w:ilvl w:val="0"/>
          <w:numId w:val="15"/>
        </w:numPr>
        <w:autoSpaceDE/>
        <w:autoSpaceDN/>
        <w:adjustRightInd/>
        <w:spacing w:line="360" w:lineRule="auto"/>
        <w:ind w:left="567" w:hanging="567"/>
        <w:contextualSpacing/>
        <w:jc w:val="both"/>
        <w:rPr>
          <w:sz w:val="28"/>
          <w:szCs w:val="28"/>
        </w:rPr>
      </w:pPr>
      <w:r w:rsidRPr="00210CCA">
        <w:rPr>
          <w:sz w:val="28"/>
          <w:szCs w:val="28"/>
        </w:rPr>
        <w:t>Консультации</w:t>
      </w:r>
    </w:p>
    <w:p w14:paraId="5EA13E90" w14:textId="77777777" w:rsidR="00BA1617" w:rsidRPr="00210CCA" w:rsidRDefault="00BA1617" w:rsidP="00BA1617">
      <w:pPr>
        <w:pStyle w:val="1-21"/>
        <w:spacing w:line="360" w:lineRule="auto"/>
        <w:ind w:left="0" w:firstLine="709"/>
        <w:jc w:val="both"/>
        <w:rPr>
          <w:sz w:val="28"/>
          <w:szCs w:val="28"/>
        </w:rPr>
      </w:pPr>
      <w:r w:rsidRPr="00210CCA">
        <w:rPr>
          <w:sz w:val="28"/>
          <w:szCs w:val="28"/>
        </w:rPr>
        <w:t xml:space="preserve">При изучении дисциплины большое внимание уделяется интерактивным формам обучения. </w:t>
      </w:r>
    </w:p>
    <w:p w14:paraId="6AEA0562" w14:textId="77777777" w:rsidR="00BA1617" w:rsidRPr="00210CCA" w:rsidRDefault="00BA1617" w:rsidP="00BA1617">
      <w:pPr>
        <w:pStyle w:val="1-21"/>
        <w:spacing w:line="360" w:lineRule="auto"/>
        <w:ind w:left="0" w:firstLine="709"/>
        <w:jc w:val="both"/>
        <w:rPr>
          <w:b/>
          <w:i/>
          <w:sz w:val="28"/>
          <w:szCs w:val="28"/>
        </w:rPr>
      </w:pPr>
      <w:r w:rsidRPr="00210CCA">
        <w:rPr>
          <w:b/>
          <w:i/>
          <w:sz w:val="28"/>
          <w:szCs w:val="28"/>
        </w:rPr>
        <w:t>Лекции</w:t>
      </w:r>
    </w:p>
    <w:p w14:paraId="2EDD7019" w14:textId="77777777" w:rsidR="00BA1617" w:rsidRPr="00210CCA" w:rsidRDefault="00BA1617" w:rsidP="00BA1617">
      <w:pPr>
        <w:pStyle w:val="2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left="0" w:firstLine="709"/>
        <w:jc w:val="both"/>
        <w:rPr>
          <w:sz w:val="28"/>
          <w:szCs w:val="28"/>
        </w:rPr>
      </w:pPr>
      <w:r w:rsidRPr="00210CCA">
        <w:rPr>
          <w:sz w:val="28"/>
          <w:szCs w:val="28"/>
        </w:rPr>
        <w:t xml:space="preserve">В процессе преподавания лекционный материал преподносится с использованием средств мультимедийной. Обсуждение проблем, выносимых на семинарские/практические занятия, происходит в форме дискуссий по актуальным и проблемным вопросам и публикациям. </w:t>
      </w:r>
    </w:p>
    <w:p w14:paraId="00222D5A" w14:textId="77777777" w:rsidR="005A0220" w:rsidRDefault="00BA1617" w:rsidP="00BA1617">
      <w:pPr>
        <w:pStyle w:val="1-21"/>
        <w:spacing w:line="360" w:lineRule="auto"/>
        <w:ind w:left="0" w:firstLine="709"/>
        <w:jc w:val="both"/>
        <w:rPr>
          <w:sz w:val="28"/>
          <w:szCs w:val="28"/>
        </w:rPr>
      </w:pPr>
      <w:r w:rsidRPr="00210CCA">
        <w:rPr>
          <w:sz w:val="28"/>
          <w:szCs w:val="28"/>
        </w:rPr>
        <w:t>Необходимо обращать внимание на категории, формулировки, раскрывающие содержание тех или иных явлений и процессов, научные выводы и практические рекомендации. 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w:t>
      </w:r>
      <w:r w:rsidR="005A0220">
        <w:rPr>
          <w:sz w:val="28"/>
          <w:szCs w:val="28"/>
        </w:rPr>
        <w:t>ских положений.</w:t>
      </w:r>
    </w:p>
    <w:p w14:paraId="3A328700" w14:textId="77777777" w:rsidR="00BA1617" w:rsidRPr="00210CCA" w:rsidRDefault="00BA1617" w:rsidP="00BA1617">
      <w:pPr>
        <w:pStyle w:val="1-21"/>
        <w:spacing w:line="360" w:lineRule="auto"/>
        <w:ind w:left="0" w:firstLine="709"/>
        <w:jc w:val="both"/>
        <w:rPr>
          <w:b/>
          <w:i/>
          <w:sz w:val="28"/>
          <w:szCs w:val="28"/>
        </w:rPr>
      </w:pPr>
      <w:r w:rsidRPr="00210CCA">
        <w:rPr>
          <w:b/>
          <w:i/>
          <w:sz w:val="28"/>
          <w:szCs w:val="28"/>
        </w:rPr>
        <w:t>Семинарские/практические занятия</w:t>
      </w:r>
    </w:p>
    <w:p w14:paraId="3F71D269" w14:textId="77777777" w:rsidR="008E44A2" w:rsidRPr="00210CCA" w:rsidRDefault="00BA1617" w:rsidP="00BA1617">
      <w:pPr>
        <w:pStyle w:val="1-21"/>
        <w:spacing w:line="360" w:lineRule="auto"/>
        <w:ind w:left="0" w:firstLine="709"/>
        <w:jc w:val="both"/>
        <w:rPr>
          <w:sz w:val="28"/>
          <w:szCs w:val="28"/>
        </w:rPr>
      </w:pPr>
      <w:r w:rsidRPr="00210CCA">
        <w:rPr>
          <w:sz w:val="28"/>
          <w:szCs w:val="28"/>
        </w:rPr>
        <w:t>На семинаре каждый его участник должен быть готовым к выступлению по всем поставленным в плане вопросам. Необходимо, чтобы выступающий проявлял собственное отношение к тому, о чем он говорит, высказывал свое личное мнение</w:t>
      </w:r>
      <w:r w:rsidR="00532F26">
        <w:rPr>
          <w:sz w:val="28"/>
          <w:szCs w:val="28"/>
        </w:rPr>
        <w:t xml:space="preserve">, понимание, обосновывал его и </w:t>
      </w:r>
      <w:r w:rsidRPr="00210CCA">
        <w:rPr>
          <w:sz w:val="28"/>
          <w:szCs w:val="28"/>
        </w:rPr>
        <w:t xml:space="preserve">мог сделать выводы из сказанного. В заключение преподаватель, как руководитель семинара, подводит итоги семинара. </w:t>
      </w:r>
    </w:p>
    <w:p w14:paraId="0CA1CBFB" w14:textId="77777777" w:rsidR="00BA1617" w:rsidRPr="00210CCA" w:rsidRDefault="00BA1617" w:rsidP="00BA1617">
      <w:pPr>
        <w:pStyle w:val="1-21"/>
        <w:spacing w:line="360" w:lineRule="auto"/>
        <w:ind w:left="0" w:firstLine="709"/>
        <w:jc w:val="both"/>
        <w:rPr>
          <w:sz w:val="28"/>
          <w:szCs w:val="28"/>
        </w:rPr>
      </w:pPr>
      <w:r w:rsidRPr="00210CCA">
        <w:rPr>
          <w:sz w:val="28"/>
          <w:szCs w:val="28"/>
        </w:rPr>
        <w:t>Формы семинарских/практических занятий:</w:t>
      </w:r>
    </w:p>
    <w:p w14:paraId="361B1AC0" w14:textId="77777777" w:rsidR="00BA1617" w:rsidRPr="00210CCA" w:rsidRDefault="008E44A2" w:rsidP="00BA1617">
      <w:pPr>
        <w:pStyle w:val="1-21"/>
        <w:spacing w:line="360" w:lineRule="auto"/>
        <w:ind w:left="0" w:firstLine="709"/>
        <w:jc w:val="both"/>
        <w:rPr>
          <w:i/>
          <w:sz w:val="28"/>
          <w:szCs w:val="28"/>
        </w:rPr>
      </w:pPr>
      <w:r w:rsidRPr="00210CCA">
        <w:rPr>
          <w:i/>
          <w:sz w:val="28"/>
          <w:szCs w:val="28"/>
        </w:rPr>
        <w:t xml:space="preserve"> </w:t>
      </w:r>
      <w:r w:rsidR="00BA1617" w:rsidRPr="00210CCA">
        <w:rPr>
          <w:i/>
          <w:sz w:val="28"/>
          <w:szCs w:val="28"/>
        </w:rPr>
        <w:t>1. Дискуссия</w:t>
      </w:r>
    </w:p>
    <w:p w14:paraId="48DE04ED" w14:textId="77777777" w:rsidR="00BA1617" w:rsidRPr="00210CCA" w:rsidRDefault="00BA1617" w:rsidP="00BA1617">
      <w:pPr>
        <w:pStyle w:val="1-21"/>
        <w:spacing w:line="360" w:lineRule="auto"/>
        <w:ind w:left="0" w:firstLine="709"/>
        <w:jc w:val="both"/>
        <w:rPr>
          <w:i/>
          <w:sz w:val="28"/>
          <w:szCs w:val="28"/>
        </w:rPr>
      </w:pPr>
      <w:r w:rsidRPr="00210CCA">
        <w:rPr>
          <w:i/>
          <w:sz w:val="28"/>
          <w:szCs w:val="28"/>
        </w:rPr>
        <w:t>2. Проведение деловых игр (ДИ)</w:t>
      </w:r>
    </w:p>
    <w:p w14:paraId="086FD563" w14:textId="77777777" w:rsidR="00B43569" w:rsidRPr="00210CCA" w:rsidRDefault="00BA1617" w:rsidP="00B43569">
      <w:pPr>
        <w:pStyle w:val="1-21"/>
        <w:spacing w:line="360" w:lineRule="auto"/>
        <w:ind w:left="0" w:firstLine="709"/>
        <w:jc w:val="both"/>
        <w:rPr>
          <w:sz w:val="28"/>
          <w:szCs w:val="28"/>
        </w:rPr>
      </w:pPr>
      <w:r w:rsidRPr="00210CCA">
        <w:rPr>
          <w:i/>
          <w:sz w:val="28"/>
          <w:szCs w:val="28"/>
        </w:rPr>
        <w:t>3. Проведение занятий с разбором конкретных ситуаций (КС) и кейсов</w:t>
      </w:r>
      <w:r w:rsidR="00B43569" w:rsidRPr="00210CCA">
        <w:rPr>
          <w:i/>
          <w:sz w:val="28"/>
          <w:szCs w:val="28"/>
        </w:rPr>
        <w:t xml:space="preserve"> является наиболее часто проводимой формой интерактивного занятия со студентами. </w:t>
      </w:r>
      <w:r w:rsidR="00B43569" w:rsidRPr="00210CCA">
        <w:rPr>
          <w:sz w:val="28"/>
          <w:szCs w:val="28"/>
        </w:rPr>
        <w:t xml:space="preserve">Предлагаемая тема обязательно должна быть изучена студентами </w:t>
      </w:r>
      <w:r w:rsidR="00B43569" w:rsidRPr="00210CCA">
        <w:rPr>
          <w:sz w:val="28"/>
          <w:szCs w:val="28"/>
        </w:rPr>
        <w:lastRenderedPageBreak/>
        <w:t xml:space="preserve">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студентов. Определяется круг вопросов, подлежащих обязательному выяснению, и формируются небольшие группы студентов для их обсуждения. </w:t>
      </w:r>
    </w:p>
    <w:p w14:paraId="4559EFE9" w14:textId="77777777" w:rsidR="00B43569" w:rsidRPr="00210CCA" w:rsidRDefault="00B43569" w:rsidP="00B43569">
      <w:pPr>
        <w:pStyle w:val="1-21"/>
        <w:spacing w:line="360" w:lineRule="auto"/>
        <w:ind w:left="0" w:firstLine="709"/>
        <w:jc w:val="both"/>
        <w:rPr>
          <w:sz w:val="28"/>
          <w:szCs w:val="28"/>
        </w:rPr>
      </w:pPr>
      <w:r w:rsidRPr="00210CCA">
        <w:rPr>
          <w:sz w:val="28"/>
          <w:szCs w:val="28"/>
        </w:rPr>
        <w:t xml:space="preserve">Группы могут принять решение по отдельным вопросам или по ситуации в целом. Предлагаемые решения обсуждаются студентами в группах и вырабатываются коллективные заключения, которые оценивается остальными участниками семинара и в заключение - преподавателем. </w:t>
      </w:r>
    </w:p>
    <w:p w14:paraId="26559949" w14:textId="77777777" w:rsidR="008E44A2" w:rsidRPr="00210CCA" w:rsidRDefault="00BA1617" w:rsidP="00BA1617">
      <w:pPr>
        <w:pStyle w:val="1-21"/>
        <w:spacing w:line="360" w:lineRule="auto"/>
        <w:ind w:left="0" w:firstLine="709"/>
        <w:jc w:val="both"/>
        <w:rPr>
          <w:sz w:val="28"/>
          <w:szCs w:val="28"/>
        </w:rPr>
      </w:pPr>
      <w:r w:rsidRPr="00210CCA">
        <w:rPr>
          <w:b/>
          <w:i/>
          <w:sz w:val="28"/>
          <w:szCs w:val="28"/>
        </w:rPr>
        <w:t>Консультации</w:t>
      </w:r>
      <w:r w:rsidRPr="00210CCA">
        <w:rPr>
          <w:sz w:val="28"/>
          <w:szCs w:val="28"/>
        </w:rPr>
        <w:t xml:space="preserve"> являются одной из основных форм оказания помощи студентам в их самостоятельной работе по изучению дисциплины.</w:t>
      </w:r>
    </w:p>
    <w:p w14:paraId="3CE63E9E" w14:textId="77777777" w:rsidR="00BA1617" w:rsidRPr="00210CCA" w:rsidRDefault="008E44A2" w:rsidP="00BA1617">
      <w:pPr>
        <w:pStyle w:val="1-21"/>
        <w:spacing w:line="360" w:lineRule="auto"/>
        <w:ind w:left="0" w:firstLine="709"/>
        <w:jc w:val="both"/>
        <w:rPr>
          <w:sz w:val="28"/>
          <w:szCs w:val="28"/>
        </w:rPr>
      </w:pPr>
      <w:r w:rsidRPr="00210CCA">
        <w:rPr>
          <w:sz w:val="28"/>
          <w:szCs w:val="28"/>
        </w:rPr>
        <w:t xml:space="preserve"> </w:t>
      </w:r>
      <w:r w:rsidR="00BA1617" w:rsidRPr="00210CCA">
        <w:rPr>
          <w:b/>
          <w:i/>
          <w:sz w:val="28"/>
          <w:szCs w:val="28"/>
        </w:rPr>
        <w:t>Самостоятельное</w:t>
      </w:r>
      <w:r w:rsidR="00BA1617" w:rsidRPr="00210CCA">
        <w:rPr>
          <w:sz w:val="28"/>
          <w:szCs w:val="28"/>
        </w:rPr>
        <w:t xml:space="preserve">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по изучению дисциплины. </w:t>
      </w:r>
    </w:p>
    <w:p w14:paraId="67FCF69B" w14:textId="77777777" w:rsidR="008E44A2" w:rsidRPr="00210CCA" w:rsidRDefault="00BA1617" w:rsidP="00BA1617">
      <w:pPr>
        <w:pStyle w:val="1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pPr>
      <w:r w:rsidRPr="00210CCA">
        <w:t xml:space="preserve">Неотъемлемым элементом самостоятельной работы является изучение монографий, нормативных правовых актов, сбор и обработка статистической информации и т.д. </w:t>
      </w:r>
    </w:p>
    <w:p w14:paraId="6E8D95E3" w14:textId="77777777" w:rsidR="00731B24" w:rsidRPr="00210CCA" w:rsidRDefault="00BA1617" w:rsidP="005E4998">
      <w:pPr>
        <w:pStyle w:val="1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pPr>
      <w:r w:rsidRPr="00210CCA">
        <w:t xml:space="preserve">В рамках самостоятельной работы учебным планом предусмотрено выполнение </w:t>
      </w:r>
      <w:r w:rsidR="00DF43B5" w:rsidRPr="00210CCA">
        <w:t>контрольной работы</w:t>
      </w:r>
      <w:r w:rsidRPr="00210CCA">
        <w:t xml:space="preserve">. </w:t>
      </w:r>
      <w:r w:rsidR="00731B24" w:rsidRPr="00210CCA">
        <w:t>Цель данной дисциплины – углубить зн</w:t>
      </w:r>
      <w:r w:rsidR="00587E37">
        <w:t xml:space="preserve">ания студентов (магистрантов) </w:t>
      </w:r>
      <w:r w:rsidR="00731B24" w:rsidRPr="00210CCA">
        <w:t xml:space="preserve">в области </w:t>
      </w:r>
      <w:r w:rsidR="005E4998" w:rsidRPr="005E4998">
        <w:t>финансовой отчетности</w:t>
      </w:r>
      <w:r w:rsidR="00731B24" w:rsidRPr="005E4998">
        <w:t>,</w:t>
      </w:r>
      <w:r w:rsidR="00731B24" w:rsidRPr="00210CCA">
        <w:t xml:space="preserve"> а также самостоятельной работы с поиском необходимой информации. </w:t>
      </w:r>
    </w:p>
    <w:p w14:paraId="48BC0FCA" w14:textId="77777777" w:rsidR="00CF5D56" w:rsidRPr="00210CCA" w:rsidRDefault="00CF5D56" w:rsidP="00BA22A2">
      <w:pPr>
        <w:pStyle w:val="ConsPlusNormal"/>
        <w:widowControl/>
        <w:ind w:firstLine="540"/>
        <w:jc w:val="both"/>
        <w:rPr>
          <w:rFonts w:ascii="Times New Roman" w:hAnsi="Times New Roman" w:cs="Times New Roman"/>
          <w:sz w:val="28"/>
          <w:szCs w:val="28"/>
        </w:rPr>
      </w:pPr>
    </w:p>
    <w:p w14:paraId="71B688A1" w14:textId="77777777" w:rsidR="00F10E6E" w:rsidRDefault="00F10E6E" w:rsidP="00BA22A2">
      <w:pPr>
        <w:pStyle w:val="affff1"/>
        <w:keepNext/>
        <w:keepLines/>
        <w:numPr>
          <w:ilvl w:val="0"/>
          <w:numId w:val="12"/>
        </w:numPr>
        <w:tabs>
          <w:tab w:val="left" w:pos="426"/>
        </w:tabs>
        <w:spacing w:line="360" w:lineRule="auto"/>
        <w:jc w:val="both"/>
        <w:outlineLvl w:val="0"/>
        <w:rPr>
          <w:rStyle w:val="FontStyle17"/>
          <w:sz w:val="28"/>
          <w:szCs w:val="28"/>
          <w:lang w:eastAsia="zh-CN"/>
        </w:rPr>
      </w:pPr>
      <w:bookmarkStart w:id="24" w:name="_Toc422322592"/>
      <w:bookmarkStart w:id="25" w:name="_Toc132474341"/>
      <w:r w:rsidRPr="005A676B">
        <w:rPr>
          <w:rStyle w:val="FontStyle17"/>
          <w:sz w:val="28"/>
          <w:szCs w:val="28"/>
          <w:lang w:eastAsia="zh-CN"/>
        </w:rPr>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p>
    <w:p w14:paraId="1351D14F" w14:textId="77777777" w:rsidR="005A676B" w:rsidRPr="005A676B" w:rsidRDefault="005A676B" w:rsidP="00025DAA">
      <w:pPr>
        <w:pStyle w:val="affff1"/>
        <w:keepNext/>
        <w:keepLines/>
        <w:tabs>
          <w:tab w:val="left" w:pos="426"/>
        </w:tabs>
        <w:spacing w:line="360" w:lineRule="auto"/>
        <w:outlineLvl w:val="0"/>
        <w:rPr>
          <w:rStyle w:val="FontStyle17"/>
          <w:sz w:val="28"/>
          <w:szCs w:val="28"/>
          <w:lang w:eastAsia="zh-CN"/>
        </w:rPr>
      </w:pPr>
    </w:p>
    <w:p w14:paraId="02A476F0" w14:textId="1DABBA50" w:rsidR="001C1E5F" w:rsidRPr="005A676B" w:rsidRDefault="001C1E5F" w:rsidP="00025DAA">
      <w:pPr>
        <w:pStyle w:val="2"/>
        <w:numPr>
          <w:ilvl w:val="1"/>
          <w:numId w:val="26"/>
        </w:numPr>
        <w:spacing w:before="0" w:after="0" w:line="360" w:lineRule="auto"/>
        <w:ind w:right="-2"/>
        <w:contextualSpacing/>
        <w:jc w:val="both"/>
        <w:rPr>
          <w:rStyle w:val="FontStyle17"/>
          <w:b/>
          <w:bCs/>
          <w:i w:val="0"/>
          <w:iCs w:val="0"/>
          <w:sz w:val="28"/>
          <w:szCs w:val="28"/>
          <w:lang w:eastAsia="zh-CN"/>
        </w:rPr>
      </w:pPr>
      <w:bookmarkStart w:id="26" w:name="_Toc531614950"/>
      <w:bookmarkStart w:id="27" w:name="_Toc531686467"/>
      <w:bookmarkStart w:id="28" w:name="_Toc132474342"/>
      <w:bookmarkStart w:id="29" w:name="_Toc422322593"/>
      <w:r w:rsidRPr="005A676B">
        <w:rPr>
          <w:rStyle w:val="FontStyle17"/>
          <w:b/>
          <w:bCs/>
          <w:i w:val="0"/>
          <w:iCs w:val="0"/>
          <w:sz w:val="28"/>
          <w:szCs w:val="28"/>
          <w:lang w:eastAsia="zh-CN"/>
        </w:rPr>
        <w:t>Комплект лицензионного программного обеспечения</w:t>
      </w:r>
      <w:bookmarkEnd w:id="26"/>
      <w:bookmarkEnd w:id="27"/>
      <w:bookmarkEnd w:id="28"/>
    </w:p>
    <w:p w14:paraId="7A737EC5" w14:textId="0315C1FE" w:rsidR="001C1E5F" w:rsidRPr="005A676B" w:rsidRDefault="001C1E5F" w:rsidP="00025DAA">
      <w:pPr>
        <w:spacing w:line="360" w:lineRule="auto"/>
        <w:ind w:firstLine="709"/>
        <w:contextualSpacing/>
        <w:rPr>
          <w:rFonts w:ascii="Times New Roman" w:eastAsia="Times New Roman" w:hAnsi="Times New Roman" w:cs="Times New Roman"/>
          <w:sz w:val="28"/>
          <w:szCs w:val="28"/>
          <w:lang w:eastAsia="ru-RU"/>
        </w:rPr>
      </w:pPr>
      <w:bookmarkStart w:id="30" w:name="_Toc531614951"/>
      <w:bookmarkStart w:id="31" w:name="_Toc531686468"/>
      <w:r w:rsidRPr="005A676B">
        <w:rPr>
          <w:rFonts w:ascii="Times New Roman" w:eastAsia="Times New Roman" w:hAnsi="Times New Roman" w:cs="Times New Roman"/>
          <w:sz w:val="28"/>
          <w:szCs w:val="28"/>
          <w:lang w:eastAsia="ru-RU"/>
        </w:rPr>
        <w:t xml:space="preserve">1. </w:t>
      </w:r>
      <w:proofErr w:type="spellStart"/>
      <w:r w:rsidRPr="005A676B">
        <w:rPr>
          <w:rFonts w:ascii="Times New Roman" w:eastAsia="Times New Roman" w:hAnsi="Times New Roman" w:cs="Times New Roman"/>
          <w:sz w:val="28"/>
          <w:szCs w:val="28"/>
          <w:lang w:eastAsia="ru-RU"/>
        </w:rPr>
        <w:t>Windows</w:t>
      </w:r>
      <w:proofErr w:type="spellEnd"/>
      <w:r w:rsidRPr="005A676B">
        <w:rPr>
          <w:rFonts w:ascii="Times New Roman" w:eastAsia="Times New Roman" w:hAnsi="Times New Roman" w:cs="Times New Roman"/>
          <w:sz w:val="28"/>
          <w:szCs w:val="28"/>
          <w:lang w:eastAsia="ru-RU"/>
        </w:rPr>
        <w:t xml:space="preserve">, </w:t>
      </w:r>
      <w:proofErr w:type="spellStart"/>
      <w:proofErr w:type="gramStart"/>
      <w:r w:rsidRPr="005A676B">
        <w:rPr>
          <w:rFonts w:ascii="Times New Roman" w:eastAsia="Times New Roman" w:hAnsi="Times New Roman" w:cs="Times New Roman"/>
          <w:sz w:val="28"/>
          <w:szCs w:val="28"/>
          <w:lang w:eastAsia="ru-RU"/>
        </w:rPr>
        <w:t>Microsoft</w:t>
      </w:r>
      <w:proofErr w:type="spellEnd"/>
      <w:r w:rsidRPr="005A676B">
        <w:rPr>
          <w:rFonts w:ascii="Times New Roman" w:eastAsia="Times New Roman" w:hAnsi="Times New Roman" w:cs="Times New Roman"/>
          <w:sz w:val="28"/>
          <w:szCs w:val="28"/>
          <w:lang w:eastAsia="ru-RU"/>
        </w:rPr>
        <w:t xml:space="preserve">  </w:t>
      </w:r>
      <w:proofErr w:type="spellStart"/>
      <w:r w:rsidRPr="005A676B">
        <w:rPr>
          <w:rFonts w:ascii="Times New Roman" w:eastAsia="Times New Roman" w:hAnsi="Times New Roman" w:cs="Times New Roman"/>
          <w:sz w:val="28"/>
          <w:szCs w:val="28"/>
          <w:lang w:eastAsia="ru-RU"/>
        </w:rPr>
        <w:t>Office</w:t>
      </w:r>
      <w:proofErr w:type="spellEnd"/>
      <w:proofErr w:type="gramEnd"/>
      <w:r w:rsidRPr="005A676B">
        <w:rPr>
          <w:rFonts w:ascii="Times New Roman" w:eastAsia="Times New Roman" w:hAnsi="Times New Roman" w:cs="Times New Roman"/>
          <w:sz w:val="28"/>
          <w:szCs w:val="28"/>
          <w:lang w:eastAsia="ru-RU"/>
        </w:rPr>
        <w:t>.</w:t>
      </w:r>
      <w:bookmarkStart w:id="32" w:name="_Toc531614952"/>
      <w:bookmarkStart w:id="33" w:name="_Toc531686469"/>
      <w:bookmarkEnd w:id="30"/>
      <w:bookmarkEnd w:id="31"/>
    </w:p>
    <w:p w14:paraId="3BD34481" w14:textId="08557C0D" w:rsidR="001C1E5F" w:rsidRPr="005A676B" w:rsidRDefault="001C1E5F" w:rsidP="00025DAA">
      <w:pPr>
        <w:spacing w:line="360" w:lineRule="auto"/>
        <w:ind w:firstLine="709"/>
        <w:contextualSpacing/>
        <w:rPr>
          <w:rFonts w:ascii="Times New Roman" w:eastAsia="Times New Roman" w:hAnsi="Times New Roman" w:cs="Times New Roman"/>
          <w:sz w:val="28"/>
          <w:szCs w:val="28"/>
          <w:lang w:eastAsia="ru-RU"/>
        </w:rPr>
      </w:pPr>
      <w:r w:rsidRPr="005A676B">
        <w:rPr>
          <w:rFonts w:ascii="Times New Roman" w:eastAsia="Times New Roman" w:hAnsi="Times New Roman" w:cs="Times New Roman"/>
          <w:sz w:val="28"/>
          <w:szCs w:val="28"/>
          <w:lang w:eastAsia="ru-RU"/>
        </w:rPr>
        <w:t>2. Антивирус</w:t>
      </w:r>
      <w:r w:rsidR="00025DAA" w:rsidRPr="00025DAA">
        <w:rPr>
          <w:rFonts w:ascii="Times New Roman" w:hAnsi="Times New Roman" w:cs="Times New Roman"/>
          <w:bCs/>
          <w:sz w:val="24"/>
          <w:szCs w:val="24"/>
          <w:lang w:val="en-US"/>
        </w:rPr>
        <w:t xml:space="preserve"> </w:t>
      </w:r>
      <w:r w:rsidR="00025DAA" w:rsidRPr="00025DAA">
        <w:rPr>
          <w:rFonts w:ascii="Times New Roman" w:eastAsia="Times New Roman" w:hAnsi="Times New Roman" w:cs="Times New Roman"/>
          <w:bCs/>
          <w:sz w:val="28"/>
          <w:szCs w:val="28"/>
          <w:lang w:val="en-US" w:eastAsia="ru-RU"/>
        </w:rPr>
        <w:t>Kaspersky</w:t>
      </w:r>
      <w:r w:rsidRPr="005A676B">
        <w:rPr>
          <w:rFonts w:ascii="Times New Roman" w:eastAsia="Times New Roman" w:hAnsi="Times New Roman" w:cs="Times New Roman"/>
          <w:sz w:val="28"/>
          <w:szCs w:val="28"/>
          <w:lang w:eastAsia="ru-RU"/>
        </w:rPr>
        <w:t xml:space="preserve"> </w:t>
      </w:r>
      <w:bookmarkEnd w:id="32"/>
      <w:bookmarkEnd w:id="33"/>
    </w:p>
    <w:p w14:paraId="32F7D9DD" w14:textId="6F361EB0" w:rsidR="001C1E5F" w:rsidRDefault="001C1E5F" w:rsidP="00025DAA">
      <w:pPr>
        <w:pStyle w:val="2"/>
        <w:numPr>
          <w:ilvl w:val="1"/>
          <w:numId w:val="26"/>
        </w:numPr>
        <w:spacing w:before="0" w:after="0" w:line="360" w:lineRule="auto"/>
        <w:ind w:right="-2"/>
        <w:contextualSpacing/>
        <w:jc w:val="both"/>
        <w:rPr>
          <w:rStyle w:val="FontStyle17"/>
          <w:b/>
          <w:bCs/>
          <w:i w:val="0"/>
          <w:iCs w:val="0"/>
          <w:sz w:val="28"/>
          <w:szCs w:val="28"/>
          <w:lang w:eastAsia="zh-CN"/>
        </w:rPr>
      </w:pPr>
      <w:bookmarkStart w:id="34" w:name="_Toc531614953"/>
      <w:bookmarkStart w:id="35" w:name="_Toc531686470"/>
      <w:bookmarkStart w:id="36" w:name="_Toc132474343"/>
      <w:r w:rsidRPr="005A676B">
        <w:rPr>
          <w:rStyle w:val="FontStyle17"/>
          <w:b/>
          <w:bCs/>
          <w:i w:val="0"/>
          <w:iCs w:val="0"/>
          <w:sz w:val="28"/>
          <w:szCs w:val="28"/>
          <w:lang w:eastAsia="zh-CN"/>
        </w:rPr>
        <w:t>Современные профессиональные базы данных и информационные справочные системы</w:t>
      </w:r>
      <w:bookmarkEnd w:id="34"/>
      <w:bookmarkEnd w:id="35"/>
      <w:bookmarkEnd w:id="36"/>
    </w:p>
    <w:p w14:paraId="255A43C2" w14:textId="77777777" w:rsidR="005A676B" w:rsidRPr="005A676B" w:rsidRDefault="005A676B" w:rsidP="00025DAA">
      <w:pPr>
        <w:spacing w:line="360" w:lineRule="auto"/>
        <w:contextualSpacing/>
        <w:rPr>
          <w:lang w:eastAsia="zh-CN"/>
        </w:rPr>
      </w:pPr>
    </w:p>
    <w:p w14:paraId="696DB452" w14:textId="77777777" w:rsidR="001C1E5F" w:rsidRPr="001C1E5F" w:rsidRDefault="001C1E5F" w:rsidP="00025DAA">
      <w:pPr>
        <w:shd w:val="clear" w:color="auto" w:fill="FFFFFF"/>
        <w:tabs>
          <w:tab w:val="left" w:pos="442"/>
          <w:tab w:val="left" w:pos="567"/>
        </w:tabs>
        <w:spacing w:line="360" w:lineRule="auto"/>
        <w:ind w:firstLine="425"/>
        <w:contextualSpacing/>
        <w:jc w:val="both"/>
        <w:rPr>
          <w:rFonts w:ascii="Times New Roman" w:hAnsi="Times New Roman" w:cs="Times New Roman"/>
          <w:bCs/>
          <w:sz w:val="28"/>
          <w:szCs w:val="28"/>
        </w:rPr>
      </w:pPr>
      <w:r w:rsidRPr="001C1E5F">
        <w:rPr>
          <w:rFonts w:ascii="Times New Roman" w:hAnsi="Times New Roman" w:cs="Times New Roman"/>
          <w:bCs/>
          <w:sz w:val="28"/>
          <w:szCs w:val="28"/>
        </w:rPr>
        <w:t>1. Информационно-правовая система «Гарант»</w:t>
      </w:r>
    </w:p>
    <w:p w14:paraId="30ABA11B" w14:textId="77777777" w:rsidR="001C1E5F" w:rsidRPr="001C1E5F" w:rsidRDefault="001C1E5F" w:rsidP="00025DAA">
      <w:pPr>
        <w:shd w:val="clear" w:color="auto" w:fill="FFFFFF"/>
        <w:tabs>
          <w:tab w:val="left" w:pos="442"/>
          <w:tab w:val="left" w:pos="567"/>
        </w:tabs>
        <w:spacing w:line="360" w:lineRule="auto"/>
        <w:ind w:firstLine="425"/>
        <w:contextualSpacing/>
        <w:jc w:val="both"/>
        <w:rPr>
          <w:rFonts w:ascii="Times New Roman" w:hAnsi="Times New Roman" w:cs="Times New Roman"/>
          <w:bCs/>
          <w:sz w:val="28"/>
          <w:szCs w:val="28"/>
        </w:rPr>
      </w:pPr>
      <w:r w:rsidRPr="001C1E5F">
        <w:rPr>
          <w:rFonts w:ascii="Times New Roman" w:hAnsi="Times New Roman" w:cs="Times New Roman"/>
          <w:bCs/>
          <w:sz w:val="28"/>
          <w:szCs w:val="28"/>
        </w:rPr>
        <w:t>2. Информационно-правовая система «Консультант Плюс»</w:t>
      </w:r>
    </w:p>
    <w:p w14:paraId="43505130" w14:textId="77777777" w:rsidR="001C1E5F" w:rsidRPr="00960061" w:rsidRDefault="001C1E5F" w:rsidP="00025DAA">
      <w:pPr>
        <w:shd w:val="clear" w:color="auto" w:fill="FFFFFF"/>
        <w:tabs>
          <w:tab w:val="left" w:pos="442"/>
          <w:tab w:val="left" w:pos="567"/>
        </w:tabs>
        <w:spacing w:line="360" w:lineRule="auto"/>
        <w:ind w:firstLine="425"/>
        <w:contextualSpacing/>
        <w:jc w:val="both"/>
        <w:rPr>
          <w:rFonts w:ascii="Times New Roman" w:hAnsi="Times New Roman" w:cs="Times New Roman"/>
          <w:bCs/>
          <w:color w:val="0000FF"/>
          <w:sz w:val="28"/>
          <w:szCs w:val="28"/>
          <w:u w:val="single"/>
        </w:rPr>
      </w:pPr>
      <w:r w:rsidRPr="001C1E5F">
        <w:rPr>
          <w:rFonts w:ascii="Times New Roman" w:hAnsi="Times New Roman" w:cs="Times New Roman"/>
          <w:bCs/>
          <w:sz w:val="28"/>
          <w:szCs w:val="28"/>
        </w:rPr>
        <w:t xml:space="preserve">3. Электронная энциклопедия: </w:t>
      </w:r>
      <w:hyperlink r:id="rId9" w:history="1">
        <w:r w:rsidRPr="001C1E5F">
          <w:rPr>
            <w:rFonts w:ascii="Times New Roman" w:hAnsi="Times New Roman" w:cs="Times New Roman"/>
            <w:bCs/>
            <w:color w:val="0000FF"/>
            <w:sz w:val="28"/>
            <w:szCs w:val="28"/>
            <w:u w:val="single"/>
            <w:lang w:val="en-US"/>
          </w:rPr>
          <w:t>http</w:t>
        </w:r>
        <w:r w:rsidRPr="001C1E5F">
          <w:rPr>
            <w:rFonts w:ascii="Times New Roman" w:hAnsi="Times New Roman" w:cs="Times New Roman"/>
            <w:bCs/>
            <w:color w:val="0000FF"/>
            <w:sz w:val="28"/>
            <w:szCs w:val="28"/>
            <w:u w:val="single"/>
          </w:rPr>
          <w:t>://</w:t>
        </w:r>
        <w:proofErr w:type="spellStart"/>
        <w:r w:rsidRPr="001C1E5F">
          <w:rPr>
            <w:rFonts w:ascii="Times New Roman" w:hAnsi="Times New Roman" w:cs="Times New Roman"/>
            <w:bCs/>
            <w:color w:val="0000FF"/>
            <w:sz w:val="28"/>
            <w:szCs w:val="28"/>
            <w:u w:val="single"/>
            <w:lang w:val="en-US"/>
          </w:rPr>
          <w:t>ru</w:t>
        </w:r>
        <w:proofErr w:type="spellEnd"/>
        <w:r w:rsidRPr="001C1E5F">
          <w:rPr>
            <w:rFonts w:ascii="Times New Roman" w:hAnsi="Times New Roman" w:cs="Times New Roman"/>
            <w:bCs/>
            <w:color w:val="0000FF"/>
            <w:sz w:val="28"/>
            <w:szCs w:val="28"/>
            <w:u w:val="single"/>
          </w:rPr>
          <w:t>.</w:t>
        </w:r>
        <w:proofErr w:type="spellStart"/>
        <w:r w:rsidRPr="001C1E5F">
          <w:rPr>
            <w:rFonts w:ascii="Times New Roman" w:hAnsi="Times New Roman" w:cs="Times New Roman"/>
            <w:bCs/>
            <w:color w:val="0000FF"/>
            <w:sz w:val="28"/>
            <w:szCs w:val="28"/>
            <w:u w:val="single"/>
            <w:lang w:val="en-US"/>
          </w:rPr>
          <w:t>wikipedia</w:t>
        </w:r>
        <w:proofErr w:type="spellEnd"/>
        <w:r w:rsidRPr="001C1E5F">
          <w:rPr>
            <w:rFonts w:ascii="Times New Roman" w:hAnsi="Times New Roman" w:cs="Times New Roman"/>
            <w:bCs/>
            <w:color w:val="0000FF"/>
            <w:sz w:val="28"/>
            <w:szCs w:val="28"/>
            <w:u w:val="single"/>
          </w:rPr>
          <w:t>.</w:t>
        </w:r>
        <w:r w:rsidRPr="001C1E5F">
          <w:rPr>
            <w:rFonts w:ascii="Times New Roman" w:hAnsi="Times New Roman" w:cs="Times New Roman"/>
            <w:bCs/>
            <w:color w:val="0000FF"/>
            <w:sz w:val="28"/>
            <w:szCs w:val="28"/>
            <w:u w:val="single"/>
            <w:lang w:val="en-US"/>
          </w:rPr>
          <w:t>org</w:t>
        </w:r>
        <w:r w:rsidRPr="001C1E5F">
          <w:rPr>
            <w:rFonts w:ascii="Times New Roman" w:hAnsi="Times New Roman" w:cs="Times New Roman"/>
            <w:bCs/>
            <w:color w:val="0000FF"/>
            <w:sz w:val="28"/>
            <w:szCs w:val="28"/>
            <w:u w:val="single"/>
          </w:rPr>
          <w:t>/</w:t>
        </w:r>
        <w:r w:rsidRPr="001C1E5F">
          <w:rPr>
            <w:rFonts w:ascii="Times New Roman" w:hAnsi="Times New Roman" w:cs="Times New Roman"/>
            <w:bCs/>
            <w:color w:val="0000FF"/>
            <w:sz w:val="28"/>
            <w:szCs w:val="28"/>
            <w:u w:val="single"/>
            <w:lang w:val="en-US"/>
          </w:rPr>
          <w:t>wiki</w:t>
        </w:r>
        <w:r w:rsidRPr="001C1E5F">
          <w:rPr>
            <w:rFonts w:ascii="Times New Roman" w:hAnsi="Times New Roman" w:cs="Times New Roman"/>
            <w:bCs/>
            <w:color w:val="0000FF"/>
            <w:sz w:val="28"/>
            <w:szCs w:val="28"/>
            <w:u w:val="single"/>
          </w:rPr>
          <w:t>/</w:t>
        </w:r>
        <w:r w:rsidRPr="001C1E5F">
          <w:rPr>
            <w:rFonts w:ascii="Times New Roman" w:hAnsi="Times New Roman" w:cs="Times New Roman"/>
            <w:bCs/>
            <w:color w:val="0000FF"/>
            <w:sz w:val="28"/>
            <w:szCs w:val="28"/>
            <w:u w:val="single"/>
            <w:lang w:val="en-US"/>
          </w:rPr>
          <w:t>Wiki</w:t>
        </w:r>
      </w:hyperlink>
    </w:p>
    <w:p w14:paraId="7B478A1B" w14:textId="7D2A5AF3" w:rsidR="00B6210E" w:rsidRPr="005A676B" w:rsidRDefault="00B6210E" w:rsidP="00025DAA">
      <w:pPr>
        <w:pStyle w:val="2"/>
        <w:numPr>
          <w:ilvl w:val="1"/>
          <w:numId w:val="26"/>
        </w:numPr>
        <w:spacing w:before="0" w:after="0" w:line="360" w:lineRule="auto"/>
        <w:ind w:right="-2"/>
        <w:contextualSpacing/>
        <w:jc w:val="both"/>
        <w:rPr>
          <w:rStyle w:val="FontStyle17"/>
          <w:b/>
          <w:bCs/>
          <w:i w:val="0"/>
          <w:iCs w:val="0"/>
          <w:sz w:val="28"/>
          <w:szCs w:val="28"/>
          <w:lang w:eastAsia="zh-CN"/>
        </w:rPr>
      </w:pPr>
      <w:bookmarkStart w:id="37" w:name="_Toc132474344"/>
      <w:r w:rsidRPr="005A676B">
        <w:rPr>
          <w:rStyle w:val="FontStyle17"/>
          <w:b/>
          <w:bCs/>
          <w:i w:val="0"/>
          <w:iCs w:val="0"/>
          <w:sz w:val="28"/>
          <w:szCs w:val="28"/>
          <w:lang w:eastAsia="zh-CN"/>
        </w:rPr>
        <w:t>Сертифицированные программные и аппаратные средства защиты информации</w:t>
      </w:r>
      <w:bookmarkEnd w:id="37"/>
    </w:p>
    <w:p w14:paraId="028A2EB0" w14:textId="00C33608" w:rsidR="00B6210E" w:rsidRDefault="00025DAA" w:rsidP="00025DAA">
      <w:pPr>
        <w:shd w:val="clear" w:color="auto" w:fill="FFFFFF"/>
        <w:tabs>
          <w:tab w:val="left" w:pos="442"/>
        </w:tabs>
        <w:spacing w:line="360" w:lineRule="auto"/>
        <w:ind w:firstLine="425"/>
        <w:contextualSpacing/>
        <w:jc w:val="both"/>
        <w:rPr>
          <w:rFonts w:ascii="Times New Roman" w:hAnsi="Times New Roman" w:cs="Times New Roman"/>
          <w:bCs/>
          <w:sz w:val="28"/>
          <w:szCs w:val="28"/>
        </w:rPr>
      </w:pPr>
      <w:r>
        <w:rPr>
          <w:rFonts w:ascii="Times New Roman" w:hAnsi="Times New Roman" w:cs="Times New Roman"/>
          <w:bCs/>
          <w:sz w:val="28"/>
          <w:szCs w:val="28"/>
        </w:rPr>
        <w:t>Н</w:t>
      </w:r>
      <w:r w:rsidR="00B6210E" w:rsidRPr="00B6210E">
        <w:rPr>
          <w:rFonts w:ascii="Times New Roman" w:hAnsi="Times New Roman" w:cs="Times New Roman"/>
          <w:bCs/>
          <w:sz w:val="28"/>
          <w:szCs w:val="28"/>
        </w:rPr>
        <w:t>е используются</w:t>
      </w:r>
      <w:r>
        <w:rPr>
          <w:rFonts w:ascii="Times New Roman" w:hAnsi="Times New Roman" w:cs="Times New Roman"/>
          <w:bCs/>
          <w:sz w:val="28"/>
          <w:szCs w:val="28"/>
        </w:rPr>
        <w:t>.</w:t>
      </w:r>
    </w:p>
    <w:p w14:paraId="4CB2D712" w14:textId="77777777" w:rsidR="005A676B" w:rsidRPr="00B6210E" w:rsidRDefault="005A676B" w:rsidP="00CA7FD2">
      <w:pPr>
        <w:shd w:val="clear" w:color="auto" w:fill="FFFFFF"/>
        <w:tabs>
          <w:tab w:val="left" w:pos="442"/>
        </w:tabs>
        <w:spacing w:line="360" w:lineRule="auto"/>
        <w:ind w:firstLine="425"/>
        <w:jc w:val="both"/>
        <w:rPr>
          <w:rFonts w:ascii="Times New Roman" w:hAnsi="Times New Roman" w:cs="Times New Roman"/>
          <w:bCs/>
          <w:sz w:val="28"/>
          <w:szCs w:val="28"/>
        </w:rPr>
      </w:pPr>
    </w:p>
    <w:p w14:paraId="0A2DD99A" w14:textId="77777777" w:rsidR="00F10E6E" w:rsidRPr="005A676B" w:rsidRDefault="00F10E6E" w:rsidP="00CA7FD2">
      <w:pPr>
        <w:pStyle w:val="affff1"/>
        <w:keepNext/>
        <w:keepLines/>
        <w:numPr>
          <w:ilvl w:val="0"/>
          <w:numId w:val="12"/>
        </w:numPr>
        <w:tabs>
          <w:tab w:val="left" w:pos="0"/>
        </w:tabs>
        <w:spacing w:line="360" w:lineRule="auto"/>
        <w:ind w:left="0" w:firstLine="0"/>
        <w:jc w:val="both"/>
        <w:outlineLvl w:val="0"/>
        <w:rPr>
          <w:rStyle w:val="FontStyle17"/>
          <w:sz w:val="28"/>
          <w:szCs w:val="28"/>
          <w:lang w:eastAsia="zh-CN"/>
        </w:rPr>
      </w:pPr>
      <w:bookmarkStart w:id="38" w:name="_Toc132474345"/>
      <w:r w:rsidRPr="005A676B">
        <w:rPr>
          <w:rStyle w:val="FontStyle17"/>
          <w:sz w:val="28"/>
          <w:szCs w:val="28"/>
          <w:lang w:eastAsia="zh-CN"/>
        </w:rPr>
        <w:t>Описание материально-технической базы, необходимой для осуществления образовательного процесса по дисциплине</w:t>
      </w:r>
      <w:bookmarkEnd w:id="29"/>
      <w:bookmarkEnd w:id="38"/>
    </w:p>
    <w:p w14:paraId="7A8CB2D9" w14:textId="77777777" w:rsidR="005A676B" w:rsidRPr="005A676B" w:rsidRDefault="005A676B" w:rsidP="005A676B">
      <w:pPr>
        <w:pStyle w:val="affff1"/>
        <w:keepNext/>
        <w:keepLines/>
        <w:tabs>
          <w:tab w:val="left" w:pos="426"/>
        </w:tabs>
        <w:spacing w:line="360" w:lineRule="auto"/>
        <w:outlineLvl w:val="0"/>
        <w:rPr>
          <w:rStyle w:val="FontStyle17"/>
          <w:b w:val="0"/>
          <w:bCs w:val="0"/>
          <w:sz w:val="28"/>
          <w:szCs w:val="28"/>
          <w:lang w:eastAsia="zh-CN"/>
        </w:rPr>
      </w:pPr>
    </w:p>
    <w:p w14:paraId="1C019D40" w14:textId="77777777" w:rsidR="00F10E6E" w:rsidRPr="00DC6DD0" w:rsidRDefault="00F10E6E" w:rsidP="00DC6DD0">
      <w:pPr>
        <w:spacing w:line="360" w:lineRule="auto"/>
        <w:ind w:right="181" w:firstLine="851"/>
        <w:jc w:val="both"/>
        <w:rPr>
          <w:rFonts w:ascii="Times New Roman" w:eastAsia="Times New Roman" w:hAnsi="Times New Roman" w:cs="Times New Roman"/>
          <w:b/>
          <w:bCs/>
          <w:sz w:val="28"/>
          <w:szCs w:val="28"/>
          <w:lang w:eastAsia="ru-RU"/>
        </w:rPr>
      </w:pPr>
      <w:r w:rsidRPr="00210CCA">
        <w:rPr>
          <w:rFonts w:ascii="Times New Roman" w:eastAsia="Times New Roman" w:hAnsi="Times New Roman" w:cs="Times New Roman"/>
          <w:sz w:val="28"/>
          <w:szCs w:val="28"/>
        </w:rPr>
        <w:t xml:space="preserve">Освоение дисциплины производится на базе обычных и мультимедийных учебных аудиторий Финансового университета. Для проведения лекций и практических занятий нужен компьютер мультимедийный с прикладным программным обеспечением и периферийными устройствами: проектор, колонки, средства для просмотра презентаций MS </w:t>
      </w:r>
      <w:proofErr w:type="spellStart"/>
      <w:r w:rsidRPr="00210CCA">
        <w:rPr>
          <w:rFonts w:ascii="Times New Roman" w:eastAsia="Times New Roman" w:hAnsi="Times New Roman" w:cs="Times New Roman"/>
          <w:sz w:val="28"/>
          <w:szCs w:val="28"/>
        </w:rPr>
        <w:t>PowerPoint</w:t>
      </w:r>
      <w:proofErr w:type="spellEnd"/>
      <w:r w:rsidRPr="00210CCA">
        <w:rPr>
          <w:rFonts w:ascii="Times New Roman" w:eastAsia="Times New Roman" w:hAnsi="Times New Roman" w:cs="Times New Roman"/>
          <w:sz w:val="28"/>
          <w:szCs w:val="28"/>
        </w:rPr>
        <w:t>.</w:t>
      </w:r>
      <w:r w:rsidR="003771C9" w:rsidRPr="00210CCA">
        <w:rPr>
          <w:rFonts w:ascii="Times New Roman" w:eastAsia="Times New Roman" w:hAnsi="Times New Roman" w:cs="Times New Roman"/>
          <w:sz w:val="28"/>
          <w:szCs w:val="28"/>
        </w:rPr>
        <w:t xml:space="preserve"> </w:t>
      </w:r>
    </w:p>
    <w:sectPr w:rsidR="00F10E6E" w:rsidRPr="00DC6DD0" w:rsidSect="006373A0">
      <w:footerReference w:type="even" r:id="rId10"/>
      <w:footerReference w:type="default" r:id="rId11"/>
      <w:pgSz w:w="11906" w:h="16838"/>
      <w:pgMar w:top="1134" w:right="851" w:bottom="1134"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C34E5" w14:textId="77777777" w:rsidR="00994449" w:rsidRDefault="00994449" w:rsidP="00B91F8A">
      <w:r>
        <w:separator/>
      </w:r>
    </w:p>
  </w:endnote>
  <w:endnote w:type="continuationSeparator" w:id="0">
    <w:p w14:paraId="4D0F549B" w14:textId="77777777" w:rsidR="00994449" w:rsidRDefault="00994449" w:rsidP="00B91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DejaVu Sans">
    <w:altName w:val="Times New Roman"/>
    <w:charset w:val="01"/>
    <w:family w:val="auto"/>
    <w:pitch w:val="variable"/>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Times New Roman,Bold">
    <w:altName w:val="Times New Roman"/>
    <w:charset w:val="00"/>
    <w:family w:val="auto"/>
    <w:pitch w:val="variable"/>
    <w:sig w:usb0="00000001" w:usb1="00000000" w:usb2="00000000"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CF395" w14:textId="77777777" w:rsidR="00BB021E" w:rsidRDefault="00BB021E" w:rsidP="006373A0">
    <w:pPr>
      <w:pStyle w:val="aff0"/>
      <w:framePr w:wrap="none" w:vAnchor="text" w:hAnchor="margin" w:xAlign="right" w:y="1"/>
      <w:rPr>
        <w:rStyle w:val="aff2"/>
      </w:rPr>
    </w:pPr>
    <w:r>
      <w:rPr>
        <w:rStyle w:val="aff2"/>
      </w:rPr>
      <w:fldChar w:fldCharType="begin"/>
    </w:r>
    <w:r>
      <w:rPr>
        <w:rStyle w:val="aff2"/>
      </w:rPr>
      <w:instrText xml:space="preserve"> PAGE </w:instrText>
    </w:r>
    <w:r>
      <w:rPr>
        <w:rStyle w:val="aff2"/>
      </w:rPr>
      <w:fldChar w:fldCharType="end"/>
    </w:r>
  </w:p>
  <w:p w14:paraId="6BF97304" w14:textId="77777777" w:rsidR="00BB021E" w:rsidRDefault="00BB021E" w:rsidP="006373A0">
    <w:pPr>
      <w:pStyle w:val="aff0"/>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DBA70" w14:textId="22E480A7" w:rsidR="00BB021E" w:rsidRDefault="00BB021E" w:rsidP="004B0DA9">
    <w:pPr>
      <w:pStyle w:val="aff0"/>
      <w:framePr w:wrap="none" w:vAnchor="text" w:hAnchor="margin" w:xAlign="right" w:y="1"/>
      <w:rPr>
        <w:rStyle w:val="aff2"/>
      </w:rPr>
    </w:pPr>
    <w:r>
      <w:rPr>
        <w:rStyle w:val="aff2"/>
      </w:rPr>
      <w:fldChar w:fldCharType="begin"/>
    </w:r>
    <w:r>
      <w:rPr>
        <w:rStyle w:val="aff2"/>
      </w:rPr>
      <w:instrText xml:space="preserve"> PAGE </w:instrText>
    </w:r>
    <w:r>
      <w:rPr>
        <w:rStyle w:val="aff2"/>
      </w:rPr>
      <w:fldChar w:fldCharType="separate"/>
    </w:r>
    <w:r w:rsidR="00362BA3">
      <w:rPr>
        <w:rStyle w:val="aff2"/>
        <w:noProof/>
      </w:rPr>
      <w:t>27</w:t>
    </w:r>
    <w:r>
      <w:rPr>
        <w:rStyle w:val="aff2"/>
      </w:rPr>
      <w:fldChar w:fldCharType="end"/>
    </w:r>
  </w:p>
  <w:p w14:paraId="08161F2D" w14:textId="77777777" w:rsidR="00BB021E" w:rsidRDefault="00BB021E" w:rsidP="006373A0">
    <w:pPr>
      <w:pStyle w:val="aff0"/>
      <w:framePr w:wrap="none" w:vAnchor="text" w:hAnchor="margin" w:xAlign="center" w:y="1"/>
      <w:ind w:right="360"/>
      <w:rPr>
        <w:rStyle w:val="aff2"/>
      </w:rPr>
    </w:pPr>
  </w:p>
  <w:p w14:paraId="53B6B592" w14:textId="77777777" w:rsidR="00BB021E" w:rsidRDefault="00BB021E" w:rsidP="00ED7697">
    <w:pPr>
      <w:pStyle w:val="aff0"/>
      <w:framePr w:wrap="none" w:vAnchor="text" w:hAnchor="margin" w:xAlign="center" w:y="1"/>
      <w:rPr>
        <w:rStyle w:val="aff2"/>
      </w:rPr>
    </w:pPr>
  </w:p>
  <w:p w14:paraId="23609308" w14:textId="77777777" w:rsidR="00BB021E" w:rsidRDefault="00BB021E">
    <w:pPr>
      <w:pStyle w:val="aff0"/>
      <w:jc w:val="center"/>
    </w:pPr>
  </w:p>
  <w:p w14:paraId="4AF57073" w14:textId="77777777" w:rsidR="00BB021E" w:rsidRDefault="00BB021E">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98046" w14:textId="77777777" w:rsidR="00994449" w:rsidRDefault="00994449" w:rsidP="00B91F8A">
      <w:r>
        <w:separator/>
      </w:r>
    </w:p>
  </w:footnote>
  <w:footnote w:type="continuationSeparator" w:id="0">
    <w:p w14:paraId="417F77A8" w14:textId="77777777" w:rsidR="00994449" w:rsidRDefault="00994449" w:rsidP="00B91F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lowerLetter"/>
      <w:lvlText w:val="%1)"/>
      <w:lvlJc w:val="left"/>
      <w:pPr>
        <w:tabs>
          <w:tab w:val="num" w:pos="-1440"/>
        </w:tabs>
        <w:ind w:left="720" w:hanging="360"/>
      </w:pPr>
    </w:lvl>
  </w:abstractNum>
  <w:abstractNum w:abstractNumId="1" w15:restartNumberingAfterBreak="0">
    <w:nsid w:val="00000007"/>
    <w:multiLevelType w:val="singleLevel"/>
    <w:tmpl w:val="443C2BCA"/>
    <w:name w:val="WW8Num9"/>
    <w:lvl w:ilvl="0">
      <w:start w:val="1"/>
      <w:numFmt w:val="decimal"/>
      <w:lvlText w:val="%1."/>
      <w:lvlJc w:val="left"/>
      <w:pPr>
        <w:tabs>
          <w:tab w:val="num" w:pos="0"/>
        </w:tabs>
        <w:ind w:left="502" w:hanging="360"/>
      </w:pPr>
      <w:rPr>
        <w:rFonts w:cs="Times New Roman"/>
        <w:b w:val="0"/>
        <w:i w:val="0"/>
        <w:color w:val="auto"/>
        <w:position w:val="0"/>
        <w:sz w:val="24"/>
        <w:szCs w:val="28"/>
        <w:vertAlign w:val="baseline"/>
      </w:rPr>
    </w:lvl>
  </w:abstractNum>
  <w:abstractNum w:abstractNumId="2" w15:restartNumberingAfterBreak="0">
    <w:nsid w:val="0000000B"/>
    <w:multiLevelType w:val="singleLevel"/>
    <w:tmpl w:val="0000000B"/>
    <w:name w:val="WW8Num13"/>
    <w:lvl w:ilvl="0">
      <w:start w:val="1"/>
      <w:numFmt w:val="decimal"/>
      <w:lvlText w:val="%1."/>
      <w:lvlJc w:val="left"/>
      <w:pPr>
        <w:tabs>
          <w:tab w:val="num" w:pos="0"/>
        </w:tabs>
        <w:ind w:left="405" w:hanging="360"/>
      </w:pPr>
      <w:rPr>
        <w:rFonts w:cs="Times New Roman"/>
      </w:rPr>
    </w:lvl>
  </w:abstractNum>
  <w:abstractNum w:abstractNumId="3" w15:restartNumberingAfterBreak="0">
    <w:nsid w:val="072712E8"/>
    <w:multiLevelType w:val="hybridMultilevel"/>
    <w:tmpl w:val="37EEEE68"/>
    <w:lvl w:ilvl="0" w:tplc="9CBA00FC">
      <w:start w:val="1"/>
      <w:numFmt w:val="decimal"/>
      <w:lvlText w:val="%1."/>
      <w:lvlJc w:val="left"/>
      <w:pPr>
        <w:ind w:left="1097" w:hanging="360"/>
      </w:pPr>
      <w:rPr>
        <w:rFonts w:hint="default"/>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4" w15:restartNumberingAfterBreak="0">
    <w:nsid w:val="183C6B6F"/>
    <w:multiLevelType w:val="hybridMultilevel"/>
    <w:tmpl w:val="771CF08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E63E99"/>
    <w:multiLevelType w:val="multilevel"/>
    <w:tmpl w:val="5088CDF2"/>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D0A3F77"/>
    <w:multiLevelType w:val="hybridMultilevel"/>
    <w:tmpl w:val="34226940"/>
    <w:lvl w:ilvl="0" w:tplc="F86E42D4">
      <w:start w:val="1"/>
      <w:numFmt w:val="decimal"/>
      <w:pStyle w:val="a"/>
      <w:lvlText w:val="%1."/>
      <w:lvlJc w:val="left"/>
      <w:pPr>
        <w:tabs>
          <w:tab w:val="num" w:pos="709"/>
        </w:tabs>
        <w:ind w:left="709"/>
      </w:pPr>
      <w:rPr>
        <w:rFonts w:hint="default"/>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7" w15:restartNumberingAfterBreak="0">
    <w:nsid w:val="1E9C0DF8"/>
    <w:multiLevelType w:val="hybridMultilevel"/>
    <w:tmpl w:val="4600D2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FA7AF2"/>
    <w:multiLevelType w:val="singleLevel"/>
    <w:tmpl w:val="A8FC698A"/>
    <w:lvl w:ilvl="0">
      <w:start w:val="1"/>
      <w:numFmt w:val="decimal"/>
      <w:pStyle w:val="a0"/>
      <w:lvlText w:val="Упражнение %1."/>
      <w:lvlJc w:val="left"/>
      <w:pPr>
        <w:tabs>
          <w:tab w:val="num" w:pos="1800"/>
        </w:tabs>
        <w:ind w:left="360" w:hanging="360"/>
      </w:pPr>
      <w:rPr>
        <w:rFonts w:ascii="Times New Roman" w:hAnsi="Times New Roman" w:cs="Times New Roman" w:hint="default"/>
        <w:b/>
        <w:bCs/>
        <w:i w:val="0"/>
        <w:iCs w:val="0"/>
        <w:sz w:val="22"/>
        <w:szCs w:val="22"/>
      </w:rPr>
    </w:lvl>
  </w:abstractNum>
  <w:abstractNum w:abstractNumId="9" w15:restartNumberingAfterBreak="0">
    <w:nsid w:val="23825AFC"/>
    <w:multiLevelType w:val="singleLevel"/>
    <w:tmpl w:val="801E61E0"/>
    <w:lvl w:ilvl="0">
      <w:start w:val="1"/>
      <w:numFmt w:val="upperRoman"/>
      <w:pStyle w:val="9"/>
      <w:lvlText w:val="%1."/>
      <w:lvlJc w:val="left"/>
      <w:pPr>
        <w:tabs>
          <w:tab w:val="num" w:pos="720"/>
        </w:tabs>
        <w:ind w:left="360" w:hanging="360"/>
      </w:pPr>
    </w:lvl>
  </w:abstractNum>
  <w:abstractNum w:abstractNumId="10" w15:restartNumberingAfterBreak="0">
    <w:nsid w:val="28753EE9"/>
    <w:multiLevelType w:val="multilevel"/>
    <w:tmpl w:val="92A65166"/>
    <w:lvl w:ilvl="0">
      <w:start w:val="1"/>
      <w:numFmt w:val="decimal"/>
      <w:pStyle w:val="a1"/>
      <w:lvlText w:val="Раздел %1"/>
      <w:lvlJc w:val="left"/>
      <w:pPr>
        <w:tabs>
          <w:tab w:val="num" w:pos="432"/>
        </w:tabs>
        <w:ind w:left="432" w:hanging="432"/>
      </w:pPr>
      <w:rPr>
        <w:rFonts w:hint="default"/>
      </w:rPr>
    </w:lvl>
    <w:lvl w:ilvl="1">
      <w:start w:val="1"/>
      <w:numFmt w:val="decimal"/>
      <w:pStyle w:val="a2"/>
      <w:lvlText w:val="%1.%2"/>
      <w:lvlJc w:val="left"/>
      <w:pPr>
        <w:tabs>
          <w:tab w:val="num" w:pos="576"/>
        </w:tabs>
        <w:ind w:left="576" w:hanging="576"/>
      </w:pPr>
      <w:rPr>
        <w:rFonts w:hint="default"/>
      </w:rPr>
    </w:lvl>
    <w:lvl w:ilvl="2">
      <w:start w:val="1"/>
      <w:numFmt w:val="decimal"/>
      <w:pStyle w:val="a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AF079B5"/>
    <w:multiLevelType w:val="hybridMultilevel"/>
    <w:tmpl w:val="BD841A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C1E3E48"/>
    <w:multiLevelType w:val="multilevel"/>
    <w:tmpl w:val="AD16D76E"/>
    <w:lvl w:ilvl="0">
      <w:start w:val="5"/>
      <w:numFmt w:val="decimal"/>
      <w:lvlText w:val="%1."/>
      <w:lvlJc w:val="left"/>
      <w:pPr>
        <w:tabs>
          <w:tab w:val="num" w:pos="360"/>
        </w:tabs>
        <w:ind w:left="360" w:hanging="360"/>
      </w:pPr>
    </w:lvl>
    <w:lvl w:ilvl="1">
      <w:start w:val="7"/>
      <w:numFmt w:val="decimal"/>
      <w:lvlText w:val="%1.%2"/>
      <w:lvlJc w:val="left"/>
      <w:pPr>
        <w:tabs>
          <w:tab w:val="num" w:pos="792"/>
        </w:tabs>
        <w:ind w:left="792" w:hanging="432"/>
      </w:pPr>
    </w:lvl>
    <w:lvl w:ilvl="2">
      <w:start w:val="1"/>
      <w:numFmt w:val="decimal"/>
      <w:lvlRestart w:val="0"/>
      <w:pStyle w:val="a4"/>
      <w:lvlText w:val="%1.%2.%3"/>
      <w:lvlJc w:val="left"/>
      <w:pPr>
        <w:tabs>
          <w:tab w:val="num" w:pos="1440"/>
        </w:tabs>
        <w:ind w:left="397" w:firstLine="323"/>
      </w:pPr>
    </w:lvl>
    <w:lvl w:ilvl="3">
      <w:start w:val="1"/>
      <w:numFmt w:val="decimal"/>
      <w:lvlText w:val="%1.%2.%3.%4."/>
      <w:lvlJc w:val="left"/>
      <w:pPr>
        <w:tabs>
          <w:tab w:val="num" w:pos="1728"/>
        </w:tabs>
        <w:ind w:left="1728" w:hanging="648"/>
      </w:pPr>
    </w:lvl>
    <w:lvl w:ilvl="4">
      <w:start w:val="1"/>
      <w:numFmt w:val="none"/>
      <w:lvlRestart w:val="0"/>
      <w:suff w:val="nothing"/>
      <w:lvlText w:val="%1.%2.%3.%4.%5."/>
      <w:lvlJc w:val="left"/>
      <w:pPr>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2F1A3325"/>
    <w:multiLevelType w:val="hybridMultilevel"/>
    <w:tmpl w:val="7850F63C"/>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15:restartNumberingAfterBreak="0">
    <w:nsid w:val="305C75E1"/>
    <w:multiLevelType w:val="singleLevel"/>
    <w:tmpl w:val="946C9BEE"/>
    <w:lvl w:ilvl="0">
      <w:start w:val="4"/>
      <w:numFmt w:val="upperRoman"/>
      <w:pStyle w:val="7"/>
      <w:lvlText w:val="%1."/>
      <w:lvlJc w:val="left"/>
      <w:pPr>
        <w:tabs>
          <w:tab w:val="num" w:pos="1440"/>
        </w:tabs>
        <w:ind w:left="1440" w:hanging="720"/>
      </w:pPr>
      <w:rPr>
        <w:rFonts w:hint="default"/>
      </w:rPr>
    </w:lvl>
  </w:abstractNum>
  <w:abstractNum w:abstractNumId="15" w15:restartNumberingAfterBreak="0">
    <w:nsid w:val="341C4421"/>
    <w:multiLevelType w:val="multilevel"/>
    <w:tmpl w:val="C39479EE"/>
    <w:lvl w:ilvl="0">
      <w:start w:val="11"/>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59F235B"/>
    <w:multiLevelType w:val="hybridMultilevel"/>
    <w:tmpl w:val="8BA85418"/>
    <w:lvl w:ilvl="0" w:tplc="0E029F2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EA5BF8"/>
    <w:multiLevelType w:val="hybridMultilevel"/>
    <w:tmpl w:val="34343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D53A9A"/>
    <w:multiLevelType w:val="hybridMultilevel"/>
    <w:tmpl w:val="9A681254"/>
    <w:lvl w:ilvl="0" w:tplc="741CBF5C">
      <w:start w:val="1"/>
      <w:numFmt w:val="decimal"/>
      <w:lvlText w:val="%1."/>
      <w:lvlJc w:val="left"/>
      <w:pPr>
        <w:tabs>
          <w:tab w:val="num" w:pos="720"/>
        </w:tabs>
        <w:ind w:left="720" w:hanging="360"/>
      </w:pPr>
      <w:rPr>
        <w:rFonts w:hint="default"/>
        <w:b w:val="0"/>
      </w:rPr>
    </w:lvl>
    <w:lvl w:ilvl="1" w:tplc="759A36E0">
      <w:start w:val="5"/>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0DD68A7"/>
    <w:multiLevelType w:val="hybridMultilevel"/>
    <w:tmpl w:val="5B42518C"/>
    <w:lvl w:ilvl="0" w:tplc="FFFFFFFF">
      <w:start w:val="1"/>
      <w:numFmt w:val="decimal"/>
      <w:pStyle w:val="a5"/>
      <w:lvlText w:val="Тема %1."/>
      <w:lvlJc w:val="left"/>
      <w:pPr>
        <w:tabs>
          <w:tab w:val="num" w:pos="502"/>
        </w:tabs>
        <w:ind w:left="502" w:hanging="360"/>
      </w:pPr>
      <w:rPr>
        <w:rFonts w:hint="default"/>
      </w:rPr>
    </w:lvl>
    <w:lvl w:ilvl="1" w:tplc="FFFFFFFF">
      <w:start w:val="1"/>
      <w:numFmt w:val="decimal"/>
      <w:lvlText w:val="%2."/>
      <w:lvlJc w:val="left"/>
      <w:pPr>
        <w:tabs>
          <w:tab w:val="num" w:pos="1363"/>
        </w:tabs>
        <w:ind w:left="1080"/>
      </w:pPr>
      <w:rPr>
        <w:rFonts w:ascii="Times New Roman" w:hAnsi="Times New Roman" w:cs="Times New Roman" w:hint="default"/>
        <w:b w:val="0"/>
        <w:bCs w:val="0"/>
        <w:i w:val="0"/>
        <w:iCs w:val="0"/>
        <w:color w:val="000000"/>
        <w:sz w:val="28"/>
        <w:szCs w:val="28"/>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4102DC2"/>
    <w:multiLevelType w:val="multilevel"/>
    <w:tmpl w:val="18D29240"/>
    <w:lvl w:ilvl="0">
      <w:start w:val="1"/>
      <w:numFmt w:val="decimal"/>
      <w:lvlText w:val="%1."/>
      <w:lvlJc w:val="left"/>
      <w:pPr>
        <w:ind w:left="720" w:hanging="360"/>
      </w:pPr>
      <w:rPr>
        <w:rFonts w:hint="default"/>
        <w:sz w:val="28"/>
        <w:szCs w:val="28"/>
      </w:rPr>
    </w:lvl>
    <w:lvl w:ilvl="1">
      <w:start w:val="3"/>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BA52553"/>
    <w:multiLevelType w:val="multilevel"/>
    <w:tmpl w:val="22E62C44"/>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C130AB4"/>
    <w:multiLevelType w:val="multilevel"/>
    <w:tmpl w:val="3F9211B2"/>
    <w:lvl w:ilvl="0">
      <w:start w:val="1"/>
      <w:numFmt w:val="decimal"/>
      <w:pStyle w:val="1"/>
      <w:lvlText w:val="%1."/>
      <w:lvlJc w:val="left"/>
      <w:pPr>
        <w:tabs>
          <w:tab w:val="num" w:pos="360"/>
        </w:tabs>
      </w:pPr>
      <w:rPr>
        <w:rFonts w:hint="default"/>
      </w:rPr>
    </w:lvl>
    <w:lvl w:ilvl="1">
      <w:start w:val="1"/>
      <w:numFmt w:val="upperLetter"/>
      <w:lvlText w:val="%2."/>
      <w:lvlJc w:val="left"/>
      <w:pPr>
        <w:tabs>
          <w:tab w:val="num" w:pos="1080"/>
        </w:tabs>
        <w:ind w:left="720"/>
      </w:pPr>
      <w:rPr>
        <w:rFonts w:hint="default"/>
      </w:rPr>
    </w:lvl>
    <w:lvl w:ilvl="2">
      <w:start w:val="1"/>
      <w:numFmt w:val="decimal"/>
      <w:lvlText w:val="%3."/>
      <w:lvlJc w:val="left"/>
      <w:pPr>
        <w:tabs>
          <w:tab w:val="num" w:pos="1800"/>
        </w:tabs>
        <w:ind w:left="1440"/>
      </w:pPr>
      <w:rPr>
        <w:rFonts w:hint="default"/>
      </w:rPr>
    </w:lvl>
    <w:lvl w:ilvl="3">
      <w:start w:val="1"/>
      <w:numFmt w:val="lowerLetter"/>
      <w:lvlText w:val="%4)"/>
      <w:lvlJc w:val="left"/>
      <w:pPr>
        <w:tabs>
          <w:tab w:val="num" w:pos="2520"/>
        </w:tabs>
        <w:ind w:left="2160"/>
      </w:pPr>
      <w:rPr>
        <w:rFonts w:hint="default"/>
      </w:rPr>
    </w:lvl>
    <w:lvl w:ilvl="4">
      <w:start w:val="1"/>
      <w:numFmt w:val="decimal"/>
      <w:lvlText w:val="(%5)"/>
      <w:lvlJc w:val="left"/>
      <w:pPr>
        <w:tabs>
          <w:tab w:val="num" w:pos="3240"/>
        </w:tabs>
        <w:ind w:left="2880"/>
      </w:pPr>
      <w:rPr>
        <w:rFonts w:hint="default"/>
      </w:rPr>
    </w:lvl>
    <w:lvl w:ilvl="5">
      <w:start w:val="1"/>
      <w:numFmt w:val="lowerLetter"/>
      <w:lvlText w:val="(%6)"/>
      <w:lvlJc w:val="left"/>
      <w:pPr>
        <w:tabs>
          <w:tab w:val="num" w:pos="3960"/>
        </w:tabs>
        <w:ind w:left="3600"/>
      </w:pPr>
      <w:rPr>
        <w:rFonts w:hint="default"/>
      </w:rPr>
    </w:lvl>
    <w:lvl w:ilvl="6">
      <w:start w:val="1"/>
      <w:numFmt w:val="lowerRoman"/>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23" w15:restartNumberingAfterBreak="0">
    <w:nsid w:val="5D955C6B"/>
    <w:multiLevelType w:val="hybridMultilevel"/>
    <w:tmpl w:val="DC8ED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164EC9"/>
    <w:multiLevelType w:val="hybridMultilevel"/>
    <w:tmpl w:val="127EA820"/>
    <w:lvl w:ilvl="0" w:tplc="DDF6D8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08647DA"/>
    <w:multiLevelType w:val="singleLevel"/>
    <w:tmpl w:val="17F8C4BA"/>
    <w:lvl w:ilvl="0">
      <w:start w:val="1"/>
      <w:numFmt w:val="decimal"/>
      <w:pStyle w:val="a6"/>
      <w:lvlText w:val="%1."/>
      <w:lvlJc w:val="left"/>
      <w:pPr>
        <w:tabs>
          <w:tab w:val="num" w:pos="360"/>
        </w:tabs>
        <w:ind w:left="360" w:hanging="360"/>
      </w:pPr>
    </w:lvl>
  </w:abstractNum>
  <w:abstractNum w:abstractNumId="26" w15:restartNumberingAfterBreak="0">
    <w:nsid w:val="6B207C02"/>
    <w:multiLevelType w:val="multilevel"/>
    <w:tmpl w:val="FB2A3E84"/>
    <w:lvl w:ilvl="0">
      <w:start w:val="1"/>
      <w:numFmt w:val="decimal"/>
      <w:pStyle w:val="10"/>
      <w:lvlText w:val="Глава %1."/>
      <w:lvlJc w:val="left"/>
      <w:pPr>
        <w:tabs>
          <w:tab w:val="num" w:pos="113"/>
        </w:tabs>
        <w:ind w:left="340" w:hanging="340"/>
      </w:pPr>
      <w:rPr>
        <w:rFonts w:hint="default"/>
      </w:rPr>
    </w:lvl>
    <w:lvl w:ilvl="1">
      <w:start w:val="2"/>
      <w:numFmt w:val="decimal"/>
      <w:lvlText w:val="%1.%2."/>
      <w:lvlJc w:val="left"/>
      <w:pPr>
        <w:tabs>
          <w:tab w:val="num" w:pos="170"/>
        </w:tabs>
        <w:ind w:left="284" w:hanging="171"/>
      </w:pPr>
      <w:rPr>
        <w:rFonts w:hint="default"/>
      </w:rPr>
    </w:lvl>
    <w:lvl w:ilvl="2">
      <w:start w:val="1"/>
      <w:numFmt w:val="decimal"/>
      <w:lvlText w:val="%1.%2.%3."/>
      <w:lvlJc w:val="left"/>
      <w:pPr>
        <w:tabs>
          <w:tab w:val="num" w:pos="2249"/>
        </w:tabs>
        <w:ind w:left="2249" w:hanging="720"/>
      </w:pPr>
      <w:rPr>
        <w:rFonts w:hint="default"/>
      </w:rPr>
    </w:lvl>
    <w:lvl w:ilvl="3">
      <w:start w:val="1"/>
      <w:numFmt w:val="decimal"/>
      <w:lvlText w:val="%1.%2.%3.%4."/>
      <w:lvlJc w:val="left"/>
      <w:pPr>
        <w:tabs>
          <w:tab w:val="num" w:pos="4025"/>
        </w:tabs>
        <w:ind w:left="4025" w:hanging="1080"/>
      </w:pPr>
      <w:rPr>
        <w:rFonts w:hint="default"/>
      </w:rPr>
    </w:lvl>
    <w:lvl w:ilvl="4">
      <w:start w:val="1"/>
      <w:numFmt w:val="decimal"/>
      <w:lvlText w:val="%1.%2.%3.%4.%5."/>
      <w:lvlJc w:val="left"/>
      <w:pPr>
        <w:tabs>
          <w:tab w:val="num" w:pos="5441"/>
        </w:tabs>
        <w:ind w:left="5441" w:hanging="1080"/>
      </w:pPr>
      <w:rPr>
        <w:rFonts w:hint="default"/>
      </w:rPr>
    </w:lvl>
    <w:lvl w:ilvl="5">
      <w:start w:val="1"/>
      <w:numFmt w:val="decimal"/>
      <w:lvlText w:val="%1.%2.%3.%4.%5.%6."/>
      <w:lvlJc w:val="left"/>
      <w:pPr>
        <w:tabs>
          <w:tab w:val="num" w:pos="7217"/>
        </w:tabs>
        <w:ind w:left="7217" w:hanging="1440"/>
      </w:pPr>
      <w:rPr>
        <w:rFonts w:hint="default"/>
      </w:rPr>
    </w:lvl>
    <w:lvl w:ilvl="6">
      <w:start w:val="1"/>
      <w:numFmt w:val="decimal"/>
      <w:lvlText w:val="%1.%2.%3.%4.%5.%6.%7."/>
      <w:lvlJc w:val="left"/>
      <w:pPr>
        <w:tabs>
          <w:tab w:val="num" w:pos="8993"/>
        </w:tabs>
        <w:ind w:left="8993" w:hanging="1800"/>
      </w:pPr>
      <w:rPr>
        <w:rFonts w:hint="default"/>
      </w:rPr>
    </w:lvl>
    <w:lvl w:ilvl="7">
      <w:start w:val="1"/>
      <w:numFmt w:val="decimal"/>
      <w:lvlText w:val="%1.%2.%3.%4.%5.%6.%7.%8."/>
      <w:lvlJc w:val="left"/>
      <w:pPr>
        <w:tabs>
          <w:tab w:val="num" w:pos="10409"/>
        </w:tabs>
        <w:ind w:left="10409" w:hanging="1800"/>
      </w:pPr>
      <w:rPr>
        <w:rFonts w:hint="default"/>
      </w:rPr>
    </w:lvl>
    <w:lvl w:ilvl="8">
      <w:start w:val="1"/>
      <w:numFmt w:val="decimal"/>
      <w:lvlText w:val="%1.%2.%3.%4.%5.%6.%7.%8.%9."/>
      <w:lvlJc w:val="left"/>
      <w:pPr>
        <w:tabs>
          <w:tab w:val="num" w:pos="12185"/>
        </w:tabs>
        <w:ind w:left="12185" w:hanging="2160"/>
      </w:pPr>
      <w:rPr>
        <w:rFonts w:hint="default"/>
      </w:rPr>
    </w:lvl>
  </w:abstractNum>
  <w:abstractNum w:abstractNumId="27" w15:restartNumberingAfterBreak="0">
    <w:nsid w:val="7A6A011D"/>
    <w:multiLevelType w:val="hybridMultilevel"/>
    <w:tmpl w:val="47D88B0A"/>
    <w:lvl w:ilvl="0" w:tplc="00010409">
      <w:start w:val="1"/>
      <w:numFmt w:val="decimal"/>
      <w:pStyle w:val="a7"/>
      <w:lvlText w:val="%1."/>
      <w:lvlJc w:val="left"/>
      <w:pPr>
        <w:tabs>
          <w:tab w:val="num" w:pos="737"/>
        </w:tabs>
        <w:ind w:left="964" w:hanging="397"/>
      </w:pPr>
      <w:rPr>
        <w:rFonts w:hint="default"/>
      </w:rPr>
    </w:lvl>
    <w:lvl w:ilvl="1" w:tplc="00030409">
      <w:start w:val="1"/>
      <w:numFmt w:val="decimal"/>
      <w:lvlText w:val="%2."/>
      <w:lvlJc w:val="left"/>
      <w:pPr>
        <w:tabs>
          <w:tab w:val="num" w:pos="720"/>
        </w:tabs>
        <w:ind w:left="606" w:firstLine="114"/>
      </w:pPr>
      <w:rPr>
        <w:rFonts w:hint="default"/>
      </w:rPr>
    </w:lvl>
    <w:lvl w:ilvl="2" w:tplc="00050409">
      <w:start w:val="1"/>
      <w:numFmt w:val="lowerRoman"/>
      <w:lvlText w:val="%3."/>
      <w:lvlJc w:val="right"/>
      <w:pPr>
        <w:tabs>
          <w:tab w:val="num" w:pos="2869"/>
        </w:tabs>
        <w:ind w:left="2869" w:hanging="180"/>
      </w:pPr>
    </w:lvl>
    <w:lvl w:ilvl="3" w:tplc="00010409">
      <w:start w:val="1"/>
      <w:numFmt w:val="decimal"/>
      <w:lvlText w:val="%4."/>
      <w:lvlJc w:val="left"/>
      <w:pPr>
        <w:tabs>
          <w:tab w:val="num" w:pos="3589"/>
        </w:tabs>
        <w:ind w:left="3589" w:hanging="360"/>
      </w:pPr>
    </w:lvl>
    <w:lvl w:ilvl="4" w:tplc="00030409">
      <w:start w:val="1"/>
      <w:numFmt w:val="lowerLetter"/>
      <w:lvlText w:val="%5."/>
      <w:lvlJc w:val="left"/>
      <w:pPr>
        <w:tabs>
          <w:tab w:val="num" w:pos="4309"/>
        </w:tabs>
        <w:ind w:left="4309" w:hanging="360"/>
      </w:pPr>
    </w:lvl>
    <w:lvl w:ilvl="5" w:tplc="00050409">
      <w:start w:val="1"/>
      <w:numFmt w:val="lowerRoman"/>
      <w:lvlText w:val="%6."/>
      <w:lvlJc w:val="right"/>
      <w:pPr>
        <w:tabs>
          <w:tab w:val="num" w:pos="5029"/>
        </w:tabs>
        <w:ind w:left="5029" w:hanging="180"/>
      </w:pPr>
    </w:lvl>
    <w:lvl w:ilvl="6" w:tplc="00010409">
      <w:start w:val="1"/>
      <w:numFmt w:val="decimal"/>
      <w:lvlText w:val="%7."/>
      <w:lvlJc w:val="left"/>
      <w:pPr>
        <w:tabs>
          <w:tab w:val="num" w:pos="5749"/>
        </w:tabs>
        <w:ind w:left="5749" w:hanging="360"/>
      </w:pPr>
    </w:lvl>
    <w:lvl w:ilvl="7" w:tplc="00030409">
      <w:start w:val="1"/>
      <w:numFmt w:val="lowerLetter"/>
      <w:lvlText w:val="%8."/>
      <w:lvlJc w:val="left"/>
      <w:pPr>
        <w:tabs>
          <w:tab w:val="num" w:pos="6469"/>
        </w:tabs>
        <w:ind w:left="6469" w:hanging="360"/>
      </w:pPr>
    </w:lvl>
    <w:lvl w:ilvl="8" w:tplc="00050409">
      <w:start w:val="1"/>
      <w:numFmt w:val="lowerRoman"/>
      <w:lvlText w:val="%9."/>
      <w:lvlJc w:val="right"/>
      <w:pPr>
        <w:tabs>
          <w:tab w:val="num" w:pos="7189"/>
        </w:tabs>
        <w:ind w:left="7189" w:hanging="180"/>
      </w:pPr>
    </w:lvl>
  </w:abstractNum>
  <w:abstractNum w:abstractNumId="28" w15:restartNumberingAfterBreak="0">
    <w:nsid w:val="7D1862DE"/>
    <w:multiLevelType w:val="hybridMultilevel"/>
    <w:tmpl w:val="30C2F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8"/>
  </w:num>
  <w:num w:numId="3">
    <w:abstractNumId w:val="12"/>
  </w:num>
  <w:num w:numId="4">
    <w:abstractNumId w:val="14"/>
  </w:num>
  <w:num w:numId="5">
    <w:abstractNumId w:val="22"/>
  </w:num>
  <w:num w:numId="6">
    <w:abstractNumId w:val="9"/>
  </w:num>
  <w:num w:numId="7">
    <w:abstractNumId w:val="26"/>
  </w:num>
  <w:num w:numId="8">
    <w:abstractNumId w:val="19"/>
  </w:num>
  <w:num w:numId="9">
    <w:abstractNumId w:val="6"/>
  </w:num>
  <w:num w:numId="10">
    <w:abstractNumId w:val="27"/>
  </w:num>
  <w:num w:numId="11">
    <w:abstractNumId w:val="10"/>
  </w:num>
  <w:num w:numId="12">
    <w:abstractNumId w:val="20"/>
  </w:num>
  <w:num w:numId="13">
    <w:abstractNumId w:val="21"/>
  </w:num>
  <w:num w:numId="14">
    <w:abstractNumId w:val="18"/>
  </w:num>
  <w:num w:numId="15">
    <w:abstractNumId w:val="11"/>
  </w:num>
  <w:num w:numId="16">
    <w:abstractNumId w:val="28"/>
  </w:num>
  <w:num w:numId="17">
    <w:abstractNumId w:val="7"/>
  </w:num>
  <w:num w:numId="18">
    <w:abstractNumId w:val="13"/>
  </w:num>
  <w:num w:numId="19">
    <w:abstractNumId w:val="4"/>
  </w:num>
  <w:num w:numId="20">
    <w:abstractNumId w:val="17"/>
  </w:num>
  <w:num w:numId="21">
    <w:abstractNumId w:val="23"/>
  </w:num>
  <w:num w:numId="22">
    <w:abstractNumId w:val="16"/>
  </w:num>
  <w:num w:numId="23">
    <w:abstractNumId w:val="24"/>
  </w:num>
  <w:num w:numId="24">
    <w:abstractNumId w:val="5"/>
  </w:num>
  <w:num w:numId="25">
    <w:abstractNumId w:val="3"/>
  </w:num>
  <w:num w:numId="26">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defaultTabStop w:val="708"/>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421"/>
    <w:rsid w:val="0000080A"/>
    <w:rsid w:val="00000CA2"/>
    <w:rsid w:val="0000153E"/>
    <w:rsid w:val="0000172F"/>
    <w:rsid w:val="000022DA"/>
    <w:rsid w:val="000031FD"/>
    <w:rsid w:val="00003F5E"/>
    <w:rsid w:val="00005527"/>
    <w:rsid w:val="000056A5"/>
    <w:rsid w:val="0000617A"/>
    <w:rsid w:val="00006D26"/>
    <w:rsid w:val="0001086D"/>
    <w:rsid w:val="00014015"/>
    <w:rsid w:val="00016328"/>
    <w:rsid w:val="0001678D"/>
    <w:rsid w:val="00016906"/>
    <w:rsid w:val="00020A13"/>
    <w:rsid w:val="000220D5"/>
    <w:rsid w:val="00022431"/>
    <w:rsid w:val="00022694"/>
    <w:rsid w:val="00022957"/>
    <w:rsid w:val="000242E3"/>
    <w:rsid w:val="00025C27"/>
    <w:rsid w:val="00025DAA"/>
    <w:rsid w:val="0002661A"/>
    <w:rsid w:val="00030B3B"/>
    <w:rsid w:val="00031160"/>
    <w:rsid w:val="0003201C"/>
    <w:rsid w:val="00033003"/>
    <w:rsid w:val="00033582"/>
    <w:rsid w:val="00034022"/>
    <w:rsid w:val="00034321"/>
    <w:rsid w:val="00034E1A"/>
    <w:rsid w:val="00035205"/>
    <w:rsid w:val="0003633F"/>
    <w:rsid w:val="00036852"/>
    <w:rsid w:val="000400D7"/>
    <w:rsid w:val="0004213D"/>
    <w:rsid w:val="00043159"/>
    <w:rsid w:val="00046280"/>
    <w:rsid w:val="00050A19"/>
    <w:rsid w:val="00051499"/>
    <w:rsid w:val="0005168E"/>
    <w:rsid w:val="00053442"/>
    <w:rsid w:val="0005663C"/>
    <w:rsid w:val="00060F52"/>
    <w:rsid w:val="00061D11"/>
    <w:rsid w:val="00065BF2"/>
    <w:rsid w:val="00065F85"/>
    <w:rsid w:val="0006610A"/>
    <w:rsid w:val="0006626A"/>
    <w:rsid w:val="000663A0"/>
    <w:rsid w:val="00066A91"/>
    <w:rsid w:val="000671CA"/>
    <w:rsid w:val="00070D05"/>
    <w:rsid w:val="00072940"/>
    <w:rsid w:val="00074253"/>
    <w:rsid w:val="0007661C"/>
    <w:rsid w:val="000767FB"/>
    <w:rsid w:val="00077644"/>
    <w:rsid w:val="000803D0"/>
    <w:rsid w:val="000808DD"/>
    <w:rsid w:val="00083257"/>
    <w:rsid w:val="000842E6"/>
    <w:rsid w:val="000859FC"/>
    <w:rsid w:val="00086081"/>
    <w:rsid w:val="00087A2F"/>
    <w:rsid w:val="00092412"/>
    <w:rsid w:val="00092424"/>
    <w:rsid w:val="000925FD"/>
    <w:rsid w:val="00097CE9"/>
    <w:rsid w:val="000A12A8"/>
    <w:rsid w:val="000A4995"/>
    <w:rsid w:val="000A76DD"/>
    <w:rsid w:val="000B01A2"/>
    <w:rsid w:val="000B06C9"/>
    <w:rsid w:val="000B123A"/>
    <w:rsid w:val="000B1609"/>
    <w:rsid w:val="000B20FB"/>
    <w:rsid w:val="000B65E9"/>
    <w:rsid w:val="000B6F47"/>
    <w:rsid w:val="000B7482"/>
    <w:rsid w:val="000C01DF"/>
    <w:rsid w:val="000C287A"/>
    <w:rsid w:val="000C3E86"/>
    <w:rsid w:val="000C5401"/>
    <w:rsid w:val="000C58DF"/>
    <w:rsid w:val="000C6DA2"/>
    <w:rsid w:val="000C6FE3"/>
    <w:rsid w:val="000D0A06"/>
    <w:rsid w:val="000D2377"/>
    <w:rsid w:val="000D28DF"/>
    <w:rsid w:val="000D3A66"/>
    <w:rsid w:val="000D596C"/>
    <w:rsid w:val="000D5A84"/>
    <w:rsid w:val="000D61D6"/>
    <w:rsid w:val="000E112F"/>
    <w:rsid w:val="000E3532"/>
    <w:rsid w:val="000E4782"/>
    <w:rsid w:val="000E5933"/>
    <w:rsid w:val="000E7E3B"/>
    <w:rsid w:val="000F0789"/>
    <w:rsid w:val="000F1067"/>
    <w:rsid w:val="000F17CC"/>
    <w:rsid w:val="000F34BE"/>
    <w:rsid w:val="000F36D3"/>
    <w:rsid w:val="000F4A39"/>
    <w:rsid w:val="000F67CC"/>
    <w:rsid w:val="000F7E36"/>
    <w:rsid w:val="001032F2"/>
    <w:rsid w:val="00105C5F"/>
    <w:rsid w:val="0010624A"/>
    <w:rsid w:val="00106F16"/>
    <w:rsid w:val="001073A4"/>
    <w:rsid w:val="0011111F"/>
    <w:rsid w:val="001114CD"/>
    <w:rsid w:val="00111E24"/>
    <w:rsid w:val="001129B9"/>
    <w:rsid w:val="00112A20"/>
    <w:rsid w:val="0011469E"/>
    <w:rsid w:val="00115B24"/>
    <w:rsid w:val="00116BEC"/>
    <w:rsid w:val="001204D7"/>
    <w:rsid w:val="001211A9"/>
    <w:rsid w:val="001214AA"/>
    <w:rsid w:val="0012194F"/>
    <w:rsid w:val="00125247"/>
    <w:rsid w:val="00126E5C"/>
    <w:rsid w:val="001273CA"/>
    <w:rsid w:val="00130B1D"/>
    <w:rsid w:val="00130CEB"/>
    <w:rsid w:val="00131286"/>
    <w:rsid w:val="00131AE6"/>
    <w:rsid w:val="001328A1"/>
    <w:rsid w:val="00132F92"/>
    <w:rsid w:val="00133664"/>
    <w:rsid w:val="00135278"/>
    <w:rsid w:val="0013596E"/>
    <w:rsid w:val="00135EDE"/>
    <w:rsid w:val="00137661"/>
    <w:rsid w:val="001408FD"/>
    <w:rsid w:val="00141A22"/>
    <w:rsid w:val="00142EAF"/>
    <w:rsid w:val="00143441"/>
    <w:rsid w:val="00144870"/>
    <w:rsid w:val="00150084"/>
    <w:rsid w:val="00150F7C"/>
    <w:rsid w:val="00151616"/>
    <w:rsid w:val="00151E7A"/>
    <w:rsid w:val="00153440"/>
    <w:rsid w:val="00153BF8"/>
    <w:rsid w:val="00154601"/>
    <w:rsid w:val="00154C2C"/>
    <w:rsid w:val="00156059"/>
    <w:rsid w:val="00157575"/>
    <w:rsid w:val="00157726"/>
    <w:rsid w:val="00161696"/>
    <w:rsid w:val="00162AB5"/>
    <w:rsid w:val="00163E4F"/>
    <w:rsid w:val="00165717"/>
    <w:rsid w:val="00165F2D"/>
    <w:rsid w:val="00166F32"/>
    <w:rsid w:val="00167E21"/>
    <w:rsid w:val="00170113"/>
    <w:rsid w:val="00170D35"/>
    <w:rsid w:val="001720A5"/>
    <w:rsid w:val="00173B6F"/>
    <w:rsid w:val="0017583F"/>
    <w:rsid w:val="00175A89"/>
    <w:rsid w:val="00176570"/>
    <w:rsid w:val="00181390"/>
    <w:rsid w:val="00181F85"/>
    <w:rsid w:val="00183F25"/>
    <w:rsid w:val="0018652A"/>
    <w:rsid w:val="00186919"/>
    <w:rsid w:val="00187B68"/>
    <w:rsid w:val="00190E52"/>
    <w:rsid w:val="00191089"/>
    <w:rsid w:val="00191942"/>
    <w:rsid w:val="001919F5"/>
    <w:rsid w:val="0019392D"/>
    <w:rsid w:val="0019404B"/>
    <w:rsid w:val="00194403"/>
    <w:rsid w:val="00196173"/>
    <w:rsid w:val="001A05D8"/>
    <w:rsid w:val="001A2D04"/>
    <w:rsid w:val="001A5CBE"/>
    <w:rsid w:val="001A63AC"/>
    <w:rsid w:val="001A73CC"/>
    <w:rsid w:val="001B01BC"/>
    <w:rsid w:val="001B0FF9"/>
    <w:rsid w:val="001B4008"/>
    <w:rsid w:val="001B520D"/>
    <w:rsid w:val="001B6BA8"/>
    <w:rsid w:val="001C1E5F"/>
    <w:rsid w:val="001C506E"/>
    <w:rsid w:val="001C5321"/>
    <w:rsid w:val="001C5B36"/>
    <w:rsid w:val="001C5F7F"/>
    <w:rsid w:val="001C7268"/>
    <w:rsid w:val="001D0623"/>
    <w:rsid w:val="001D06AC"/>
    <w:rsid w:val="001D2E2B"/>
    <w:rsid w:val="001D48BB"/>
    <w:rsid w:val="001D5FC9"/>
    <w:rsid w:val="001E0073"/>
    <w:rsid w:val="001E04E4"/>
    <w:rsid w:val="001E0D30"/>
    <w:rsid w:val="001E2C72"/>
    <w:rsid w:val="001E6DFA"/>
    <w:rsid w:val="001E6F1B"/>
    <w:rsid w:val="001E7830"/>
    <w:rsid w:val="001E7E92"/>
    <w:rsid w:val="001F0FE0"/>
    <w:rsid w:val="001F101A"/>
    <w:rsid w:val="001F1556"/>
    <w:rsid w:val="001F192D"/>
    <w:rsid w:val="001F2D27"/>
    <w:rsid w:val="001F2DA4"/>
    <w:rsid w:val="001F4447"/>
    <w:rsid w:val="001F4CFD"/>
    <w:rsid w:val="001F5A83"/>
    <w:rsid w:val="001F7521"/>
    <w:rsid w:val="0020008B"/>
    <w:rsid w:val="00201F62"/>
    <w:rsid w:val="002024DC"/>
    <w:rsid w:val="002030B2"/>
    <w:rsid w:val="002032FE"/>
    <w:rsid w:val="00205875"/>
    <w:rsid w:val="00206428"/>
    <w:rsid w:val="002067CB"/>
    <w:rsid w:val="00207A2D"/>
    <w:rsid w:val="00210CCA"/>
    <w:rsid w:val="00213A41"/>
    <w:rsid w:val="00213B75"/>
    <w:rsid w:val="00213C33"/>
    <w:rsid w:val="00215C75"/>
    <w:rsid w:val="00220BB0"/>
    <w:rsid w:val="002224D1"/>
    <w:rsid w:val="00224B13"/>
    <w:rsid w:val="00224D63"/>
    <w:rsid w:val="002269F1"/>
    <w:rsid w:val="00227EEA"/>
    <w:rsid w:val="00230454"/>
    <w:rsid w:val="00230B5E"/>
    <w:rsid w:val="00231290"/>
    <w:rsid w:val="00231457"/>
    <w:rsid w:val="002333D5"/>
    <w:rsid w:val="00235A5A"/>
    <w:rsid w:val="00240ACA"/>
    <w:rsid w:val="00240B07"/>
    <w:rsid w:val="00241095"/>
    <w:rsid w:val="002410C8"/>
    <w:rsid w:val="00243BAD"/>
    <w:rsid w:val="0024496F"/>
    <w:rsid w:val="002520EA"/>
    <w:rsid w:val="00252485"/>
    <w:rsid w:val="002529B1"/>
    <w:rsid w:val="0025330F"/>
    <w:rsid w:val="00257CBE"/>
    <w:rsid w:val="0026065A"/>
    <w:rsid w:val="0026068C"/>
    <w:rsid w:val="00263761"/>
    <w:rsid w:val="00263BC0"/>
    <w:rsid w:val="0026467C"/>
    <w:rsid w:val="00265C62"/>
    <w:rsid w:val="00265E27"/>
    <w:rsid w:val="00266728"/>
    <w:rsid w:val="002715E9"/>
    <w:rsid w:val="002730BB"/>
    <w:rsid w:val="00273645"/>
    <w:rsid w:val="00274027"/>
    <w:rsid w:val="0027529E"/>
    <w:rsid w:val="00275CAC"/>
    <w:rsid w:val="00277258"/>
    <w:rsid w:val="002800AB"/>
    <w:rsid w:val="00281BEE"/>
    <w:rsid w:val="002824A6"/>
    <w:rsid w:val="00283B55"/>
    <w:rsid w:val="00284029"/>
    <w:rsid w:val="00284CB6"/>
    <w:rsid w:val="00285496"/>
    <w:rsid w:val="0028616E"/>
    <w:rsid w:val="0028643F"/>
    <w:rsid w:val="002865A1"/>
    <w:rsid w:val="00291491"/>
    <w:rsid w:val="0029540F"/>
    <w:rsid w:val="00295B42"/>
    <w:rsid w:val="00295E7E"/>
    <w:rsid w:val="002970D4"/>
    <w:rsid w:val="0029777D"/>
    <w:rsid w:val="002A01C9"/>
    <w:rsid w:val="002A0894"/>
    <w:rsid w:val="002A2F48"/>
    <w:rsid w:val="002A3077"/>
    <w:rsid w:val="002A583F"/>
    <w:rsid w:val="002A6F5C"/>
    <w:rsid w:val="002A6F7E"/>
    <w:rsid w:val="002B02EC"/>
    <w:rsid w:val="002B1A79"/>
    <w:rsid w:val="002B2995"/>
    <w:rsid w:val="002B3C74"/>
    <w:rsid w:val="002B5480"/>
    <w:rsid w:val="002B6A21"/>
    <w:rsid w:val="002C16AD"/>
    <w:rsid w:val="002C1830"/>
    <w:rsid w:val="002C36D8"/>
    <w:rsid w:val="002C69FB"/>
    <w:rsid w:val="002C7CA8"/>
    <w:rsid w:val="002D0A43"/>
    <w:rsid w:val="002D35EF"/>
    <w:rsid w:val="002D5109"/>
    <w:rsid w:val="002D6FA7"/>
    <w:rsid w:val="002D7B53"/>
    <w:rsid w:val="002E1B4E"/>
    <w:rsid w:val="002E4C70"/>
    <w:rsid w:val="002E5284"/>
    <w:rsid w:val="002E5A3C"/>
    <w:rsid w:val="002E5F02"/>
    <w:rsid w:val="002F1630"/>
    <w:rsid w:val="002F1F7C"/>
    <w:rsid w:val="002F2FDE"/>
    <w:rsid w:val="002F3638"/>
    <w:rsid w:val="002F518D"/>
    <w:rsid w:val="002F559C"/>
    <w:rsid w:val="002F7DA5"/>
    <w:rsid w:val="003010A1"/>
    <w:rsid w:val="00302CA5"/>
    <w:rsid w:val="00302F3A"/>
    <w:rsid w:val="00304A9F"/>
    <w:rsid w:val="003068BB"/>
    <w:rsid w:val="00307301"/>
    <w:rsid w:val="003074C8"/>
    <w:rsid w:val="003075FE"/>
    <w:rsid w:val="003076E4"/>
    <w:rsid w:val="00307A95"/>
    <w:rsid w:val="003115A7"/>
    <w:rsid w:val="003125CC"/>
    <w:rsid w:val="00313396"/>
    <w:rsid w:val="00313BF6"/>
    <w:rsid w:val="00313D09"/>
    <w:rsid w:val="00314B33"/>
    <w:rsid w:val="0032065B"/>
    <w:rsid w:val="003224BA"/>
    <w:rsid w:val="0032524A"/>
    <w:rsid w:val="00325C40"/>
    <w:rsid w:val="00325D8B"/>
    <w:rsid w:val="00330357"/>
    <w:rsid w:val="00333398"/>
    <w:rsid w:val="003345AB"/>
    <w:rsid w:val="00334CB4"/>
    <w:rsid w:val="0033778F"/>
    <w:rsid w:val="00337F03"/>
    <w:rsid w:val="00337FE5"/>
    <w:rsid w:val="003409D2"/>
    <w:rsid w:val="0034145E"/>
    <w:rsid w:val="00342DF8"/>
    <w:rsid w:val="00344559"/>
    <w:rsid w:val="0034595E"/>
    <w:rsid w:val="00346268"/>
    <w:rsid w:val="00350D9E"/>
    <w:rsid w:val="003512D5"/>
    <w:rsid w:val="00351609"/>
    <w:rsid w:val="0035454D"/>
    <w:rsid w:val="00354D1F"/>
    <w:rsid w:val="003563DA"/>
    <w:rsid w:val="00356678"/>
    <w:rsid w:val="003575FC"/>
    <w:rsid w:val="00361A21"/>
    <w:rsid w:val="00361C8B"/>
    <w:rsid w:val="0036267A"/>
    <w:rsid w:val="00362BA3"/>
    <w:rsid w:val="00363A3D"/>
    <w:rsid w:val="003646D5"/>
    <w:rsid w:val="0036558A"/>
    <w:rsid w:val="0036732F"/>
    <w:rsid w:val="0037064C"/>
    <w:rsid w:val="00370814"/>
    <w:rsid w:val="0037125E"/>
    <w:rsid w:val="003723C9"/>
    <w:rsid w:val="003771C9"/>
    <w:rsid w:val="00377D15"/>
    <w:rsid w:val="00380C06"/>
    <w:rsid w:val="0038143A"/>
    <w:rsid w:val="00381E80"/>
    <w:rsid w:val="00382E76"/>
    <w:rsid w:val="00382F54"/>
    <w:rsid w:val="00383DDD"/>
    <w:rsid w:val="003847EB"/>
    <w:rsid w:val="003853C0"/>
    <w:rsid w:val="00385F59"/>
    <w:rsid w:val="003902D5"/>
    <w:rsid w:val="00391C5E"/>
    <w:rsid w:val="0039483C"/>
    <w:rsid w:val="003A1332"/>
    <w:rsid w:val="003A16AB"/>
    <w:rsid w:val="003A2921"/>
    <w:rsid w:val="003A2D46"/>
    <w:rsid w:val="003A37DB"/>
    <w:rsid w:val="003A47DE"/>
    <w:rsid w:val="003A637F"/>
    <w:rsid w:val="003A7955"/>
    <w:rsid w:val="003B0F7A"/>
    <w:rsid w:val="003B18A3"/>
    <w:rsid w:val="003B1C8A"/>
    <w:rsid w:val="003B5108"/>
    <w:rsid w:val="003B5196"/>
    <w:rsid w:val="003B587F"/>
    <w:rsid w:val="003B5D56"/>
    <w:rsid w:val="003B628B"/>
    <w:rsid w:val="003B722B"/>
    <w:rsid w:val="003B7D7C"/>
    <w:rsid w:val="003C2BB7"/>
    <w:rsid w:val="003C2C20"/>
    <w:rsid w:val="003C2EAA"/>
    <w:rsid w:val="003C3477"/>
    <w:rsid w:val="003C377D"/>
    <w:rsid w:val="003C654F"/>
    <w:rsid w:val="003C6611"/>
    <w:rsid w:val="003C7836"/>
    <w:rsid w:val="003D06A1"/>
    <w:rsid w:val="003D0CA0"/>
    <w:rsid w:val="003D0D7E"/>
    <w:rsid w:val="003D1A5E"/>
    <w:rsid w:val="003D1D64"/>
    <w:rsid w:val="003D2893"/>
    <w:rsid w:val="003D407B"/>
    <w:rsid w:val="003D47A3"/>
    <w:rsid w:val="003D5BC6"/>
    <w:rsid w:val="003D5E4E"/>
    <w:rsid w:val="003D62D7"/>
    <w:rsid w:val="003E0FAC"/>
    <w:rsid w:val="003E51A4"/>
    <w:rsid w:val="003E55B2"/>
    <w:rsid w:val="003E58AC"/>
    <w:rsid w:val="003E7B18"/>
    <w:rsid w:val="003F0833"/>
    <w:rsid w:val="003F093C"/>
    <w:rsid w:val="003F1A14"/>
    <w:rsid w:val="003F2359"/>
    <w:rsid w:val="003F2FEC"/>
    <w:rsid w:val="003F45E8"/>
    <w:rsid w:val="003F5B42"/>
    <w:rsid w:val="004008A2"/>
    <w:rsid w:val="00400F18"/>
    <w:rsid w:val="00401657"/>
    <w:rsid w:val="004017C6"/>
    <w:rsid w:val="0040292E"/>
    <w:rsid w:val="00402BFF"/>
    <w:rsid w:val="0040673A"/>
    <w:rsid w:val="00410100"/>
    <w:rsid w:val="004102F5"/>
    <w:rsid w:val="0041059A"/>
    <w:rsid w:val="004106F8"/>
    <w:rsid w:val="00411678"/>
    <w:rsid w:val="0041342E"/>
    <w:rsid w:val="00414AA7"/>
    <w:rsid w:val="00420730"/>
    <w:rsid w:val="00421A5C"/>
    <w:rsid w:val="004230EA"/>
    <w:rsid w:val="0042581A"/>
    <w:rsid w:val="00427966"/>
    <w:rsid w:val="00431960"/>
    <w:rsid w:val="00433865"/>
    <w:rsid w:val="00433960"/>
    <w:rsid w:val="0043442D"/>
    <w:rsid w:val="004347B8"/>
    <w:rsid w:val="00434BC0"/>
    <w:rsid w:val="00435380"/>
    <w:rsid w:val="00440248"/>
    <w:rsid w:val="00440A0E"/>
    <w:rsid w:val="00441ADE"/>
    <w:rsid w:val="00442D77"/>
    <w:rsid w:val="00444A1B"/>
    <w:rsid w:val="0044629A"/>
    <w:rsid w:val="00446BA2"/>
    <w:rsid w:val="00447D50"/>
    <w:rsid w:val="004502D1"/>
    <w:rsid w:val="00451E79"/>
    <w:rsid w:val="00452AB5"/>
    <w:rsid w:val="0045487D"/>
    <w:rsid w:val="0045491D"/>
    <w:rsid w:val="004556A0"/>
    <w:rsid w:val="00456882"/>
    <w:rsid w:val="00457193"/>
    <w:rsid w:val="004613FE"/>
    <w:rsid w:val="00463D7B"/>
    <w:rsid w:val="00463E67"/>
    <w:rsid w:val="00464412"/>
    <w:rsid w:val="0046490B"/>
    <w:rsid w:val="00465997"/>
    <w:rsid w:val="00465A5B"/>
    <w:rsid w:val="004672AE"/>
    <w:rsid w:val="004674EA"/>
    <w:rsid w:val="004678B0"/>
    <w:rsid w:val="0047104D"/>
    <w:rsid w:val="00471524"/>
    <w:rsid w:val="00471A64"/>
    <w:rsid w:val="00474242"/>
    <w:rsid w:val="00475426"/>
    <w:rsid w:val="0047752C"/>
    <w:rsid w:val="0048043B"/>
    <w:rsid w:val="00480CB1"/>
    <w:rsid w:val="004819FA"/>
    <w:rsid w:val="00481B79"/>
    <w:rsid w:val="0048204A"/>
    <w:rsid w:val="00482EDD"/>
    <w:rsid w:val="0048314D"/>
    <w:rsid w:val="0048485F"/>
    <w:rsid w:val="00484A32"/>
    <w:rsid w:val="00484FA8"/>
    <w:rsid w:val="004863A3"/>
    <w:rsid w:val="00487573"/>
    <w:rsid w:val="0049243A"/>
    <w:rsid w:val="00493B36"/>
    <w:rsid w:val="0049616C"/>
    <w:rsid w:val="004967F6"/>
    <w:rsid w:val="00496BA3"/>
    <w:rsid w:val="004A09DB"/>
    <w:rsid w:val="004A26BC"/>
    <w:rsid w:val="004A43BD"/>
    <w:rsid w:val="004A5CE2"/>
    <w:rsid w:val="004A60EC"/>
    <w:rsid w:val="004A7276"/>
    <w:rsid w:val="004A7BE5"/>
    <w:rsid w:val="004B0DA9"/>
    <w:rsid w:val="004B1260"/>
    <w:rsid w:val="004B3A4B"/>
    <w:rsid w:val="004B3CF1"/>
    <w:rsid w:val="004B42DD"/>
    <w:rsid w:val="004B470E"/>
    <w:rsid w:val="004B4A10"/>
    <w:rsid w:val="004B6D39"/>
    <w:rsid w:val="004C183F"/>
    <w:rsid w:val="004C32F8"/>
    <w:rsid w:val="004C3C20"/>
    <w:rsid w:val="004C445D"/>
    <w:rsid w:val="004C48B1"/>
    <w:rsid w:val="004C501C"/>
    <w:rsid w:val="004C5185"/>
    <w:rsid w:val="004C66E0"/>
    <w:rsid w:val="004D07EC"/>
    <w:rsid w:val="004D17B8"/>
    <w:rsid w:val="004D196C"/>
    <w:rsid w:val="004D21BF"/>
    <w:rsid w:val="004D2ADE"/>
    <w:rsid w:val="004D2ADF"/>
    <w:rsid w:val="004D42E8"/>
    <w:rsid w:val="004D4FDC"/>
    <w:rsid w:val="004D5568"/>
    <w:rsid w:val="004E01C4"/>
    <w:rsid w:val="004E023F"/>
    <w:rsid w:val="004E0C3D"/>
    <w:rsid w:val="004E16A2"/>
    <w:rsid w:val="004E51C9"/>
    <w:rsid w:val="004E5D25"/>
    <w:rsid w:val="004E6C38"/>
    <w:rsid w:val="004E75CC"/>
    <w:rsid w:val="004E7DCE"/>
    <w:rsid w:val="004F168C"/>
    <w:rsid w:val="004F1763"/>
    <w:rsid w:val="004F1E83"/>
    <w:rsid w:val="004F280F"/>
    <w:rsid w:val="004F28A8"/>
    <w:rsid w:val="004F2CE1"/>
    <w:rsid w:val="004F3446"/>
    <w:rsid w:val="004F3705"/>
    <w:rsid w:val="004F7868"/>
    <w:rsid w:val="00500A3E"/>
    <w:rsid w:val="005012D7"/>
    <w:rsid w:val="00501789"/>
    <w:rsid w:val="00502810"/>
    <w:rsid w:val="005072F5"/>
    <w:rsid w:val="0051125B"/>
    <w:rsid w:val="00513490"/>
    <w:rsid w:val="00514FD2"/>
    <w:rsid w:val="0051692E"/>
    <w:rsid w:val="00516E94"/>
    <w:rsid w:val="00517A87"/>
    <w:rsid w:val="00517FAE"/>
    <w:rsid w:val="0052090F"/>
    <w:rsid w:val="00520C97"/>
    <w:rsid w:val="00521F6C"/>
    <w:rsid w:val="0052408F"/>
    <w:rsid w:val="005250D6"/>
    <w:rsid w:val="00525313"/>
    <w:rsid w:val="005262CA"/>
    <w:rsid w:val="00526C57"/>
    <w:rsid w:val="00526D18"/>
    <w:rsid w:val="0052757D"/>
    <w:rsid w:val="00531543"/>
    <w:rsid w:val="00532A0F"/>
    <w:rsid w:val="00532F26"/>
    <w:rsid w:val="0053526C"/>
    <w:rsid w:val="00542714"/>
    <w:rsid w:val="00542A4E"/>
    <w:rsid w:val="00545C67"/>
    <w:rsid w:val="005506AD"/>
    <w:rsid w:val="005507D2"/>
    <w:rsid w:val="00553563"/>
    <w:rsid w:val="00553C5C"/>
    <w:rsid w:val="00555BE8"/>
    <w:rsid w:val="00555C06"/>
    <w:rsid w:val="0056022A"/>
    <w:rsid w:val="0056059A"/>
    <w:rsid w:val="00561A06"/>
    <w:rsid w:val="00561F03"/>
    <w:rsid w:val="00564484"/>
    <w:rsid w:val="00564F33"/>
    <w:rsid w:val="00567944"/>
    <w:rsid w:val="005701D8"/>
    <w:rsid w:val="0057160D"/>
    <w:rsid w:val="005733FE"/>
    <w:rsid w:val="005740D5"/>
    <w:rsid w:val="005756BB"/>
    <w:rsid w:val="00576968"/>
    <w:rsid w:val="00576FBF"/>
    <w:rsid w:val="00577197"/>
    <w:rsid w:val="00580496"/>
    <w:rsid w:val="00580967"/>
    <w:rsid w:val="005819BE"/>
    <w:rsid w:val="005822FF"/>
    <w:rsid w:val="00583126"/>
    <w:rsid w:val="0058581C"/>
    <w:rsid w:val="0058736C"/>
    <w:rsid w:val="00587B6B"/>
    <w:rsid w:val="00587E37"/>
    <w:rsid w:val="005917E5"/>
    <w:rsid w:val="00597FEB"/>
    <w:rsid w:val="005A0220"/>
    <w:rsid w:val="005A1CEB"/>
    <w:rsid w:val="005A26C9"/>
    <w:rsid w:val="005A2A2D"/>
    <w:rsid w:val="005A2BB4"/>
    <w:rsid w:val="005A40A6"/>
    <w:rsid w:val="005A5720"/>
    <w:rsid w:val="005A676B"/>
    <w:rsid w:val="005B0260"/>
    <w:rsid w:val="005B3883"/>
    <w:rsid w:val="005B46A8"/>
    <w:rsid w:val="005B5E42"/>
    <w:rsid w:val="005B6E76"/>
    <w:rsid w:val="005B752C"/>
    <w:rsid w:val="005C49C4"/>
    <w:rsid w:val="005C5A2A"/>
    <w:rsid w:val="005C7E30"/>
    <w:rsid w:val="005D01F3"/>
    <w:rsid w:val="005D0378"/>
    <w:rsid w:val="005D3D30"/>
    <w:rsid w:val="005D53AF"/>
    <w:rsid w:val="005D5FF4"/>
    <w:rsid w:val="005E0018"/>
    <w:rsid w:val="005E00E4"/>
    <w:rsid w:val="005E0644"/>
    <w:rsid w:val="005E0A4F"/>
    <w:rsid w:val="005E0DD0"/>
    <w:rsid w:val="005E1026"/>
    <w:rsid w:val="005E17E6"/>
    <w:rsid w:val="005E2123"/>
    <w:rsid w:val="005E2BAA"/>
    <w:rsid w:val="005E4998"/>
    <w:rsid w:val="005E679D"/>
    <w:rsid w:val="005F03E5"/>
    <w:rsid w:val="005F088D"/>
    <w:rsid w:val="005F0E6F"/>
    <w:rsid w:val="005F15DC"/>
    <w:rsid w:val="005F1615"/>
    <w:rsid w:val="005F24F7"/>
    <w:rsid w:val="005F2FD0"/>
    <w:rsid w:val="005F3ACD"/>
    <w:rsid w:val="005F3B45"/>
    <w:rsid w:val="005F5577"/>
    <w:rsid w:val="005F5F99"/>
    <w:rsid w:val="005F6677"/>
    <w:rsid w:val="005F7514"/>
    <w:rsid w:val="005F7515"/>
    <w:rsid w:val="005F76F6"/>
    <w:rsid w:val="00600EDA"/>
    <w:rsid w:val="00602986"/>
    <w:rsid w:val="006034D4"/>
    <w:rsid w:val="00603DF6"/>
    <w:rsid w:val="00604556"/>
    <w:rsid w:val="00605030"/>
    <w:rsid w:val="00605C06"/>
    <w:rsid w:val="0060636C"/>
    <w:rsid w:val="00606392"/>
    <w:rsid w:val="00606A60"/>
    <w:rsid w:val="006072FB"/>
    <w:rsid w:val="00607C47"/>
    <w:rsid w:val="00607E67"/>
    <w:rsid w:val="00610719"/>
    <w:rsid w:val="00610932"/>
    <w:rsid w:val="0061115B"/>
    <w:rsid w:val="006139E7"/>
    <w:rsid w:val="0062130E"/>
    <w:rsid w:val="00621FBA"/>
    <w:rsid w:val="0062374B"/>
    <w:rsid w:val="00627ABC"/>
    <w:rsid w:val="00630672"/>
    <w:rsid w:val="006310A1"/>
    <w:rsid w:val="00631E26"/>
    <w:rsid w:val="006329AA"/>
    <w:rsid w:val="00632D85"/>
    <w:rsid w:val="00633BF8"/>
    <w:rsid w:val="00633E88"/>
    <w:rsid w:val="006355B6"/>
    <w:rsid w:val="006373A0"/>
    <w:rsid w:val="00637516"/>
    <w:rsid w:val="00640E1A"/>
    <w:rsid w:val="00642DA2"/>
    <w:rsid w:val="0064677C"/>
    <w:rsid w:val="00646882"/>
    <w:rsid w:val="00651ADD"/>
    <w:rsid w:val="00651FCB"/>
    <w:rsid w:val="0065284D"/>
    <w:rsid w:val="006546B6"/>
    <w:rsid w:val="0065549F"/>
    <w:rsid w:val="0065582E"/>
    <w:rsid w:val="006570F9"/>
    <w:rsid w:val="00657A61"/>
    <w:rsid w:val="00657E31"/>
    <w:rsid w:val="006601B7"/>
    <w:rsid w:val="00661784"/>
    <w:rsid w:val="006633E7"/>
    <w:rsid w:val="00663421"/>
    <w:rsid w:val="00664188"/>
    <w:rsid w:val="006645EA"/>
    <w:rsid w:val="00666297"/>
    <w:rsid w:val="006669FF"/>
    <w:rsid w:val="00666A78"/>
    <w:rsid w:val="00666BB5"/>
    <w:rsid w:val="0066728A"/>
    <w:rsid w:val="0067016F"/>
    <w:rsid w:val="006703A7"/>
    <w:rsid w:val="00671DCC"/>
    <w:rsid w:val="0067558B"/>
    <w:rsid w:val="00676C96"/>
    <w:rsid w:val="00682904"/>
    <w:rsid w:val="00683DDE"/>
    <w:rsid w:val="00683FBB"/>
    <w:rsid w:val="00684453"/>
    <w:rsid w:val="00684944"/>
    <w:rsid w:val="00685101"/>
    <w:rsid w:val="006867D5"/>
    <w:rsid w:val="00686A43"/>
    <w:rsid w:val="006872DA"/>
    <w:rsid w:val="006910B5"/>
    <w:rsid w:val="00691519"/>
    <w:rsid w:val="00691A9F"/>
    <w:rsid w:val="00691C03"/>
    <w:rsid w:val="0069227B"/>
    <w:rsid w:val="00694175"/>
    <w:rsid w:val="0069579F"/>
    <w:rsid w:val="006A08BE"/>
    <w:rsid w:val="006A13AD"/>
    <w:rsid w:val="006A19AC"/>
    <w:rsid w:val="006A3822"/>
    <w:rsid w:val="006A44A6"/>
    <w:rsid w:val="006A66F3"/>
    <w:rsid w:val="006A6FE0"/>
    <w:rsid w:val="006A700E"/>
    <w:rsid w:val="006A77C2"/>
    <w:rsid w:val="006B0471"/>
    <w:rsid w:val="006B316A"/>
    <w:rsid w:val="006B5701"/>
    <w:rsid w:val="006C12C0"/>
    <w:rsid w:val="006C17C6"/>
    <w:rsid w:val="006C2A15"/>
    <w:rsid w:val="006C420F"/>
    <w:rsid w:val="006C60FD"/>
    <w:rsid w:val="006C7BEA"/>
    <w:rsid w:val="006D0772"/>
    <w:rsid w:val="006D0B26"/>
    <w:rsid w:val="006D2B80"/>
    <w:rsid w:val="006D388E"/>
    <w:rsid w:val="006D64C7"/>
    <w:rsid w:val="006E044B"/>
    <w:rsid w:val="006E2318"/>
    <w:rsid w:val="006E2615"/>
    <w:rsid w:val="006E295C"/>
    <w:rsid w:val="006E3F47"/>
    <w:rsid w:val="006E50CB"/>
    <w:rsid w:val="006E582A"/>
    <w:rsid w:val="006E7FEB"/>
    <w:rsid w:val="006F0287"/>
    <w:rsid w:val="006F0B9A"/>
    <w:rsid w:val="006F273E"/>
    <w:rsid w:val="006F340C"/>
    <w:rsid w:val="006F38E7"/>
    <w:rsid w:val="00700B2E"/>
    <w:rsid w:val="007029AB"/>
    <w:rsid w:val="00702B5D"/>
    <w:rsid w:val="00703153"/>
    <w:rsid w:val="00704CCC"/>
    <w:rsid w:val="00704FAC"/>
    <w:rsid w:val="0071399A"/>
    <w:rsid w:val="0071421A"/>
    <w:rsid w:val="007145E9"/>
    <w:rsid w:val="007159C5"/>
    <w:rsid w:val="007164F5"/>
    <w:rsid w:val="00717D8B"/>
    <w:rsid w:val="007210F6"/>
    <w:rsid w:val="007217B3"/>
    <w:rsid w:val="007255CF"/>
    <w:rsid w:val="00730167"/>
    <w:rsid w:val="00730ED8"/>
    <w:rsid w:val="00731B24"/>
    <w:rsid w:val="00734EC3"/>
    <w:rsid w:val="00736ECA"/>
    <w:rsid w:val="0073733A"/>
    <w:rsid w:val="00737834"/>
    <w:rsid w:val="007409D2"/>
    <w:rsid w:val="0074200A"/>
    <w:rsid w:val="007433E3"/>
    <w:rsid w:val="00744AB6"/>
    <w:rsid w:val="00744F3D"/>
    <w:rsid w:val="00750FAA"/>
    <w:rsid w:val="00751741"/>
    <w:rsid w:val="00751896"/>
    <w:rsid w:val="0075197F"/>
    <w:rsid w:val="00751E37"/>
    <w:rsid w:val="00752050"/>
    <w:rsid w:val="00752EBC"/>
    <w:rsid w:val="007537B4"/>
    <w:rsid w:val="00753CC5"/>
    <w:rsid w:val="00760B84"/>
    <w:rsid w:val="00761721"/>
    <w:rsid w:val="0076253F"/>
    <w:rsid w:val="0076755C"/>
    <w:rsid w:val="00771C72"/>
    <w:rsid w:val="00771E6E"/>
    <w:rsid w:val="0077269D"/>
    <w:rsid w:val="007739D1"/>
    <w:rsid w:val="00774422"/>
    <w:rsid w:val="0077750E"/>
    <w:rsid w:val="0078058A"/>
    <w:rsid w:val="007817C5"/>
    <w:rsid w:val="00786CCF"/>
    <w:rsid w:val="0079015B"/>
    <w:rsid w:val="00791210"/>
    <w:rsid w:val="00792358"/>
    <w:rsid w:val="007933C8"/>
    <w:rsid w:val="007934FA"/>
    <w:rsid w:val="00794D44"/>
    <w:rsid w:val="007967C2"/>
    <w:rsid w:val="007968AF"/>
    <w:rsid w:val="00796CBA"/>
    <w:rsid w:val="007A1241"/>
    <w:rsid w:val="007A1EE4"/>
    <w:rsid w:val="007A31F1"/>
    <w:rsid w:val="007A630D"/>
    <w:rsid w:val="007A71CA"/>
    <w:rsid w:val="007A7337"/>
    <w:rsid w:val="007B2441"/>
    <w:rsid w:val="007B2CA9"/>
    <w:rsid w:val="007B5E7E"/>
    <w:rsid w:val="007B6103"/>
    <w:rsid w:val="007B61C4"/>
    <w:rsid w:val="007C1FF8"/>
    <w:rsid w:val="007C2372"/>
    <w:rsid w:val="007C2C35"/>
    <w:rsid w:val="007C3939"/>
    <w:rsid w:val="007C3D06"/>
    <w:rsid w:val="007C4058"/>
    <w:rsid w:val="007C46FF"/>
    <w:rsid w:val="007C4A20"/>
    <w:rsid w:val="007C575D"/>
    <w:rsid w:val="007C6B7F"/>
    <w:rsid w:val="007C72B3"/>
    <w:rsid w:val="007D1FC6"/>
    <w:rsid w:val="007D4AB4"/>
    <w:rsid w:val="007D4CF7"/>
    <w:rsid w:val="007D5759"/>
    <w:rsid w:val="007D70F8"/>
    <w:rsid w:val="007D79EA"/>
    <w:rsid w:val="007E1A7D"/>
    <w:rsid w:val="007E1FB0"/>
    <w:rsid w:val="007E4605"/>
    <w:rsid w:val="007E605C"/>
    <w:rsid w:val="007E65B8"/>
    <w:rsid w:val="007E69FF"/>
    <w:rsid w:val="007E6AD3"/>
    <w:rsid w:val="007F0760"/>
    <w:rsid w:val="007F19BB"/>
    <w:rsid w:val="007F3DB8"/>
    <w:rsid w:val="007F5071"/>
    <w:rsid w:val="007F5A08"/>
    <w:rsid w:val="007F6175"/>
    <w:rsid w:val="008015CD"/>
    <w:rsid w:val="00801614"/>
    <w:rsid w:val="0080165D"/>
    <w:rsid w:val="008025B4"/>
    <w:rsid w:val="00802714"/>
    <w:rsid w:val="008034E8"/>
    <w:rsid w:val="008035DD"/>
    <w:rsid w:val="0080396E"/>
    <w:rsid w:val="00804892"/>
    <w:rsid w:val="00805B68"/>
    <w:rsid w:val="00805D8D"/>
    <w:rsid w:val="00806A7E"/>
    <w:rsid w:val="00810304"/>
    <w:rsid w:val="00811EB7"/>
    <w:rsid w:val="00812788"/>
    <w:rsid w:val="00813093"/>
    <w:rsid w:val="00813624"/>
    <w:rsid w:val="00813662"/>
    <w:rsid w:val="008142EF"/>
    <w:rsid w:val="00814408"/>
    <w:rsid w:val="00815491"/>
    <w:rsid w:val="00820870"/>
    <w:rsid w:val="00820D57"/>
    <w:rsid w:val="00822BCB"/>
    <w:rsid w:val="00822D1F"/>
    <w:rsid w:val="00822F75"/>
    <w:rsid w:val="00824E7F"/>
    <w:rsid w:val="00831E3F"/>
    <w:rsid w:val="00832CFC"/>
    <w:rsid w:val="00834120"/>
    <w:rsid w:val="00835327"/>
    <w:rsid w:val="00835C8D"/>
    <w:rsid w:val="00836DF7"/>
    <w:rsid w:val="0083717A"/>
    <w:rsid w:val="00837D93"/>
    <w:rsid w:val="00842F63"/>
    <w:rsid w:val="00843B59"/>
    <w:rsid w:val="00843FCB"/>
    <w:rsid w:val="0084481D"/>
    <w:rsid w:val="00851527"/>
    <w:rsid w:val="008519BC"/>
    <w:rsid w:val="008524D1"/>
    <w:rsid w:val="00852B37"/>
    <w:rsid w:val="00853FE2"/>
    <w:rsid w:val="008564DB"/>
    <w:rsid w:val="00856AF9"/>
    <w:rsid w:val="00857E7D"/>
    <w:rsid w:val="0086022F"/>
    <w:rsid w:val="00861528"/>
    <w:rsid w:val="00862F57"/>
    <w:rsid w:val="00863123"/>
    <w:rsid w:val="008631B6"/>
    <w:rsid w:val="0086321C"/>
    <w:rsid w:val="008639B3"/>
    <w:rsid w:val="00864081"/>
    <w:rsid w:val="00865994"/>
    <w:rsid w:val="00867A49"/>
    <w:rsid w:val="008707B2"/>
    <w:rsid w:val="00870D60"/>
    <w:rsid w:val="00874478"/>
    <w:rsid w:val="00874850"/>
    <w:rsid w:val="00874AF8"/>
    <w:rsid w:val="00875828"/>
    <w:rsid w:val="00876100"/>
    <w:rsid w:val="00876F17"/>
    <w:rsid w:val="0088231A"/>
    <w:rsid w:val="00882D5B"/>
    <w:rsid w:val="008836C9"/>
    <w:rsid w:val="008858ED"/>
    <w:rsid w:val="00885B47"/>
    <w:rsid w:val="0088691D"/>
    <w:rsid w:val="00890AE6"/>
    <w:rsid w:val="00890F6F"/>
    <w:rsid w:val="0089127A"/>
    <w:rsid w:val="00892790"/>
    <w:rsid w:val="0089285B"/>
    <w:rsid w:val="00895736"/>
    <w:rsid w:val="008960DE"/>
    <w:rsid w:val="00896510"/>
    <w:rsid w:val="00896863"/>
    <w:rsid w:val="008A1EAC"/>
    <w:rsid w:val="008A2ABE"/>
    <w:rsid w:val="008A5B53"/>
    <w:rsid w:val="008A77A1"/>
    <w:rsid w:val="008B0413"/>
    <w:rsid w:val="008B3ABC"/>
    <w:rsid w:val="008B4041"/>
    <w:rsid w:val="008B4255"/>
    <w:rsid w:val="008B6744"/>
    <w:rsid w:val="008B76F7"/>
    <w:rsid w:val="008B77A4"/>
    <w:rsid w:val="008B7817"/>
    <w:rsid w:val="008C03ED"/>
    <w:rsid w:val="008C11D0"/>
    <w:rsid w:val="008C130E"/>
    <w:rsid w:val="008C2057"/>
    <w:rsid w:val="008C3F49"/>
    <w:rsid w:val="008C46CD"/>
    <w:rsid w:val="008D213F"/>
    <w:rsid w:val="008D2C9A"/>
    <w:rsid w:val="008D348F"/>
    <w:rsid w:val="008D44BC"/>
    <w:rsid w:val="008D7274"/>
    <w:rsid w:val="008E2D54"/>
    <w:rsid w:val="008E2FF1"/>
    <w:rsid w:val="008E44A2"/>
    <w:rsid w:val="008E4C5F"/>
    <w:rsid w:val="008E5CE7"/>
    <w:rsid w:val="008E64EC"/>
    <w:rsid w:val="008E6687"/>
    <w:rsid w:val="008E7D88"/>
    <w:rsid w:val="008F0CE9"/>
    <w:rsid w:val="008F10AF"/>
    <w:rsid w:val="008F1DDE"/>
    <w:rsid w:val="008F2CB2"/>
    <w:rsid w:val="008F2CCA"/>
    <w:rsid w:val="008F2F20"/>
    <w:rsid w:val="008F30DC"/>
    <w:rsid w:val="008F3C61"/>
    <w:rsid w:val="008F452B"/>
    <w:rsid w:val="008F4D56"/>
    <w:rsid w:val="008F5834"/>
    <w:rsid w:val="008F6C76"/>
    <w:rsid w:val="00900DA4"/>
    <w:rsid w:val="00901C15"/>
    <w:rsid w:val="00902225"/>
    <w:rsid w:val="00902E8D"/>
    <w:rsid w:val="00903985"/>
    <w:rsid w:val="009063DC"/>
    <w:rsid w:val="00906E3F"/>
    <w:rsid w:val="009072E5"/>
    <w:rsid w:val="00907ED7"/>
    <w:rsid w:val="00910863"/>
    <w:rsid w:val="00912403"/>
    <w:rsid w:val="0091269B"/>
    <w:rsid w:val="00913E63"/>
    <w:rsid w:val="00916654"/>
    <w:rsid w:val="00920CA0"/>
    <w:rsid w:val="0092355A"/>
    <w:rsid w:val="009242A7"/>
    <w:rsid w:val="00926260"/>
    <w:rsid w:val="00926433"/>
    <w:rsid w:val="00926B21"/>
    <w:rsid w:val="00927322"/>
    <w:rsid w:val="0093039D"/>
    <w:rsid w:val="00932EA3"/>
    <w:rsid w:val="00933E5E"/>
    <w:rsid w:val="00934A0F"/>
    <w:rsid w:val="00936258"/>
    <w:rsid w:val="00937858"/>
    <w:rsid w:val="00940110"/>
    <w:rsid w:val="009426D4"/>
    <w:rsid w:val="00942BF2"/>
    <w:rsid w:val="0094379B"/>
    <w:rsid w:val="00944D11"/>
    <w:rsid w:val="009452E8"/>
    <w:rsid w:val="00947331"/>
    <w:rsid w:val="00947A4E"/>
    <w:rsid w:val="00950504"/>
    <w:rsid w:val="009508CA"/>
    <w:rsid w:val="0095175B"/>
    <w:rsid w:val="00952A3F"/>
    <w:rsid w:val="0095379D"/>
    <w:rsid w:val="00953A61"/>
    <w:rsid w:val="00953C4B"/>
    <w:rsid w:val="009555EA"/>
    <w:rsid w:val="00956145"/>
    <w:rsid w:val="00956612"/>
    <w:rsid w:val="0095707F"/>
    <w:rsid w:val="009571CD"/>
    <w:rsid w:val="00960061"/>
    <w:rsid w:val="0096032A"/>
    <w:rsid w:val="0096134A"/>
    <w:rsid w:val="0096299B"/>
    <w:rsid w:val="009629F8"/>
    <w:rsid w:val="009633A4"/>
    <w:rsid w:val="00963DD6"/>
    <w:rsid w:val="00965942"/>
    <w:rsid w:val="009667C1"/>
    <w:rsid w:val="00966CC0"/>
    <w:rsid w:val="0096768B"/>
    <w:rsid w:val="009714A2"/>
    <w:rsid w:val="00972592"/>
    <w:rsid w:val="00972F88"/>
    <w:rsid w:val="0097313C"/>
    <w:rsid w:val="00973779"/>
    <w:rsid w:val="00974284"/>
    <w:rsid w:val="00974577"/>
    <w:rsid w:val="009756E0"/>
    <w:rsid w:val="009807D9"/>
    <w:rsid w:val="009807E7"/>
    <w:rsid w:val="00980E1F"/>
    <w:rsid w:val="00981325"/>
    <w:rsid w:val="0098160B"/>
    <w:rsid w:val="00985690"/>
    <w:rsid w:val="00990E0C"/>
    <w:rsid w:val="009916A8"/>
    <w:rsid w:val="00994449"/>
    <w:rsid w:val="009948DB"/>
    <w:rsid w:val="00996DAC"/>
    <w:rsid w:val="009A6C0F"/>
    <w:rsid w:val="009A74CB"/>
    <w:rsid w:val="009A7CD3"/>
    <w:rsid w:val="009B3ECE"/>
    <w:rsid w:val="009B6AAE"/>
    <w:rsid w:val="009B713D"/>
    <w:rsid w:val="009B7A43"/>
    <w:rsid w:val="009B7E69"/>
    <w:rsid w:val="009C074D"/>
    <w:rsid w:val="009C5464"/>
    <w:rsid w:val="009D14A7"/>
    <w:rsid w:val="009D30DD"/>
    <w:rsid w:val="009D3544"/>
    <w:rsid w:val="009D3FEB"/>
    <w:rsid w:val="009D71DB"/>
    <w:rsid w:val="009E0E2B"/>
    <w:rsid w:val="009E3A65"/>
    <w:rsid w:val="009E3AF7"/>
    <w:rsid w:val="009E7666"/>
    <w:rsid w:val="009F14E7"/>
    <w:rsid w:val="009F2749"/>
    <w:rsid w:val="009F3285"/>
    <w:rsid w:val="009F353D"/>
    <w:rsid w:val="009F5CC4"/>
    <w:rsid w:val="009F5F3B"/>
    <w:rsid w:val="009F5FEA"/>
    <w:rsid w:val="009F654F"/>
    <w:rsid w:val="009F735F"/>
    <w:rsid w:val="00A00B3B"/>
    <w:rsid w:val="00A0154A"/>
    <w:rsid w:val="00A03471"/>
    <w:rsid w:val="00A042F5"/>
    <w:rsid w:val="00A04EB6"/>
    <w:rsid w:val="00A04FF7"/>
    <w:rsid w:val="00A05C8F"/>
    <w:rsid w:val="00A062CC"/>
    <w:rsid w:val="00A07361"/>
    <w:rsid w:val="00A1117C"/>
    <w:rsid w:val="00A12B73"/>
    <w:rsid w:val="00A14828"/>
    <w:rsid w:val="00A14949"/>
    <w:rsid w:val="00A154E7"/>
    <w:rsid w:val="00A20082"/>
    <w:rsid w:val="00A20342"/>
    <w:rsid w:val="00A2047C"/>
    <w:rsid w:val="00A206B1"/>
    <w:rsid w:val="00A233A1"/>
    <w:rsid w:val="00A24FD1"/>
    <w:rsid w:val="00A2609B"/>
    <w:rsid w:val="00A264E5"/>
    <w:rsid w:val="00A27A76"/>
    <w:rsid w:val="00A30783"/>
    <w:rsid w:val="00A323F6"/>
    <w:rsid w:val="00A32E5F"/>
    <w:rsid w:val="00A32FD7"/>
    <w:rsid w:val="00A330C5"/>
    <w:rsid w:val="00A33421"/>
    <w:rsid w:val="00A35913"/>
    <w:rsid w:val="00A36792"/>
    <w:rsid w:val="00A36864"/>
    <w:rsid w:val="00A369E3"/>
    <w:rsid w:val="00A42180"/>
    <w:rsid w:val="00A43B70"/>
    <w:rsid w:val="00A445C6"/>
    <w:rsid w:val="00A445CA"/>
    <w:rsid w:val="00A45329"/>
    <w:rsid w:val="00A463B6"/>
    <w:rsid w:val="00A46703"/>
    <w:rsid w:val="00A5148F"/>
    <w:rsid w:val="00A517DC"/>
    <w:rsid w:val="00A53D33"/>
    <w:rsid w:val="00A55C10"/>
    <w:rsid w:val="00A563AF"/>
    <w:rsid w:val="00A568F2"/>
    <w:rsid w:val="00A57A00"/>
    <w:rsid w:val="00A57BBC"/>
    <w:rsid w:val="00A57CEF"/>
    <w:rsid w:val="00A61389"/>
    <w:rsid w:val="00A61811"/>
    <w:rsid w:val="00A61F24"/>
    <w:rsid w:val="00A62DC1"/>
    <w:rsid w:val="00A62FDA"/>
    <w:rsid w:val="00A65BFA"/>
    <w:rsid w:val="00A66B3B"/>
    <w:rsid w:val="00A67DEE"/>
    <w:rsid w:val="00A705C4"/>
    <w:rsid w:val="00A70E1D"/>
    <w:rsid w:val="00A73B51"/>
    <w:rsid w:val="00A73D0D"/>
    <w:rsid w:val="00A74778"/>
    <w:rsid w:val="00A74E2C"/>
    <w:rsid w:val="00A74EBC"/>
    <w:rsid w:val="00A764F7"/>
    <w:rsid w:val="00A76681"/>
    <w:rsid w:val="00A76BA2"/>
    <w:rsid w:val="00A81CE8"/>
    <w:rsid w:val="00A83D27"/>
    <w:rsid w:val="00A83D33"/>
    <w:rsid w:val="00A85CBA"/>
    <w:rsid w:val="00A86C28"/>
    <w:rsid w:val="00A87182"/>
    <w:rsid w:val="00A90196"/>
    <w:rsid w:val="00A90DF8"/>
    <w:rsid w:val="00A92E6D"/>
    <w:rsid w:val="00A9578C"/>
    <w:rsid w:val="00A9585D"/>
    <w:rsid w:val="00A95C4A"/>
    <w:rsid w:val="00A963A4"/>
    <w:rsid w:val="00A96EC7"/>
    <w:rsid w:val="00A96EE4"/>
    <w:rsid w:val="00A97296"/>
    <w:rsid w:val="00A976FD"/>
    <w:rsid w:val="00AA1F24"/>
    <w:rsid w:val="00AA3917"/>
    <w:rsid w:val="00AA60C3"/>
    <w:rsid w:val="00AA76AD"/>
    <w:rsid w:val="00AB086D"/>
    <w:rsid w:val="00AB2AB4"/>
    <w:rsid w:val="00AB4D4F"/>
    <w:rsid w:val="00AB5123"/>
    <w:rsid w:val="00AB5270"/>
    <w:rsid w:val="00AB6BE4"/>
    <w:rsid w:val="00AB6F97"/>
    <w:rsid w:val="00AC1F09"/>
    <w:rsid w:val="00AC3243"/>
    <w:rsid w:val="00AC373E"/>
    <w:rsid w:val="00AC4935"/>
    <w:rsid w:val="00AC52DB"/>
    <w:rsid w:val="00AC5456"/>
    <w:rsid w:val="00AC78CE"/>
    <w:rsid w:val="00AD03BB"/>
    <w:rsid w:val="00AD2CED"/>
    <w:rsid w:val="00AD49FB"/>
    <w:rsid w:val="00AD4B8F"/>
    <w:rsid w:val="00AE009D"/>
    <w:rsid w:val="00AE0C9E"/>
    <w:rsid w:val="00AE47B3"/>
    <w:rsid w:val="00AE4BA6"/>
    <w:rsid w:val="00AE56FB"/>
    <w:rsid w:val="00AE5C15"/>
    <w:rsid w:val="00AE64FE"/>
    <w:rsid w:val="00AE6C36"/>
    <w:rsid w:val="00AE6F41"/>
    <w:rsid w:val="00AF04F9"/>
    <w:rsid w:val="00AF19F1"/>
    <w:rsid w:val="00AF1F02"/>
    <w:rsid w:val="00AF273F"/>
    <w:rsid w:val="00AF306B"/>
    <w:rsid w:val="00AF5B53"/>
    <w:rsid w:val="00AF6673"/>
    <w:rsid w:val="00AF732A"/>
    <w:rsid w:val="00B00B14"/>
    <w:rsid w:val="00B00B45"/>
    <w:rsid w:val="00B05531"/>
    <w:rsid w:val="00B10ACE"/>
    <w:rsid w:val="00B13D5E"/>
    <w:rsid w:val="00B1437D"/>
    <w:rsid w:val="00B14C0B"/>
    <w:rsid w:val="00B155D8"/>
    <w:rsid w:val="00B16979"/>
    <w:rsid w:val="00B16B82"/>
    <w:rsid w:val="00B17138"/>
    <w:rsid w:val="00B172EC"/>
    <w:rsid w:val="00B17CB2"/>
    <w:rsid w:val="00B26AD2"/>
    <w:rsid w:val="00B3287B"/>
    <w:rsid w:val="00B34069"/>
    <w:rsid w:val="00B342E2"/>
    <w:rsid w:val="00B35F8E"/>
    <w:rsid w:val="00B37ADF"/>
    <w:rsid w:val="00B40DBF"/>
    <w:rsid w:val="00B4134F"/>
    <w:rsid w:val="00B41EA5"/>
    <w:rsid w:val="00B41F07"/>
    <w:rsid w:val="00B428FC"/>
    <w:rsid w:val="00B43569"/>
    <w:rsid w:val="00B453CD"/>
    <w:rsid w:val="00B45E7F"/>
    <w:rsid w:val="00B46C0C"/>
    <w:rsid w:val="00B47AA8"/>
    <w:rsid w:val="00B50507"/>
    <w:rsid w:val="00B533E7"/>
    <w:rsid w:val="00B5360A"/>
    <w:rsid w:val="00B53764"/>
    <w:rsid w:val="00B57B87"/>
    <w:rsid w:val="00B6002D"/>
    <w:rsid w:val="00B60636"/>
    <w:rsid w:val="00B606F5"/>
    <w:rsid w:val="00B60EE8"/>
    <w:rsid w:val="00B610C6"/>
    <w:rsid w:val="00B617EC"/>
    <w:rsid w:val="00B6210E"/>
    <w:rsid w:val="00B62159"/>
    <w:rsid w:val="00B631A0"/>
    <w:rsid w:val="00B65CA6"/>
    <w:rsid w:val="00B6769D"/>
    <w:rsid w:val="00B67C69"/>
    <w:rsid w:val="00B70395"/>
    <w:rsid w:val="00B70A75"/>
    <w:rsid w:val="00B71546"/>
    <w:rsid w:val="00B7267A"/>
    <w:rsid w:val="00B75092"/>
    <w:rsid w:val="00B758A9"/>
    <w:rsid w:val="00B75A83"/>
    <w:rsid w:val="00B8201F"/>
    <w:rsid w:val="00B83323"/>
    <w:rsid w:val="00B83DAA"/>
    <w:rsid w:val="00B84082"/>
    <w:rsid w:val="00B84D6E"/>
    <w:rsid w:val="00B856DF"/>
    <w:rsid w:val="00B85A84"/>
    <w:rsid w:val="00B878AD"/>
    <w:rsid w:val="00B90881"/>
    <w:rsid w:val="00B91F8A"/>
    <w:rsid w:val="00B923F4"/>
    <w:rsid w:val="00B93257"/>
    <w:rsid w:val="00B943E6"/>
    <w:rsid w:val="00B95E4D"/>
    <w:rsid w:val="00BA0B60"/>
    <w:rsid w:val="00BA1617"/>
    <w:rsid w:val="00BA22A2"/>
    <w:rsid w:val="00BB021E"/>
    <w:rsid w:val="00BB0C11"/>
    <w:rsid w:val="00BB176D"/>
    <w:rsid w:val="00BB47EA"/>
    <w:rsid w:val="00BB4A1A"/>
    <w:rsid w:val="00BB65BF"/>
    <w:rsid w:val="00BB6A2A"/>
    <w:rsid w:val="00BB7229"/>
    <w:rsid w:val="00BB79D6"/>
    <w:rsid w:val="00BC4ADD"/>
    <w:rsid w:val="00BC4AF8"/>
    <w:rsid w:val="00BC7673"/>
    <w:rsid w:val="00BD2D4D"/>
    <w:rsid w:val="00BD4321"/>
    <w:rsid w:val="00BD478A"/>
    <w:rsid w:val="00BD650C"/>
    <w:rsid w:val="00BE060A"/>
    <w:rsid w:val="00BE76E4"/>
    <w:rsid w:val="00BF1967"/>
    <w:rsid w:val="00BF2562"/>
    <w:rsid w:val="00BF3082"/>
    <w:rsid w:val="00BF3E6C"/>
    <w:rsid w:val="00BF665F"/>
    <w:rsid w:val="00BF69A7"/>
    <w:rsid w:val="00C00C5A"/>
    <w:rsid w:val="00C01432"/>
    <w:rsid w:val="00C01A06"/>
    <w:rsid w:val="00C025D7"/>
    <w:rsid w:val="00C04181"/>
    <w:rsid w:val="00C041D4"/>
    <w:rsid w:val="00C05959"/>
    <w:rsid w:val="00C07532"/>
    <w:rsid w:val="00C07D00"/>
    <w:rsid w:val="00C105C1"/>
    <w:rsid w:val="00C1162E"/>
    <w:rsid w:val="00C11AED"/>
    <w:rsid w:val="00C12FE6"/>
    <w:rsid w:val="00C13333"/>
    <w:rsid w:val="00C13A5E"/>
    <w:rsid w:val="00C145BE"/>
    <w:rsid w:val="00C15A84"/>
    <w:rsid w:val="00C1698D"/>
    <w:rsid w:val="00C246B1"/>
    <w:rsid w:val="00C303FA"/>
    <w:rsid w:val="00C30B5E"/>
    <w:rsid w:val="00C335DB"/>
    <w:rsid w:val="00C35257"/>
    <w:rsid w:val="00C35643"/>
    <w:rsid w:val="00C35CFA"/>
    <w:rsid w:val="00C372D3"/>
    <w:rsid w:val="00C4000F"/>
    <w:rsid w:val="00C4006C"/>
    <w:rsid w:val="00C44458"/>
    <w:rsid w:val="00C46D25"/>
    <w:rsid w:val="00C47B7A"/>
    <w:rsid w:val="00C50D74"/>
    <w:rsid w:val="00C50FEB"/>
    <w:rsid w:val="00C51315"/>
    <w:rsid w:val="00C51FC5"/>
    <w:rsid w:val="00C524A1"/>
    <w:rsid w:val="00C55433"/>
    <w:rsid w:val="00C564C7"/>
    <w:rsid w:val="00C6146D"/>
    <w:rsid w:val="00C62A5C"/>
    <w:rsid w:val="00C63896"/>
    <w:rsid w:val="00C65158"/>
    <w:rsid w:val="00C66CA1"/>
    <w:rsid w:val="00C676EC"/>
    <w:rsid w:val="00C706A1"/>
    <w:rsid w:val="00C70DEC"/>
    <w:rsid w:val="00C713A5"/>
    <w:rsid w:val="00C71452"/>
    <w:rsid w:val="00C720AA"/>
    <w:rsid w:val="00C72526"/>
    <w:rsid w:val="00C72A0C"/>
    <w:rsid w:val="00C72BD3"/>
    <w:rsid w:val="00C73B28"/>
    <w:rsid w:val="00C7492D"/>
    <w:rsid w:val="00C760D6"/>
    <w:rsid w:val="00C80451"/>
    <w:rsid w:val="00C8101D"/>
    <w:rsid w:val="00C83655"/>
    <w:rsid w:val="00C844C4"/>
    <w:rsid w:val="00C84FF8"/>
    <w:rsid w:val="00C85EB7"/>
    <w:rsid w:val="00C861AE"/>
    <w:rsid w:val="00C86700"/>
    <w:rsid w:val="00C86D2F"/>
    <w:rsid w:val="00C8764B"/>
    <w:rsid w:val="00C90EDF"/>
    <w:rsid w:val="00C91D41"/>
    <w:rsid w:val="00C9333A"/>
    <w:rsid w:val="00C947D2"/>
    <w:rsid w:val="00C9531C"/>
    <w:rsid w:val="00C962F1"/>
    <w:rsid w:val="00C97463"/>
    <w:rsid w:val="00C97652"/>
    <w:rsid w:val="00C97762"/>
    <w:rsid w:val="00C97C26"/>
    <w:rsid w:val="00CA7FD2"/>
    <w:rsid w:val="00CB379D"/>
    <w:rsid w:val="00CB5C42"/>
    <w:rsid w:val="00CB643D"/>
    <w:rsid w:val="00CC00A5"/>
    <w:rsid w:val="00CC0502"/>
    <w:rsid w:val="00CC54FD"/>
    <w:rsid w:val="00CC662A"/>
    <w:rsid w:val="00CC7C86"/>
    <w:rsid w:val="00CD07E8"/>
    <w:rsid w:val="00CD164C"/>
    <w:rsid w:val="00CD2D9B"/>
    <w:rsid w:val="00CD306A"/>
    <w:rsid w:val="00CD416A"/>
    <w:rsid w:val="00CD5033"/>
    <w:rsid w:val="00CD7AE9"/>
    <w:rsid w:val="00CE2FB4"/>
    <w:rsid w:val="00CE35DE"/>
    <w:rsid w:val="00CE6B3B"/>
    <w:rsid w:val="00CE6EED"/>
    <w:rsid w:val="00CF006B"/>
    <w:rsid w:val="00CF0A6B"/>
    <w:rsid w:val="00CF2FB6"/>
    <w:rsid w:val="00CF32B0"/>
    <w:rsid w:val="00CF3C79"/>
    <w:rsid w:val="00CF4A2D"/>
    <w:rsid w:val="00CF5429"/>
    <w:rsid w:val="00CF5C1B"/>
    <w:rsid w:val="00CF5D56"/>
    <w:rsid w:val="00CF6927"/>
    <w:rsid w:val="00D00127"/>
    <w:rsid w:val="00D00427"/>
    <w:rsid w:val="00D01558"/>
    <w:rsid w:val="00D03B6A"/>
    <w:rsid w:val="00D03D06"/>
    <w:rsid w:val="00D05A2D"/>
    <w:rsid w:val="00D05C0A"/>
    <w:rsid w:val="00D10133"/>
    <w:rsid w:val="00D108F6"/>
    <w:rsid w:val="00D1105C"/>
    <w:rsid w:val="00D111A0"/>
    <w:rsid w:val="00D11DE5"/>
    <w:rsid w:val="00D12A6F"/>
    <w:rsid w:val="00D1419B"/>
    <w:rsid w:val="00D142F6"/>
    <w:rsid w:val="00D14303"/>
    <w:rsid w:val="00D17A41"/>
    <w:rsid w:val="00D17C52"/>
    <w:rsid w:val="00D208CC"/>
    <w:rsid w:val="00D2199B"/>
    <w:rsid w:val="00D2393B"/>
    <w:rsid w:val="00D2494E"/>
    <w:rsid w:val="00D26C3D"/>
    <w:rsid w:val="00D27661"/>
    <w:rsid w:val="00D325BF"/>
    <w:rsid w:val="00D32A45"/>
    <w:rsid w:val="00D32C1E"/>
    <w:rsid w:val="00D35BD9"/>
    <w:rsid w:val="00D41262"/>
    <w:rsid w:val="00D412E9"/>
    <w:rsid w:val="00D41F06"/>
    <w:rsid w:val="00D426D0"/>
    <w:rsid w:val="00D42F6F"/>
    <w:rsid w:val="00D4522F"/>
    <w:rsid w:val="00D464AF"/>
    <w:rsid w:val="00D4692F"/>
    <w:rsid w:val="00D50455"/>
    <w:rsid w:val="00D51A49"/>
    <w:rsid w:val="00D51C5D"/>
    <w:rsid w:val="00D55B92"/>
    <w:rsid w:val="00D55E87"/>
    <w:rsid w:val="00D577B2"/>
    <w:rsid w:val="00D579F2"/>
    <w:rsid w:val="00D57A1E"/>
    <w:rsid w:val="00D60E69"/>
    <w:rsid w:val="00D61475"/>
    <w:rsid w:val="00D61929"/>
    <w:rsid w:val="00D6276B"/>
    <w:rsid w:val="00D62C52"/>
    <w:rsid w:val="00D67A79"/>
    <w:rsid w:val="00D67CD7"/>
    <w:rsid w:val="00D725AB"/>
    <w:rsid w:val="00D72E2C"/>
    <w:rsid w:val="00D7387D"/>
    <w:rsid w:val="00D77104"/>
    <w:rsid w:val="00D7736D"/>
    <w:rsid w:val="00D77B34"/>
    <w:rsid w:val="00D829AD"/>
    <w:rsid w:val="00D840CC"/>
    <w:rsid w:val="00D84D46"/>
    <w:rsid w:val="00D96909"/>
    <w:rsid w:val="00D96B07"/>
    <w:rsid w:val="00D97F71"/>
    <w:rsid w:val="00DA13C8"/>
    <w:rsid w:val="00DA6071"/>
    <w:rsid w:val="00DB16C7"/>
    <w:rsid w:val="00DB2E2B"/>
    <w:rsid w:val="00DB6A0E"/>
    <w:rsid w:val="00DB7BF0"/>
    <w:rsid w:val="00DC0173"/>
    <w:rsid w:val="00DC1E23"/>
    <w:rsid w:val="00DC21EF"/>
    <w:rsid w:val="00DC2CA0"/>
    <w:rsid w:val="00DC3D91"/>
    <w:rsid w:val="00DC456F"/>
    <w:rsid w:val="00DC51A0"/>
    <w:rsid w:val="00DC60BC"/>
    <w:rsid w:val="00DC6353"/>
    <w:rsid w:val="00DC6DD0"/>
    <w:rsid w:val="00DC7619"/>
    <w:rsid w:val="00DD0370"/>
    <w:rsid w:val="00DD105B"/>
    <w:rsid w:val="00DD1197"/>
    <w:rsid w:val="00DD2426"/>
    <w:rsid w:val="00DD4EB1"/>
    <w:rsid w:val="00DD5130"/>
    <w:rsid w:val="00DD51AE"/>
    <w:rsid w:val="00DD7369"/>
    <w:rsid w:val="00DD7746"/>
    <w:rsid w:val="00DD79AB"/>
    <w:rsid w:val="00DE2154"/>
    <w:rsid w:val="00DE3998"/>
    <w:rsid w:val="00DE41C3"/>
    <w:rsid w:val="00DE5AA7"/>
    <w:rsid w:val="00DE7032"/>
    <w:rsid w:val="00DE7A75"/>
    <w:rsid w:val="00DF0B5D"/>
    <w:rsid w:val="00DF43B5"/>
    <w:rsid w:val="00DF6191"/>
    <w:rsid w:val="00DF6C49"/>
    <w:rsid w:val="00DF6C7D"/>
    <w:rsid w:val="00E0032A"/>
    <w:rsid w:val="00E01688"/>
    <w:rsid w:val="00E02EC7"/>
    <w:rsid w:val="00E0304C"/>
    <w:rsid w:val="00E03161"/>
    <w:rsid w:val="00E07302"/>
    <w:rsid w:val="00E111B3"/>
    <w:rsid w:val="00E12C7F"/>
    <w:rsid w:val="00E15408"/>
    <w:rsid w:val="00E1557E"/>
    <w:rsid w:val="00E1638C"/>
    <w:rsid w:val="00E25CD8"/>
    <w:rsid w:val="00E26F07"/>
    <w:rsid w:val="00E2718E"/>
    <w:rsid w:val="00E274A7"/>
    <w:rsid w:val="00E27DDA"/>
    <w:rsid w:val="00E30D60"/>
    <w:rsid w:val="00E31688"/>
    <w:rsid w:val="00E31C1E"/>
    <w:rsid w:val="00E3305D"/>
    <w:rsid w:val="00E3369B"/>
    <w:rsid w:val="00E3562D"/>
    <w:rsid w:val="00E40201"/>
    <w:rsid w:val="00E414F8"/>
    <w:rsid w:val="00E45382"/>
    <w:rsid w:val="00E456B8"/>
    <w:rsid w:val="00E46132"/>
    <w:rsid w:val="00E4684B"/>
    <w:rsid w:val="00E50183"/>
    <w:rsid w:val="00E50457"/>
    <w:rsid w:val="00E52D77"/>
    <w:rsid w:val="00E53233"/>
    <w:rsid w:val="00E534C9"/>
    <w:rsid w:val="00E5416E"/>
    <w:rsid w:val="00E54D9B"/>
    <w:rsid w:val="00E56901"/>
    <w:rsid w:val="00E5707A"/>
    <w:rsid w:val="00E6009F"/>
    <w:rsid w:val="00E600F7"/>
    <w:rsid w:val="00E62A28"/>
    <w:rsid w:val="00E63B13"/>
    <w:rsid w:val="00E64082"/>
    <w:rsid w:val="00E665E8"/>
    <w:rsid w:val="00E67F3E"/>
    <w:rsid w:val="00E70117"/>
    <w:rsid w:val="00E705C4"/>
    <w:rsid w:val="00E7161D"/>
    <w:rsid w:val="00E75E54"/>
    <w:rsid w:val="00E75F18"/>
    <w:rsid w:val="00E7753A"/>
    <w:rsid w:val="00E77E6A"/>
    <w:rsid w:val="00E77F8C"/>
    <w:rsid w:val="00E82735"/>
    <w:rsid w:val="00E8301D"/>
    <w:rsid w:val="00E83616"/>
    <w:rsid w:val="00E8529B"/>
    <w:rsid w:val="00E90284"/>
    <w:rsid w:val="00E93AAA"/>
    <w:rsid w:val="00E94AD1"/>
    <w:rsid w:val="00E94C76"/>
    <w:rsid w:val="00E96BCC"/>
    <w:rsid w:val="00E97431"/>
    <w:rsid w:val="00EA06F9"/>
    <w:rsid w:val="00EA1C7F"/>
    <w:rsid w:val="00EA3C61"/>
    <w:rsid w:val="00EA5ED8"/>
    <w:rsid w:val="00EB474C"/>
    <w:rsid w:val="00EB4B4B"/>
    <w:rsid w:val="00EB4CBE"/>
    <w:rsid w:val="00EB5582"/>
    <w:rsid w:val="00EB6242"/>
    <w:rsid w:val="00EB70F6"/>
    <w:rsid w:val="00EB733F"/>
    <w:rsid w:val="00EB74B4"/>
    <w:rsid w:val="00EC16EB"/>
    <w:rsid w:val="00EC27B2"/>
    <w:rsid w:val="00EC717D"/>
    <w:rsid w:val="00ED044D"/>
    <w:rsid w:val="00ED0A0A"/>
    <w:rsid w:val="00ED0BD1"/>
    <w:rsid w:val="00ED112B"/>
    <w:rsid w:val="00ED1804"/>
    <w:rsid w:val="00ED23C7"/>
    <w:rsid w:val="00ED253E"/>
    <w:rsid w:val="00ED3DD3"/>
    <w:rsid w:val="00ED3E7C"/>
    <w:rsid w:val="00ED3EF6"/>
    <w:rsid w:val="00ED3F9A"/>
    <w:rsid w:val="00ED7697"/>
    <w:rsid w:val="00EE0548"/>
    <w:rsid w:val="00EE07FE"/>
    <w:rsid w:val="00EE1678"/>
    <w:rsid w:val="00EE16D5"/>
    <w:rsid w:val="00EE416C"/>
    <w:rsid w:val="00EE4639"/>
    <w:rsid w:val="00EE6CD0"/>
    <w:rsid w:val="00EF05FA"/>
    <w:rsid w:val="00EF208F"/>
    <w:rsid w:val="00EF289E"/>
    <w:rsid w:val="00EF291C"/>
    <w:rsid w:val="00EF29FB"/>
    <w:rsid w:val="00EF4C8E"/>
    <w:rsid w:val="00EF57EB"/>
    <w:rsid w:val="00EF58CF"/>
    <w:rsid w:val="00EF5B18"/>
    <w:rsid w:val="00EF6DD7"/>
    <w:rsid w:val="00F01AE8"/>
    <w:rsid w:val="00F02EAE"/>
    <w:rsid w:val="00F045C1"/>
    <w:rsid w:val="00F0549A"/>
    <w:rsid w:val="00F05624"/>
    <w:rsid w:val="00F065E2"/>
    <w:rsid w:val="00F07B09"/>
    <w:rsid w:val="00F10E6E"/>
    <w:rsid w:val="00F118B5"/>
    <w:rsid w:val="00F120EF"/>
    <w:rsid w:val="00F135B9"/>
    <w:rsid w:val="00F13B57"/>
    <w:rsid w:val="00F16645"/>
    <w:rsid w:val="00F202FC"/>
    <w:rsid w:val="00F23855"/>
    <w:rsid w:val="00F2545E"/>
    <w:rsid w:val="00F26A07"/>
    <w:rsid w:val="00F27468"/>
    <w:rsid w:val="00F27D62"/>
    <w:rsid w:val="00F30B98"/>
    <w:rsid w:val="00F34E47"/>
    <w:rsid w:val="00F368BD"/>
    <w:rsid w:val="00F42475"/>
    <w:rsid w:val="00F42881"/>
    <w:rsid w:val="00F452D7"/>
    <w:rsid w:val="00F477A7"/>
    <w:rsid w:val="00F50DDE"/>
    <w:rsid w:val="00F50FCD"/>
    <w:rsid w:val="00F511FB"/>
    <w:rsid w:val="00F54CA7"/>
    <w:rsid w:val="00F551D8"/>
    <w:rsid w:val="00F55791"/>
    <w:rsid w:val="00F55A58"/>
    <w:rsid w:val="00F60294"/>
    <w:rsid w:val="00F60AD6"/>
    <w:rsid w:val="00F64E06"/>
    <w:rsid w:val="00F663C1"/>
    <w:rsid w:val="00F67375"/>
    <w:rsid w:val="00F71BFC"/>
    <w:rsid w:val="00F71F28"/>
    <w:rsid w:val="00F7282A"/>
    <w:rsid w:val="00F72A51"/>
    <w:rsid w:val="00F74F3C"/>
    <w:rsid w:val="00F764EE"/>
    <w:rsid w:val="00F77156"/>
    <w:rsid w:val="00F8060A"/>
    <w:rsid w:val="00F8136E"/>
    <w:rsid w:val="00F81AEA"/>
    <w:rsid w:val="00F86260"/>
    <w:rsid w:val="00F86850"/>
    <w:rsid w:val="00F86BF5"/>
    <w:rsid w:val="00F87546"/>
    <w:rsid w:val="00F93467"/>
    <w:rsid w:val="00F9478E"/>
    <w:rsid w:val="00F94934"/>
    <w:rsid w:val="00F94FAE"/>
    <w:rsid w:val="00F951F9"/>
    <w:rsid w:val="00F966A9"/>
    <w:rsid w:val="00F96B42"/>
    <w:rsid w:val="00F96FE7"/>
    <w:rsid w:val="00F97209"/>
    <w:rsid w:val="00FA0128"/>
    <w:rsid w:val="00FA0200"/>
    <w:rsid w:val="00FA071A"/>
    <w:rsid w:val="00FA080C"/>
    <w:rsid w:val="00FA11DA"/>
    <w:rsid w:val="00FA1EE7"/>
    <w:rsid w:val="00FA3DCE"/>
    <w:rsid w:val="00FA436A"/>
    <w:rsid w:val="00FA43AE"/>
    <w:rsid w:val="00FA4893"/>
    <w:rsid w:val="00FA572A"/>
    <w:rsid w:val="00FA58E8"/>
    <w:rsid w:val="00FA67C8"/>
    <w:rsid w:val="00FA6859"/>
    <w:rsid w:val="00FA6F8D"/>
    <w:rsid w:val="00FA7F71"/>
    <w:rsid w:val="00FB0ADF"/>
    <w:rsid w:val="00FB215C"/>
    <w:rsid w:val="00FB2CE0"/>
    <w:rsid w:val="00FB439A"/>
    <w:rsid w:val="00FB441C"/>
    <w:rsid w:val="00FB4782"/>
    <w:rsid w:val="00FB5E21"/>
    <w:rsid w:val="00FB6B43"/>
    <w:rsid w:val="00FB6F79"/>
    <w:rsid w:val="00FB7595"/>
    <w:rsid w:val="00FC14CE"/>
    <w:rsid w:val="00FC226F"/>
    <w:rsid w:val="00FC324D"/>
    <w:rsid w:val="00FC3448"/>
    <w:rsid w:val="00FC4CFE"/>
    <w:rsid w:val="00FC5998"/>
    <w:rsid w:val="00FC622B"/>
    <w:rsid w:val="00FC727F"/>
    <w:rsid w:val="00FC784F"/>
    <w:rsid w:val="00FD2CF0"/>
    <w:rsid w:val="00FD4B48"/>
    <w:rsid w:val="00FD5660"/>
    <w:rsid w:val="00FD6433"/>
    <w:rsid w:val="00FD6EA9"/>
    <w:rsid w:val="00FD7989"/>
    <w:rsid w:val="00FE2574"/>
    <w:rsid w:val="00FE27C8"/>
    <w:rsid w:val="00FE3083"/>
    <w:rsid w:val="00FE31E2"/>
    <w:rsid w:val="00FE3436"/>
    <w:rsid w:val="00FE3A19"/>
    <w:rsid w:val="00FE749D"/>
    <w:rsid w:val="00FE7502"/>
    <w:rsid w:val="00FE7E70"/>
    <w:rsid w:val="00FF17CA"/>
    <w:rsid w:val="00FF1882"/>
    <w:rsid w:val="00FF367B"/>
    <w:rsid w:val="00FF37D8"/>
    <w:rsid w:val="00FF4742"/>
    <w:rsid w:val="00FF5B70"/>
    <w:rsid w:val="00FF6A2E"/>
    <w:rsid w:val="00FF7171"/>
    <w:rsid w:val="00FF79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4A266"/>
  <w15:chartTrackingRefBased/>
  <w15:docId w15:val="{A855E91B-E781-4088-92E9-121895214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0" w:qFormat="1"/>
    <w:lsdException w:name="Medium Shading 2 Accent 1" w:uiPriority="60"/>
    <w:lsdException w:name="Medium List 1 Accent 1" w:uiPriority="61"/>
    <w:lsdException w:name="Revision" w:semiHidden="1" w:uiPriority="62" w:unhideWhenUsed="1"/>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AC78CE"/>
    <w:rPr>
      <w:rFonts w:cs="Calibri"/>
      <w:sz w:val="22"/>
      <w:szCs w:val="22"/>
      <w:lang w:eastAsia="en-US"/>
    </w:rPr>
  </w:style>
  <w:style w:type="paragraph" w:styleId="11">
    <w:name w:val="heading 1"/>
    <w:basedOn w:val="a8"/>
    <w:next w:val="a8"/>
    <w:link w:val="12"/>
    <w:qFormat/>
    <w:rsid w:val="00A33421"/>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8"/>
    <w:next w:val="a8"/>
    <w:link w:val="20"/>
    <w:qFormat/>
    <w:rsid w:val="00A33421"/>
    <w:pPr>
      <w:keepNext/>
      <w:spacing w:before="240" w:after="60"/>
      <w:outlineLvl w:val="1"/>
    </w:pPr>
    <w:rPr>
      <w:rFonts w:ascii="Arial" w:eastAsia="Times New Roman" w:hAnsi="Arial" w:cs="Arial"/>
      <w:b/>
      <w:bCs/>
      <w:i/>
      <w:iCs/>
      <w:sz w:val="28"/>
      <w:szCs w:val="28"/>
      <w:lang w:eastAsia="ru-RU"/>
    </w:rPr>
  </w:style>
  <w:style w:type="paragraph" w:styleId="3">
    <w:name w:val="heading 3"/>
    <w:basedOn w:val="a8"/>
    <w:next w:val="a8"/>
    <w:link w:val="30"/>
    <w:qFormat/>
    <w:rsid w:val="00A33421"/>
    <w:pPr>
      <w:keepNext/>
      <w:spacing w:before="240" w:after="60"/>
      <w:outlineLvl w:val="2"/>
    </w:pPr>
    <w:rPr>
      <w:rFonts w:ascii="Arial" w:eastAsia="Times New Roman" w:hAnsi="Arial" w:cs="Arial"/>
      <w:b/>
      <w:bCs/>
      <w:sz w:val="26"/>
      <w:szCs w:val="26"/>
      <w:lang w:eastAsia="ru-RU"/>
    </w:rPr>
  </w:style>
  <w:style w:type="paragraph" w:styleId="4">
    <w:name w:val="heading 4"/>
    <w:basedOn w:val="a8"/>
    <w:next w:val="a8"/>
    <w:link w:val="40"/>
    <w:qFormat/>
    <w:rsid w:val="00A33421"/>
    <w:pPr>
      <w:keepNext/>
      <w:spacing w:before="240" w:after="60"/>
      <w:outlineLvl w:val="3"/>
    </w:pPr>
    <w:rPr>
      <w:rFonts w:ascii="Times New Roman" w:eastAsia="Times New Roman" w:hAnsi="Times New Roman" w:cs="Times New Roman"/>
      <w:b/>
      <w:bCs/>
      <w:sz w:val="28"/>
      <w:szCs w:val="28"/>
      <w:lang w:eastAsia="ru-RU"/>
    </w:rPr>
  </w:style>
  <w:style w:type="paragraph" w:styleId="5">
    <w:name w:val="heading 5"/>
    <w:basedOn w:val="a8"/>
    <w:next w:val="a8"/>
    <w:link w:val="50"/>
    <w:qFormat/>
    <w:rsid w:val="00A33421"/>
    <w:pPr>
      <w:keepNext/>
      <w:spacing w:line="360" w:lineRule="auto"/>
      <w:jc w:val="center"/>
      <w:outlineLvl w:val="4"/>
    </w:pPr>
    <w:rPr>
      <w:rFonts w:ascii="Times New Roman" w:eastAsia="Times New Roman" w:hAnsi="Times New Roman" w:cs="Times New Roman"/>
      <w:b/>
      <w:bCs/>
      <w:sz w:val="24"/>
      <w:szCs w:val="24"/>
      <w:lang w:eastAsia="ru-RU"/>
    </w:rPr>
  </w:style>
  <w:style w:type="paragraph" w:styleId="6">
    <w:name w:val="heading 6"/>
    <w:basedOn w:val="a8"/>
    <w:next w:val="a8"/>
    <w:link w:val="60"/>
    <w:qFormat/>
    <w:rsid w:val="00A33421"/>
    <w:pPr>
      <w:keepNext/>
      <w:spacing w:line="360" w:lineRule="auto"/>
      <w:ind w:firstLine="720"/>
      <w:jc w:val="both"/>
      <w:outlineLvl w:val="5"/>
    </w:pPr>
    <w:rPr>
      <w:rFonts w:ascii="Times New Roman" w:eastAsia="Times New Roman" w:hAnsi="Times New Roman" w:cs="Times New Roman"/>
      <w:b/>
      <w:bCs/>
      <w:sz w:val="32"/>
      <w:szCs w:val="32"/>
      <w:lang w:eastAsia="ru-RU"/>
    </w:rPr>
  </w:style>
  <w:style w:type="paragraph" w:styleId="7">
    <w:name w:val="heading 7"/>
    <w:basedOn w:val="a8"/>
    <w:next w:val="a8"/>
    <w:link w:val="70"/>
    <w:qFormat/>
    <w:rsid w:val="00A33421"/>
    <w:pPr>
      <w:keepNext/>
      <w:numPr>
        <w:numId w:val="4"/>
      </w:numPr>
      <w:spacing w:line="360" w:lineRule="auto"/>
      <w:jc w:val="both"/>
      <w:outlineLvl w:val="6"/>
    </w:pPr>
    <w:rPr>
      <w:rFonts w:ascii="Times New Roman" w:eastAsia="Times New Roman" w:hAnsi="Times New Roman" w:cs="Times New Roman"/>
      <w:b/>
      <w:bCs/>
      <w:sz w:val="32"/>
      <w:szCs w:val="32"/>
      <w:lang w:eastAsia="ru-RU"/>
    </w:rPr>
  </w:style>
  <w:style w:type="paragraph" w:styleId="8">
    <w:name w:val="heading 8"/>
    <w:basedOn w:val="a8"/>
    <w:next w:val="a8"/>
    <w:link w:val="80"/>
    <w:qFormat/>
    <w:rsid w:val="00A33421"/>
    <w:pPr>
      <w:keepNext/>
      <w:spacing w:line="360" w:lineRule="auto"/>
      <w:ind w:firstLine="720"/>
      <w:outlineLvl w:val="7"/>
    </w:pPr>
    <w:rPr>
      <w:rFonts w:ascii="Times New Roman" w:eastAsia="Times New Roman" w:hAnsi="Times New Roman" w:cs="Times New Roman"/>
      <w:b/>
      <w:bCs/>
      <w:sz w:val="28"/>
      <w:szCs w:val="28"/>
      <w:lang w:eastAsia="ru-RU"/>
    </w:rPr>
  </w:style>
  <w:style w:type="paragraph" w:styleId="9">
    <w:name w:val="heading 9"/>
    <w:basedOn w:val="a8"/>
    <w:next w:val="a8"/>
    <w:link w:val="90"/>
    <w:qFormat/>
    <w:rsid w:val="00A33421"/>
    <w:pPr>
      <w:keepNext/>
      <w:numPr>
        <w:numId w:val="6"/>
      </w:numPr>
      <w:tabs>
        <w:tab w:val="clear" w:pos="720"/>
        <w:tab w:val="num" w:pos="1440"/>
      </w:tabs>
      <w:spacing w:line="360" w:lineRule="auto"/>
      <w:ind w:left="1080"/>
      <w:jc w:val="center"/>
      <w:outlineLvl w:val="8"/>
    </w:pPr>
    <w:rPr>
      <w:rFonts w:ascii="Times New Roman" w:eastAsia="Times New Roman" w:hAnsi="Times New Roman" w:cs="Times New Roman"/>
      <w:b/>
      <w:bCs/>
      <w:sz w:val="28"/>
      <w:szCs w:val="28"/>
      <w:lang w:eastAsia="ru-RU"/>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2">
    <w:name w:val="Заголовок 1 Знак"/>
    <w:link w:val="11"/>
    <w:uiPriority w:val="99"/>
    <w:locked/>
    <w:rsid w:val="00A33421"/>
    <w:rPr>
      <w:rFonts w:ascii="Arial" w:hAnsi="Arial" w:cs="Arial"/>
      <w:b/>
      <w:bCs/>
      <w:kern w:val="32"/>
      <w:sz w:val="32"/>
      <w:szCs w:val="32"/>
      <w:lang w:eastAsia="ru-RU"/>
    </w:rPr>
  </w:style>
  <w:style w:type="character" w:customStyle="1" w:styleId="20">
    <w:name w:val="Заголовок 2 Знак"/>
    <w:link w:val="2"/>
    <w:uiPriority w:val="99"/>
    <w:locked/>
    <w:rsid w:val="00A33421"/>
    <w:rPr>
      <w:rFonts w:ascii="Arial" w:hAnsi="Arial" w:cs="Arial"/>
      <w:b/>
      <w:bCs/>
      <w:i/>
      <w:iCs/>
      <w:sz w:val="28"/>
      <w:szCs w:val="28"/>
      <w:lang w:eastAsia="ru-RU"/>
    </w:rPr>
  </w:style>
  <w:style w:type="character" w:customStyle="1" w:styleId="30">
    <w:name w:val="Заголовок 3 Знак"/>
    <w:link w:val="3"/>
    <w:uiPriority w:val="99"/>
    <w:locked/>
    <w:rsid w:val="00A33421"/>
    <w:rPr>
      <w:rFonts w:ascii="Arial" w:hAnsi="Arial" w:cs="Arial"/>
      <w:b/>
      <w:bCs/>
      <w:sz w:val="26"/>
      <w:szCs w:val="26"/>
      <w:lang w:eastAsia="ru-RU"/>
    </w:rPr>
  </w:style>
  <w:style w:type="character" w:customStyle="1" w:styleId="40">
    <w:name w:val="Заголовок 4 Знак"/>
    <w:link w:val="4"/>
    <w:uiPriority w:val="99"/>
    <w:locked/>
    <w:rsid w:val="00A33421"/>
    <w:rPr>
      <w:rFonts w:ascii="Times New Roman" w:hAnsi="Times New Roman" w:cs="Times New Roman"/>
      <w:b/>
      <w:bCs/>
      <w:sz w:val="28"/>
      <w:szCs w:val="28"/>
      <w:lang w:eastAsia="ru-RU"/>
    </w:rPr>
  </w:style>
  <w:style w:type="character" w:customStyle="1" w:styleId="50">
    <w:name w:val="Заголовок 5 Знак"/>
    <w:link w:val="5"/>
    <w:uiPriority w:val="99"/>
    <w:locked/>
    <w:rsid w:val="00A33421"/>
    <w:rPr>
      <w:rFonts w:ascii="Times New Roman" w:hAnsi="Times New Roman" w:cs="Times New Roman"/>
      <w:b/>
      <w:bCs/>
      <w:sz w:val="20"/>
      <w:szCs w:val="20"/>
      <w:lang w:eastAsia="ru-RU"/>
    </w:rPr>
  </w:style>
  <w:style w:type="character" w:customStyle="1" w:styleId="60">
    <w:name w:val="Заголовок 6 Знак"/>
    <w:link w:val="6"/>
    <w:uiPriority w:val="99"/>
    <w:locked/>
    <w:rsid w:val="00A33421"/>
    <w:rPr>
      <w:rFonts w:ascii="Times New Roman" w:hAnsi="Times New Roman" w:cs="Times New Roman"/>
      <w:b/>
      <w:bCs/>
      <w:sz w:val="20"/>
      <w:szCs w:val="20"/>
      <w:lang w:eastAsia="ru-RU"/>
    </w:rPr>
  </w:style>
  <w:style w:type="character" w:customStyle="1" w:styleId="70">
    <w:name w:val="Заголовок 7 Знак"/>
    <w:link w:val="7"/>
    <w:locked/>
    <w:rsid w:val="00A33421"/>
    <w:rPr>
      <w:rFonts w:ascii="Times New Roman" w:eastAsia="Times New Roman" w:hAnsi="Times New Roman"/>
      <w:b/>
      <w:bCs/>
      <w:sz w:val="32"/>
      <w:szCs w:val="32"/>
    </w:rPr>
  </w:style>
  <w:style w:type="character" w:customStyle="1" w:styleId="80">
    <w:name w:val="Заголовок 8 Знак"/>
    <w:link w:val="8"/>
    <w:uiPriority w:val="99"/>
    <w:locked/>
    <w:rsid w:val="00A33421"/>
    <w:rPr>
      <w:rFonts w:ascii="Times New Roman" w:hAnsi="Times New Roman" w:cs="Times New Roman"/>
      <w:b/>
      <w:bCs/>
      <w:sz w:val="20"/>
      <w:szCs w:val="20"/>
      <w:lang w:eastAsia="ru-RU"/>
    </w:rPr>
  </w:style>
  <w:style w:type="character" w:customStyle="1" w:styleId="90">
    <w:name w:val="Заголовок 9 Знак"/>
    <w:link w:val="9"/>
    <w:locked/>
    <w:rsid w:val="00A33421"/>
    <w:rPr>
      <w:rFonts w:ascii="Times New Roman" w:eastAsia="Times New Roman" w:hAnsi="Times New Roman"/>
      <w:b/>
      <w:bCs/>
      <w:sz w:val="28"/>
      <w:szCs w:val="28"/>
    </w:rPr>
  </w:style>
  <w:style w:type="paragraph" w:customStyle="1" w:styleId="13">
    <w:name w:val="Обычный1"/>
    <w:rsid w:val="00A33421"/>
    <w:pPr>
      <w:ind w:firstLine="709"/>
      <w:jc w:val="both"/>
    </w:pPr>
    <w:rPr>
      <w:rFonts w:ascii="Times New Roman" w:eastAsia="Times New Roman" w:hAnsi="Times New Roman"/>
      <w:sz w:val="28"/>
      <w:szCs w:val="28"/>
    </w:rPr>
  </w:style>
  <w:style w:type="paragraph" w:styleId="ac">
    <w:name w:val="Title"/>
    <w:aliases w:val="Название Знак Знак Знак"/>
    <w:basedOn w:val="a8"/>
    <w:link w:val="ad"/>
    <w:qFormat/>
    <w:rsid w:val="00A33421"/>
    <w:pPr>
      <w:jc w:val="center"/>
    </w:pPr>
    <w:rPr>
      <w:rFonts w:ascii="Times New Roman" w:eastAsia="Times New Roman" w:hAnsi="Times New Roman" w:cs="Times New Roman"/>
      <w:sz w:val="28"/>
      <w:szCs w:val="28"/>
      <w:lang w:eastAsia="ru-RU"/>
    </w:rPr>
  </w:style>
  <w:style w:type="character" w:customStyle="1" w:styleId="ad">
    <w:name w:val="Заголовок Знак"/>
    <w:aliases w:val="Название Знак Знак Знак Знак"/>
    <w:link w:val="ac"/>
    <w:locked/>
    <w:rsid w:val="00A33421"/>
    <w:rPr>
      <w:rFonts w:ascii="Times New Roman" w:hAnsi="Times New Roman" w:cs="Times New Roman"/>
      <w:sz w:val="20"/>
      <w:szCs w:val="20"/>
      <w:lang w:eastAsia="ru-RU"/>
    </w:rPr>
  </w:style>
  <w:style w:type="table" w:styleId="ae">
    <w:name w:val="Table Grid"/>
    <w:basedOn w:val="aa"/>
    <w:uiPriority w:val="39"/>
    <w:rsid w:val="00A3342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iPriority w:val="99"/>
    <w:rsid w:val="00A33421"/>
    <w:rPr>
      <w:color w:val="0000FF"/>
      <w:u w:val="single"/>
    </w:rPr>
  </w:style>
  <w:style w:type="paragraph" w:customStyle="1" w:styleId="14">
    <w:name w:val="Обычный (веб)1"/>
    <w:basedOn w:val="a8"/>
    <w:uiPriority w:val="99"/>
    <w:rsid w:val="00A33421"/>
    <w:pPr>
      <w:spacing w:before="100" w:beforeAutospacing="1" w:after="100" w:afterAutospacing="1"/>
    </w:pPr>
    <w:rPr>
      <w:rFonts w:ascii="Times New Roman" w:eastAsia="Times New Roman" w:hAnsi="Times New Roman" w:cs="Times New Roman"/>
      <w:sz w:val="24"/>
      <w:szCs w:val="24"/>
      <w:lang w:eastAsia="ru-RU"/>
    </w:rPr>
  </w:style>
  <w:style w:type="paragraph" w:styleId="31">
    <w:name w:val="toc 3"/>
    <w:basedOn w:val="a8"/>
    <w:next w:val="a8"/>
    <w:autoRedefine/>
    <w:uiPriority w:val="39"/>
    <w:rsid w:val="00A33421"/>
    <w:pPr>
      <w:ind w:left="480"/>
    </w:pPr>
    <w:rPr>
      <w:rFonts w:ascii="Times New Roman" w:eastAsia="Times New Roman" w:hAnsi="Times New Roman" w:cs="Times New Roman"/>
      <w:sz w:val="24"/>
      <w:szCs w:val="24"/>
      <w:lang w:eastAsia="ru-RU"/>
    </w:rPr>
  </w:style>
  <w:style w:type="paragraph" w:styleId="af0">
    <w:name w:val="Body Text Indent"/>
    <w:basedOn w:val="a8"/>
    <w:link w:val="af1"/>
    <w:rsid w:val="00A33421"/>
    <w:pPr>
      <w:spacing w:after="120"/>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link w:val="af0"/>
    <w:uiPriority w:val="99"/>
    <w:locked/>
    <w:rsid w:val="00A33421"/>
    <w:rPr>
      <w:rFonts w:ascii="Times New Roman" w:hAnsi="Times New Roman" w:cs="Times New Roman"/>
      <w:sz w:val="24"/>
      <w:szCs w:val="24"/>
      <w:lang w:eastAsia="ru-RU"/>
    </w:rPr>
  </w:style>
  <w:style w:type="character" w:customStyle="1" w:styleId="21">
    <w:name w:val="Основной текст с отступом 2 Знак"/>
    <w:link w:val="22"/>
    <w:uiPriority w:val="99"/>
    <w:locked/>
    <w:rsid w:val="00A33421"/>
    <w:rPr>
      <w:sz w:val="24"/>
      <w:szCs w:val="24"/>
      <w:lang w:eastAsia="ru-RU"/>
    </w:rPr>
  </w:style>
  <w:style w:type="paragraph" w:styleId="22">
    <w:name w:val="Body Text Indent 2"/>
    <w:basedOn w:val="a8"/>
    <w:link w:val="21"/>
    <w:rsid w:val="00A33421"/>
    <w:pPr>
      <w:spacing w:after="120" w:line="480" w:lineRule="auto"/>
      <w:ind w:left="283"/>
    </w:pPr>
    <w:rPr>
      <w:sz w:val="24"/>
      <w:szCs w:val="24"/>
      <w:lang w:eastAsia="ru-RU"/>
    </w:rPr>
  </w:style>
  <w:style w:type="character" w:customStyle="1" w:styleId="BodyTextIndent2Char1">
    <w:name w:val="Body Text Indent 2 Char1"/>
    <w:uiPriority w:val="99"/>
    <w:semiHidden/>
    <w:rsid w:val="00141200"/>
    <w:rPr>
      <w:rFonts w:cs="Calibri"/>
      <w:lang w:eastAsia="en-US"/>
    </w:rPr>
  </w:style>
  <w:style w:type="character" w:customStyle="1" w:styleId="210">
    <w:name w:val="Основной текст с отступом 2 Знак1"/>
    <w:basedOn w:val="a9"/>
    <w:uiPriority w:val="99"/>
    <w:semiHidden/>
    <w:rsid w:val="00A33421"/>
  </w:style>
  <w:style w:type="paragraph" w:styleId="af2">
    <w:name w:val="Balloon Text"/>
    <w:basedOn w:val="a8"/>
    <w:link w:val="af3"/>
    <w:uiPriority w:val="99"/>
    <w:semiHidden/>
    <w:rsid w:val="00A33421"/>
    <w:rPr>
      <w:rFonts w:ascii="Tahoma" w:eastAsia="Times New Roman" w:hAnsi="Tahoma" w:cs="Tahoma"/>
      <w:sz w:val="16"/>
      <w:szCs w:val="16"/>
      <w:lang w:eastAsia="ru-RU"/>
    </w:rPr>
  </w:style>
  <w:style w:type="character" w:customStyle="1" w:styleId="af3">
    <w:name w:val="Текст выноски Знак"/>
    <w:link w:val="af2"/>
    <w:uiPriority w:val="99"/>
    <w:semiHidden/>
    <w:locked/>
    <w:rsid w:val="00A33421"/>
    <w:rPr>
      <w:rFonts w:ascii="Tahoma" w:hAnsi="Tahoma" w:cs="Tahoma"/>
      <w:sz w:val="16"/>
      <w:szCs w:val="16"/>
      <w:lang w:eastAsia="ru-RU"/>
    </w:rPr>
  </w:style>
  <w:style w:type="paragraph" w:customStyle="1" w:styleId="FR1">
    <w:name w:val="FR1"/>
    <w:uiPriority w:val="99"/>
    <w:rsid w:val="00A33421"/>
    <w:pPr>
      <w:widowControl w:val="0"/>
      <w:autoSpaceDE w:val="0"/>
      <w:autoSpaceDN w:val="0"/>
      <w:adjustRightInd w:val="0"/>
      <w:spacing w:before="220"/>
      <w:ind w:left="80"/>
    </w:pPr>
    <w:rPr>
      <w:rFonts w:ascii="Arial" w:eastAsia="Times New Roman" w:hAnsi="Arial" w:cs="Arial"/>
      <w:b/>
      <w:bCs/>
      <w:sz w:val="22"/>
      <w:szCs w:val="22"/>
      <w:lang w:val="de-DE"/>
    </w:rPr>
  </w:style>
  <w:style w:type="paragraph" w:customStyle="1" w:styleId="Style3">
    <w:name w:val="Style3"/>
    <w:basedOn w:val="a8"/>
    <w:uiPriority w:val="99"/>
    <w:rsid w:val="00A33421"/>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Style2">
    <w:name w:val="Style2"/>
    <w:basedOn w:val="a8"/>
    <w:uiPriority w:val="99"/>
    <w:rsid w:val="00A33421"/>
    <w:pPr>
      <w:widowControl w:val="0"/>
      <w:autoSpaceDE w:val="0"/>
      <w:autoSpaceDN w:val="0"/>
      <w:adjustRightInd w:val="0"/>
      <w:spacing w:line="282" w:lineRule="exact"/>
    </w:pPr>
    <w:rPr>
      <w:rFonts w:ascii="Times New Roman" w:eastAsia="Times New Roman" w:hAnsi="Times New Roman" w:cs="Times New Roman"/>
      <w:sz w:val="24"/>
      <w:szCs w:val="24"/>
      <w:lang w:eastAsia="ru-RU"/>
    </w:rPr>
  </w:style>
  <w:style w:type="paragraph" w:customStyle="1" w:styleId="Style9">
    <w:name w:val="Style9"/>
    <w:basedOn w:val="a8"/>
    <w:uiPriority w:val="99"/>
    <w:rsid w:val="00A33421"/>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Style10">
    <w:name w:val="Style10"/>
    <w:basedOn w:val="a8"/>
    <w:uiPriority w:val="99"/>
    <w:rsid w:val="00A33421"/>
    <w:pPr>
      <w:widowControl w:val="0"/>
      <w:autoSpaceDE w:val="0"/>
      <w:autoSpaceDN w:val="0"/>
      <w:adjustRightInd w:val="0"/>
      <w:spacing w:line="485" w:lineRule="exact"/>
    </w:pPr>
    <w:rPr>
      <w:rFonts w:ascii="Arial Narrow" w:eastAsia="Times New Roman" w:hAnsi="Arial Narrow" w:cs="Arial Narrow"/>
      <w:sz w:val="24"/>
      <w:szCs w:val="24"/>
      <w:lang w:eastAsia="ru-RU"/>
    </w:rPr>
  </w:style>
  <w:style w:type="paragraph" w:customStyle="1" w:styleId="Style1">
    <w:name w:val="Style1"/>
    <w:basedOn w:val="a8"/>
    <w:uiPriority w:val="99"/>
    <w:rsid w:val="00A33421"/>
    <w:pPr>
      <w:widowControl w:val="0"/>
      <w:autoSpaceDE w:val="0"/>
      <w:autoSpaceDN w:val="0"/>
      <w:adjustRightInd w:val="0"/>
      <w:spacing w:line="274" w:lineRule="exact"/>
      <w:ind w:hanging="182"/>
    </w:pPr>
    <w:rPr>
      <w:rFonts w:ascii="Times New Roman" w:eastAsia="Times New Roman" w:hAnsi="Times New Roman" w:cs="Times New Roman"/>
      <w:sz w:val="24"/>
      <w:szCs w:val="24"/>
      <w:lang w:eastAsia="ru-RU"/>
    </w:rPr>
  </w:style>
  <w:style w:type="paragraph" w:customStyle="1" w:styleId="1-21">
    <w:name w:val="Средняя сетка 1 - Акцент 21"/>
    <w:basedOn w:val="a8"/>
    <w:link w:val="1-2"/>
    <w:uiPriority w:val="34"/>
    <w:qFormat/>
    <w:rsid w:val="00A33421"/>
    <w:pPr>
      <w:widowControl w:val="0"/>
      <w:autoSpaceDE w:val="0"/>
      <w:autoSpaceDN w:val="0"/>
      <w:adjustRightInd w:val="0"/>
      <w:ind w:left="720"/>
    </w:pPr>
    <w:rPr>
      <w:rFonts w:ascii="Times New Roman" w:eastAsia="Times New Roman" w:hAnsi="Times New Roman" w:cs="Times New Roman"/>
      <w:sz w:val="24"/>
      <w:szCs w:val="24"/>
      <w:lang w:eastAsia="ru-RU"/>
    </w:rPr>
  </w:style>
  <w:style w:type="paragraph" w:customStyle="1" w:styleId="211">
    <w:name w:val="Основной текст с отступом 21"/>
    <w:basedOn w:val="a8"/>
    <w:rsid w:val="00A33421"/>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FontStyle12">
    <w:name w:val="Font Style12"/>
    <w:rsid w:val="00A33421"/>
    <w:rPr>
      <w:rFonts w:ascii="Times New Roman" w:hAnsi="Times New Roman" w:cs="Times New Roman"/>
      <w:sz w:val="22"/>
      <w:szCs w:val="22"/>
    </w:rPr>
  </w:style>
  <w:style w:type="character" w:customStyle="1" w:styleId="FontStyle16">
    <w:name w:val="Font Style16"/>
    <w:uiPriority w:val="99"/>
    <w:rsid w:val="00A33421"/>
    <w:rPr>
      <w:rFonts w:ascii="Times New Roman" w:hAnsi="Times New Roman" w:cs="Times New Roman"/>
      <w:sz w:val="22"/>
      <w:szCs w:val="22"/>
    </w:rPr>
  </w:style>
  <w:style w:type="character" w:customStyle="1" w:styleId="FontStyle20">
    <w:name w:val="Font Style20"/>
    <w:uiPriority w:val="99"/>
    <w:rsid w:val="00A33421"/>
    <w:rPr>
      <w:rFonts w:ascii="Cambria" w:hAnsi="Cambria" w:cs="Cambria"/>
      <w:sz w:val="18"/>
      <w:szCs w:val="18"/>
    </w:rPr>
  </w:style>
  <w:style w:type="character" w:customStyle="1" w:styleId="FontStyle29">
    <w:name w:val="Font Style29"/>
    <w:rsid w:val="00A33421"/>
    <w:rPr>
      <w:rFonts w:ascii="Cambria" w:hAnsi="Cambria" w:cs="Cambria"/>
      <w:b/>
      <w:bCs/>
      <w:i/>
      <w:iCs/>
      <w:sz w:val="18"/>
      <w:szCs w:val="18"/>
    </w:rPr>
  </w:style>
  <w:style w:type="character" w:customStyle="1" w:styleId="FontStyle26">
    <w:name w:val="Font Style26"/>
    <w:uiPriority w:val="99"/>
    <w:rsid w:val="00A33421"/>
    <w:rPr>
      <w:rFonts w:ascii="Cambria" w:hAnsi="Cambria" w:cs="Cambria"/>
      <w:sz w:val="14"/>
      <w:szCs w:val="14"/>
    </w:rPr>
  </w:style>
  <w:style w:type="character" w:customStyle="1" w:styleId="FontStyle17">
    <w:name w:val="Font Style17"/>
    <w:rsid w:val="00A33421"/>
    <w:rPr>
      <w:rFonts w:ascii="Times New Roman" w:hAnsi="Times New Roman" w:cs="Times New Roman"/>
      <w:b/>
      <w:bCs/>
      <w:sz w:val="22"/>
      <w:szCs w:val="22"/>
    </w:rPr>
  </w:style>
  <w:style w:type="character" w:customStyle="1" w:styleId="FontStyle22">
    <w:name w:val="Font Style22"/>
    <w:uiPriority w:val="99"/>
    <w:rsid w:val="00A33421"/>
    <w:rPr>
      <w:rFonts w:ascii="Times New Roman" w:hAnsi="Times New Roman" w:cs="Times New Roman"/>
      <w:spacing w:val="-10"/>
      <w:sz w:val="28"/>
      <w:szCs w:val="28"/>
    </w:rPr>
  </w:style>
  <w:style w:type="character" w:customStyle="1" w:styleId="FontStyle27">
    <w:name w:val="Font Style27"/>
    <w:uiPriority w:val="99"/>
    <w:rsid w:val="00A33421"/>
    <w:rPr>
      <w:rFonts w:ascii="Arial Narrow" w:hAnsi="Arial Narrow" w:cs="Arial Narrow"/>
      <w:sz w:val="22"/>
      <w:szCs w:val="22"/>
    </w:rPr>
  </w:style>
  <w:style w:type="character" w:customStyle="1" w:styleId="FontStyle11">
    <w:name w:val="Font Style11"/>
    <w:uiPriority w:val="99"/>
    <w:rsid w:val="00A33421"/>
    <w:rPr>
      <w:rFonts w:ascii="Times New Roman" w:hAnsi="Times New Roman" w:cs="Times New Roman"/>
      <w:b/>
      <w:bCs/>
      <w:i/>
      <w:iCs/>
      <w:sz w:val="22"/>
      <w:szCs w:val="22"/>
    </w:rPr>
  </w:style>
  <w:style w:type="character" w:styleId="af4">
    <w:name w:val="Strong"/>
    <w:uiPriority w:val="22"/>
    <w:qFormat/>
    <w:rsid w:val="00A33421"/>
    <w:rPr>
      <w:b/>
      <w:bCs/>
    </w:rPr>
  </w:style>
  <w:style w:type="paragraph" w:styleId="23">
    <w:name w:val="toc 2"/>
    <w:basedOn w:val="a8"/>
    <w:next w:val="a8"/>
    <w:autoRedefine/>
    <w:uiPriority w:val="39"/>
    <w:rsid w:val="00A33421"/>
    <w:pPr>
      <w:ind w:left="240"/>
    </w:pPr>
    <w:rPr>
      <w:rFonts w:ascii="Times New Roman" w:eastAsia="Times New Roman" w:hAnsi="Times New Roman" w:cs="Times New Roman"/>
      <w:sz w:val="24"/>
      <w:szCs w:val="24"/>
      <w:lang w:eastAsia="ru-RU"/>
    </w:rPr>
  </w:style>
  <w:style w:type="paragraph" w:styleId="15">
    <w:name w:val="toc 1"/>
    <w:basedOn w:val="a8"/>
    <w:next w:val="a8"/>
    <w:autoRedefine/>
    <w:uiPriority w:val="39"/>
    <w:rsid w:val="00A33421"/>
    <w:pPr>
      <w:spacing w:line="360" w:lineRule="auto"/>
      <w:ind w:firstLine="454"/>
      <w:jc w:val="both"/>
    </w:pPr>
    <w:rPr>
      <w:rFonts w:ascii="Times New Roman" w:eastAsia="Times New Roman" w:hAnsi="Times New Roman" w:cs="Times New Roman"/>
      <w:sz w:val="28"/>
      <w:szCs w:val="28"/>
      <w:lang w:eastAsia="ar-SA"/>
    </w:rPr>
  </w:style>
  <w:style w:type="paragraph" w:styleId="af5">
    <w:name w:val="Body Text"/>
    <w:basedOn w:val="a8"/>
    <w:link w:val="af6"/>
    <w:rsid w:val="00A33421"/>
    <w:pPr>
      <w:spacing w:after="120" w:line="360" w:lineRule="auto"/>
      <w:ind w:firstLine="454"/>
      <w:jc w:val="both"/>
    </w:pPr>
    <w:rPr>
      <w:rFonts w:ascii="Times New Roman" w:eastAsia="Times New Roman" w:hAnsi="Times New Roman" w:cs="Times New Roman"/>
      <w:sz w:val="28"/>
      <w:szCs w:val="28"/>
      <w:lang w:eastAsia="ar-SA"/>
    </w:rPr>
  </w:style>
  <w:style w:type="character" w:customStyle="1" w:styleId="af6">
    <w:name w:val="Основной текст Знак"/>
    <w:link w:val="af5"/>
    <w:locked/>
    <w:rsid w:val="00A33421"/>
    <w:rPr>
      <w:rFonts w:ascii="Times New Roman" w:hAnsi="Times New Roman" w:cs="Times New Roman"/>
      <w:sz w:val="20"/>
      <w:szCs w:val="20"/>
      <w:lang w:eastAsia="ar-SA" w:bidi="ar-SA"/>
    </w:rPr>
  </w:style>
  <w:style w:type="paragraph" w:customStyle="1" w:styleId="16">
    <w:name w:val="Заголовок1"/>
    <w:basedOn w:val="a8"/>
    <w:next w:val="af5"/>
    <w:uiPriority w:val="99"/>
    <w:rsid w:val="00A33421"/>
    <w:pPr>
      <w:keepNext/>
      <w:spacing w:before="240" w:after="120" w:line="360" w:lineRule="auto"/>
      <w:ind w:firstLine="454"/>
      <w:jc w:val="both"/>
    </w:pPr>
    <w:rPr>
      <w:rFonts w:ascii="Arial" w:eastAsia="MS Mincho" w:hAnsi="Arial" w:cs="Arial"/>
      <w:sz w:val="28"/>
      <w:szCs w:val="28"/>
      <w:lang w:eastAsia="ar-SA"/>
    </w:rPr>
  </w:style>
  <w:style w:type="paragraph" w:customStyle="1" w:styleId="af7">
    <w:name w:val="ТекстДок"/>
    <w:basedOn w:val="af5"/>
    <w:uiPriority w:val="99"/>
    <w:rsid w:val="00A33421"/>
    <w:pPr>
      <w:spacing w:after="0"/>
      <w:ind w:firstLine="720"/>
    </w:pPr>
  </w:style>
  <w:style w:type="paragraph" w:customStyle="1" w:styleId="af8">
    <w:name w:val="ТекстАбзаца"/>
    <w:basedOn w:val="af5"/>
    <w:uiPriority w:val="99"/>
    <w:rsid w:val="00A33421"/>
    <w:pPr>
      <w:spacing w:after="0"/>
      <w:ind w:firstLine="0"/>
    </w:pPr>
  </w:style>
  <w:style w:type="paragraph" w:customStyle="1" w:styleId="110">
    <w:name w:val="Обычный11"/>
    <w:uiPriority w:val="99"/>
    <w:rsid w:val="00A33421"/>
    <w:pPr>
      <w:suppressAutoHyphens/>
      <w:spacing w:line="360" w:lineRule="auto"/>
      <w:ind w:firstLine="709"/>
      <w:jc w:val="both"/>
    </w:pPr>
    <w:rPr>
      <w:sz w:val="28"/>
      <w:szCs w:val="28"/>
      <w:lang w:eastAsia="ar-SA"/>
    </w:rPr>
  </w:style>
  <w:style w:type="paragraph" w:customStyle="1" w:styleId="212">
    <w:name w:val="Маркированный список 21"/>
    <w:basedOn w:val="a8"/>
    <w:uiPriority w:val="99"/>
    <w:rsid w:val="00A33421"/>
    <w:pPr>
      <w:tabs>
        <w:tab w:val="left" w:pos="360"/>
        <w:tab w:val="left" w:pos="643"/>
      </w:tabs>
      <w:spacing w:line="360" w:lineRule="auto"/>
    </w:pPr>
    <w:rPr>
      <w:rFonts w:ascii="Arial" w:eastAsia="Times New Roman" w:hAnsi="Arial" w:cs="Arial"/>
      <w:sz w:val="24"/>
      <w:szCs w:val="24"/>
      <w:lang w:eastAsia="ar-SA"/>
    </w:rPr>
  </w:style>
  <w:style w:type="paragraph" w:customStyle="1" w:styleId="af9">
    <w:name w:val="таблица"/>
    <w:basedOn w:val="a8"/>
    <w:uiPriority w:val="99"/>
    <w:rsid w:val="00A33421"/>
    <w:pPr>
      <w:spacing w:line="264" w:lineRule="auto"/>
      <w:jc w:val="both"/>
    </w:pPr>
    <w:rPr>
      <w:rFonts w:ascii="Times New Roman" w:eastAsia="Times New Roman" w:hAnsi="Times New Roman" w:cs="Times New Roman"/>
      <w:sz w:val="28"/>
      <w:szCs w:val="28"/>
      <w:lang w:eastAsia="ar-SA"/>
    </w:rPr>
  </w:style>
  <w:style w:type="paragraph" w:customStyle="1" w:styleId="24">
    <w:name w:val="Îñíîâíîé òåêñò ñ îòñòóïîì 2"/>
    <w:basedOn w:val="a8"/>
    <w:uiPriority w:val="99"/>
    <w:rsid w:val="00A33421"/>
    <w:pPr>
      <w:spacing w:line="360" w:lineRule="auto"/>
      <w:ind w:firstLine="720"/>
      <w:jc w:val="center"/>
    </w:pPr>
    <w:rPr>
      <w:rFonts w:ascii="Times New Roman" w:eastAsia="Times New Roman" w:hAnsi="Times New Roman" w:cs="Times New Roman"/>
      <w:lang w:val="en-US" w:eastAsia="ar-SA"/>
    </w:rPr>
  </w:style>
  <w:style w:type="paragraph" w:customStyle="1" w:styleId="afa">
    <w:name w:val="Список_нумеров"/>
    <w:basedOn w:val="a8"/>
    <w:next w:val="a8"/>
    <w:link w:val="afb"/>
    <w:uiPriority w:val="99"/>
    <w:rsid w:val="00A33421"/>
    <w:pPr>
      <w:tabs>
        <w:tab w:val="num" w:pos="360"/>
      </w:tabs>
      <w:spacing w:line="360" w:lineRule="auto"/>
      <w:ind w:firstLine="454"/>
      <w:jc w:val="both"/>
    </w:pPr>
    <w:rPr>
      <w:rFonts w:ascii="Times New Roman" w:eastAsia="Times New Roman" w:hAnsi="Times New Roman" w:cs="Times New Roman"/>
      <w:sz w:val="28"/>
      <w:szCs w:val="28"/>
      <w:lang w:eastAsia="ar-SA"/>
    </w:rPr>
  </w:style>
  <w:style w:type="character" w:customStyle="1" w:styleId="afb">
    <w:name w:val="Список_нумеров Знак"/>
    <w:link w:val="afa"/>
    <w:uiPriority w:val="99"/>
    <w:locked/>
    <w:rsid w:val="00A33421"/>
    <w:rPr>
      <w:rFonts w:ascii="Times New Roman" w:hAnsi="Times New Roman" w:cs="Times New Roman"/>
      <w:sz w:val="28"/>
      <w:szCs w:val="28"/>
      <w:lang w:eastAsia="ar-SA" w:bidi="ar-SA"/>
    </w:rPr>
  </w:style>
  <w:style w:type="paragraph" w:customStyle="1" w:styleId="afc">
    <w:name w:val="Пример"/>
    <w:basedOn w:val="a8"/>
    <w:link w:val="afd"/>
    <w:uiPriority w:val="99"/>
    <w:rsid w:val="00A33421"/>
    <w:pPr>
      <w:spacing w:line="360" w:lineRule="auto"/>
      <w:ind w:firstLine="709"/>
      <w:jc w:val="both"/>
    </w:pPr>
    <w:rPr>
      <w:rFonts w:ascii="Times New Roman" w:eastAsia="Times New Roman" w:hAnsi="Times New Roman" w:cs="Times New Roman"/>
      <w:sz w:val="28"/>
      <w:szCs w:val="28"/>
      <w:lang w:eastAsia="ar-SA"/>
    </w:rPr>
  </w:style>
  <w:style w:type="character" w:customStyle="1" w:styleId="afd">
    <w:name w:val="Пример Знак Знак"/>
    <w:link w:val="afc"/>
    <w:uiPriority w:val="99"/>
    <w:locked/>
    <w:rsid w:val="00A33421"/>
    <w:rPr>
      <w:rFonts w:ascii="Times New Roman" w:hAnsi="Times New Roman" w:cs="Times New Roman"/>
      <w:sz w:val="28"/>
      <w:szCs w:val="28"/>
      <w:lang w:eastAsia="ar-SA" w:bidi="ar-SA"/>
    </w:rPr>
  </w:style>
  <w:style w:type="paragraph" w:customStyle="1" w:styleId="-511">
    <w:name w:val="Таблица-сетка 5 темная — акцент 11"/>
    <w:basedOn w:val="11"/>
    <w:next w:val="a8"/>
    <w:uiPriority w:val="99"/>
    <w:qFormat/>
    <w:rsid w:val="00A33421"/>
    <w:pPr>
      <w:keepLines/>
      <w:spacing w:before="480" w:after="0" w:line="276" w:lineRule="auto"/>
    </w:pPr>
    <w:rPr>
      <w:rFonts w:ascii="Cambria" w:hAnsi="Cambria" w:cs="Cambria"/>
      <w:color w:val="365F91"/>
      <w:kern w:val="2"/>
      <w:sz w:val="28"/>
      <w:szCs w:val="28"/>
      <w:lang w:eastAsia="ar-SA"/>
    </w:rPr>
  </w:style>
  <w:style w:type="paragraph" w:customStyle="1" w:styleId="afe">
    <w:name w:val="Содержимое таблицы"/>
    <w:basedOn w:val="a8"/>
    <w:uiPriority w:val="99"/>
    <w:rsid w:val="00A33421"/>
    <w:pPr>
      <w:suppressLineNumbers/>
      <w:spacing w:line="360" w:lineRule="auto"/>
      <w:ind w:firstLine="454"/>
      <w:jc w:val="both"/>
    </w:pPr>
    <w:rPr>
      <w:rFonts w:ascii="Times New Roman" w:eastAsia="Times New Roman" w:hAnsi="Times New Roman" w:cs="Times New Roman"/>
      <w:sz w:val="28"/>
      <w:szCs w:val="28"/>
      <w:lang w:eastAsia="ar-SA"/>
    </w:rPr>
  </w:style>
  <w:style w:type="paragraph" w:customStyle="1" w:styleId="aff">
    <w:name w:val="Таблица"/>
    <w:basedOn w:val="af5"/>
    <w:next w:val="af7"/>
    <w:autoRedefine/>
    <w:uiPriority w:val="99"/>
    <w:rsid w:val="00A33421"/>
    <w:pPr>
      <w:spacing w:after="0" w:line="240" w:lineRule="auto"/>
      <w:ind w:firstLine="0"/>
      <w:jc w:val="left"/>
    </w:pPr>
    <w:rPr>
      <w:lang w:eastAsia="ru-RU"/>
    </w:rPr>
  </w:style>
  <w:style w:type="paragraph" w:styleId="aff0">
    <w:name w:val="footer"/>
    <w:basedOn w:val="a8"/>
    <w:link w:val="aff1"/>
    <w:rsid w:val="00A33421"/>
    <w:pPr>
      <w:tabs>
        <w:tab w:val="center" w:pos="4677"/>
        <w:tab w:val="right" w:pos="9355"/>
      </w:tabs>
      <w:spacing w:line="360" w:lineRule="auto"/>
      <w:ind w:firstLine="454"/>
      <w:jc w:val="both"/>
    </w:pPr>
    <w:rPr>
      <w:rFonts w:ascii="Times New Roman" w:eastAsia="Times New Roman" w:hAnsi="Times New Roman" w:cs="Times New Roman"/>
      <w:sz w:val="28"/>
      <w:szCs w:val="28"/>
      <w:lang w:eastAsia="ru-RU"/>
    </w:rPr>
  </w:style>
  <w:style w:type="character" w:customStyle="1" w:styleId="aff1">
    <w:name w:val="Нижний колонтитул Знак"/>
    <w:link w:val="aff0"/>
    <w:uiPriority w:val="99"/>
    <w:locked/>
    <w:rsid w:val="00A33421"/>
    <w:rPr>
      <w:rFonts w:ascii="Times New Roman" w:hAnsi="Times New Roman" w:cs="Times New Roman"/>
      <w:sz w:val="20"/>
      <w:szCs w:val="20"/>
      <w:lang w:eastAsia="ru-RU"/>
    </w:rPr>
  </w:style>
  <w:style w:type="character" w:styleId="aff2">
    <w:name w:val="page number"/>
    <w:basedOn w:val="a9"/>
    <w:rsid w:val="00A33421"/>
  </w:style>
  <w:style w:type="paragraph" w:styleId="25">
    <w:name w:val="List Bullet 2"/>
    <w:basedOn w:val="a8"/>
    <w:uiPriority w:val="99"/>
    <w:rsid w:val="00A33421"/>
    <w:pPr>
      <w:tabs>
        <w:tab w:val="num" w:pos="360"/>
        <w:tab w:val="num" w:pos="643"/>
      </w:tabs>
      <w:spacing w:line="360" w:lineRule="auto"/>
    </w:pPr>
    <w:rPr>
      <w:rFonts w:ascii="Arial" w:eastAsia="Times New Roman" w:hAnsi="Arial" w:cs="Arial"/>
      <w:sz w:val="24"/>
      <w:szCs w:val="24"/>
      <w:lang w:eastAsia="ru-RU"/>
    </w:rPr>
  </w:style>
  <w:style w:type="paragraph" w:styleId="26">
    <w:name w:val="Body Text 2"/>
    <w:basedOn w:val="a8"/>
    <w:link w:val="27"/>
    <w:rsid w:val="00A33421"/>
    <w:pPr>
      <w:spacing w:after="120" w:line="480" w:lineRule="auto"/>
      <w:ind w:firstLine="454"/>
      <w:jc w:val="both"/>
    </w:pPr>
    <w:rPr>
      <w:rFonts w:ascii="Times New Roman" w:eastAsia="Times New Roman" w:hAnsi="Times New Roman" w:cs="Times New Roman"/>
      <w:sz w:val="28"/>
      <w:szCs w:val="28"/>
      <w:lang w:eastAsia="ru-RU"/>
    </w:rPr>
  </w:style>
  <w:style w:type="character" w:customStyle="1" w:styleId="27">
    <w:name w:val="Основной текст 2 Знак"/>
    <w:link w:val="26"/>
    <w:uiPriority w:val="99"/>
    <w:locked/>
    <w:rsid w:val="00A33421"/>
    <w:rPr>
      <w:rFonts w:ascii="Times New Roman" w:hAnsi="Times New Roman" w:cs="Times New Roman"/>
      <w:sz w:val="20"/>
      <w:szCs w:val="20"/>
      <w:lang w:eastAsia="ru-RU"/>
    </w:rPr>
  </w:style>
  <w:style w:type="paragraph" w:customStyle="1" w:styleId="a6">
    <w:name w:val="МойСтиль"/>
    <w:basedOn w:val="a8"/>
    <w:uiPriority w:val="99"/>
    <w:rsid w:val="00A33421"/>
    <w:pPr>
      <w:framePr w:hSpace="181" w:vSpace="181" w:wrap="auto" w:vAnchor="text" w:hAnchor="text" w:y="1"/>
      <w:numPr>
        <w:numId w:val="1"/>
      </w:numPr>
      <w:pBdr>
        <w:top w:val="thickThinSmallGap" w:sz="36" w:space="1" w:color="auto"/>
        <w:left w:val="thickThinSmallGap" w:sz="36" w:space="4" w:color="auto"/>
        <w:bottom w:val="thinThickSmallGap" w:sz="36" w:space="1" w:color="auto"/>
        <w:right w:val="thinThickSmallGap" w:sz="36" w:space="4" w:color="auto"/>
      </w:pBdr>
      <w:tabs>
        <w:tab w:val="left" w:leader="dot" w:pos="6804"/>
      </w:tabs>
      <w:spacing w:line="360" w:lineRule="auto"/>
      <w:jc w:val="both"/>
    </w:pPr>
    <w:rPr>
      <w:rFonts w:ascii="Times New Roman" w:eastAsia="Times New Roman" w:hAnsi="Times New Roman" w:cs="Times New Roman"/>
      <w:b/>
      <w:bCs/>
      <w:i/>
      <w:iCs/>
      <w:outline/>
      <w:color w:val="FFFFFF"/>
      <w:sz w:val="32"/>
      <w:szCs w:val="32"/>
      <w:lang w:eastAsia="ru-RU"/>
      <w14:textOutline w14:w="9525" w14:cap="flat" w14:cmpd="sng" w14:algn="ctr">
        <w14:solidFill>
          <w14:srgbClr w14:val="FFFFFF"/>
        </w14:solidFill>
        <w14:prstDash w14:val="solid"/>
        <w14:round/>
      </w14:textOutline>
      <w14:textFill>
        <w14:noFill/>
      </w14:textFill>
    </w:rPr>
  </w:style>
  <w:style w:type="paragraph" w:customStyle="1" w:styleId="aff3">
    <w:name w:val="ПособиеТекст"/>
    <w:basedOn w:val="a8"/>
    <w:uiPriority w:val="99"/>
    <w:rsid w:val="00A33421"/>
    <w:pPr>
      <w:suppressLineNumbers/>
      <w:spacing w:line="360" w:lineRule="auto"/>
      <w:ind w:firstLine="454"/>
      <w:jc w:val="both"/>
      <w:outlineLvl w:val="3"/>
    </w:pPr>
    <w:rPr>
      <w:rFonts w:ascii="Times New Roman" w:eastAsia="Times New Roman" w:hAnsi="Times New Roman" w:cs="Times New Roman"/>
      <w:sz w:val="28"/>
      <w:szCs w:val="28"/>
      <w:lang w:eastAsia="ru-RU"/>
    </w:rPr>
  </w:style>
  <w:style w:type="paragraph" w:customStyle="1" w:styleId="a4">
    <w:name w:val="ПособиеПодпункт"/>
    <w:basedOn w:val="aff4"/>
    <w:next w:val="aff5"/>
    <w:uiPriority w:val="99"/>
    <w:rsid w:val="00A33421"/>
    <w:pPr>
      <w:numPr>
        <w:ilvl w:val="2"/>
        <w:numId w:val="3"/>
      </w:numPr>
    </w:pPr>
    <w:rPr>
      <w:i/>
      <w:iCs/>
      <w:sz w:val="24"/>
      <w:szCs w:val="24"/>
    </w:rPr>
  </w:style>
  <w:style w:type="paragraph" w:customStyle="1" w:styleId="aff4">
    <w:name w:val="ПособиеПараграф"/>
    <w:basedOn w:val="2"/>
    <w:next w:val="a4"/>
    <w:uiPriority w:val="99"/>
    <w:rsid w:val="00A33421"/>
    <w:pPr>
      <w:keepNext w:val="0"/>
      <w:keepLines/>
      <w:spacing w:before="120" w:after="120" w:line="360" w:lineRule="auto"/>
      <w:jc w:val="center"/>
    </w:pPr>
    <w:rPr>
      <w:rFonts w:ascii="Times New Roman" w:hAnsi="Times New Roman" w:cs="Times New Roman"/>
      <w:i w:val="0"/>
      <w:iCs w:val="0"/>
      <w:sz w:val="26"/>
      <w:szCs w:val="26"/>
    </w:rPr>
  </w:style>
  <w:style w:type="paragraph" w:customStyle="1" w:styleId="aff5">
    <w:name w:val="ПособиеПункт"/>
    <w:basedOn w:val="4"/>
    <w:next w:val="aff3"/>
    <w:uiPriority w:val="99"/>
    <w:rsid w:val="00A33421"/>
    <w:pPr>
      <w:widowControl w:val="0"/>
      <w:spacing w:before="120" w:after="120" w:line="360" w:lineRule="auto"/>
    </w:pPr>
    <w:rPr>
      <w:sz w:val="22"/>
      <w:szCs w:val="22"/>
    </w:rPr>
  </w:style>
  <w:style w:type="paragraph" w:customStyle="1" w:styleId="aff6">
    <w:name w:val="ПособиеГлава"/>
    <w:basedOn w:val="11"/>
    <w:next w:val="aff4"/>
    <w:uiPriority w:val="99"/>
    <w:rsid w:val="00A33421"/>
    <w:pPr>
      <w:keepNext w:val="0"/>
      <w:widowControl w:val="0"/>
      <w:tabs>
        <w:tab w:val="left" w:pos="34"/>
        <w:tab w:val="left" w:pos="8539"/>
      </w:tabs>
      <w:spacing w:before="120" w:after="120"/>
      <w:jc w:val="center"/>
    </w:pPr>
    <w:rPr>
      <w:rFonts w:ascii="Times New Roman" w:hAnsi="Times New Roman" w:cs="Times New Roman"/>
      <w:b w:val="0"/>
      <w:bCs w:val="0"/>
      <w:kern w:val="28"/>
      <w:sz w:val="30"/>
      <w:szCs w:val="30"/>
      <w:lang w:val="en-US"/>
    </w:rPr>
  </w:style>
  <w:style w:type="paragraph" w:customStyle="1" w:styleId="aff7">
    <w:name w:val="Пособие Программа"/>
    <w:basedOn w:val="aff3"/>
    <w:autoRedefine/>
    <w:uiPriority w:val="99"/>
    <w:rsid w:val="00A33421"/>
    <w:pPr>
      <w:suppressAutoHyphens/>
      <w:ind w:firstLine="0"/>
      <w:jc w:val="left"/>
    </w:pPr>
    <w:rPr>
      <w:rFonts w:ascii="Arial" w:hAnsi="Arial" w:cs="Arial"/>
      <w:sz w:val="20"/>
      <w:szCs w:val="20"/>
    </w:rPr>
  </w:style>
  <w:style w:type="paragraph" w:customStyle="1" w:styleId="aff8">
    <w:name w:val="ПособиеТаблица"/>
    <w:basedOn w:val="a8"/>
    <w:uiPriority w:val="99"/>
    <w:rsid w:val="00A33421"/>
    <w:pPr>
      <w:spacing w:line="360" w:lineRule="auto"/>
      <w:jc w:val="both"/>
    </w:pPr>
    <w:rPr>
      <w:rFonts w:ascii="Times New Roman" w:eastAsia="Times New Roman" w:hAnsi="Times New Roman" w:cs="Times New Roman"/>
      <w:sz w:val="28"/>
      <w:szCs w:val="28"/>
      <w:lang w:eastAsia="ru-RU"/>
    </w:rPr>
  </w:style>
  <w:style w:type="paragraph" w:customStyle="1" w:styleId="aff9">
    <w:name w:val="ПособиеСинтаксис"/>
    <w:basedOn w:val="aff3"/>
    <w:next w:val="aff3"/>
    <w:uiPriority w:val="99"/>
    <w:rsid w:val="00A33421"/>
    <w:pPr>
      <w:widowControl w:val="0"/>
    </w:pPr>
    <w:rPr>
      <w:rFonts w:ascii="Arial" w:hAnsi="Arial" w:cs="Arial"/>
      <w:b/>
      <w:bCs/>
      <w:sz w:val="20"/>
      <w:szCs w:val="20"/>
    </w:rPr>
  </w:style>
  <w:style w:type="paragraph" w:customStyle="1" w:styleId="a0">
    <w:name w:val="ПрактикумУпр"/>
    <w:basedOn w:val="aff3"/>
    <w:next w:val="aff3"/>
    <w:uiPriority w:val="99"/>
    <w:rsid w:val="00A33421"/>
    <w:pPr>
      <w:numPr>
        <w:numId w:val="2"/>
      </w:numPr>
      <w:spacing w:before="120" w:after="120"/>
      <w:jc w:val="center"/>
    </w:pPr>
    <w:rPr>
      <w:b/>
      <w:bCs/>
      <w:lang w:val="en-US"/>
    </w:rPr>
  </w:style>
  <w:style w:type="paragraph" w:customStyle="1" w:styleId="1">
    <w:name w:val="заголовок 1"/>
    <w:basedOn w:val="a8"/>
    <w:next w:val="a8"/>
    <w:uiPriority w:val="99"/>
    <w:rsid w:val="00A33421"/>
    <w:pPr>
      <w:keepNext/>
      <w:numPr>
        <w:numId w:val="5"/>
      </w:numPr>
      <w:spacing w:before="240" w:after="120" w:line="360" w:lineRule="auto"/>
      <w:jc w:val="center"/>
    </w:pPr>
    <w:rPr>
      <w:rFonts w:ascii="Arial" w:eastAsia="Times New Roman" w:hAnsi="Arial" w:cs="Arial"/>
      <w:b/>
      <w:bCs/>
      <w:kern w:val="28"/>
      <w:sz w:val="32"/>
      <w:szCs w:val="32"/>
      <w:lang w:eastAsia="ru-RU"/>
    </w:rPr>
  </w:style>
  <w:style w:type="paragraph" w:customStyle="1" w:styleId="28">
    <w:name w:val="заголовок 2"/>
    <w:basedOn w:val="2"/>
    <w:next w:val="a8"/>
    <w:autoRedefine/>
    <w:uiPriority w:val="99"/>
    <w:rsid w:val="00A33421"/>
    <w:pPr>
      <w:spacing w:after="120" w:line="360" w:lineRule="auto"/>
      <w:jc w:val="center"/>
    </w:pPr>
    <w:rPr>
      <w:rFonts w:ascii="Times New Roman" w:hAnsi="Times New Roman" w:cs="Times New Roman"/>
      <w:i w:val="0"/>
      <w:iCs w:val="0"/>
      <w:sz w:val="32"/>
      <w:szCs w:val="32"/>
    </w:rPr>
  </w:style>
  <w:style w:type="paragraph" w:customStyle="1" w:styleId="32">
    <w:name w:val="заголовок 3"/>
    <w:basedOn w:val="a8"/>
    <w:next w:val="a8"/>
    <w:uiPriority w:val="99"/>
    <w:rsid w:val="00A33421"/>
    <w:pPr>
      <w:keepNext/>
      <w:tabs>
        <w:tab w:val="num" w:pos="2160"/>
      </w:tabs>
      <w:spacing w:before="120" w:after="120" w:line="360" w:lineRule="auto"/>
      <w:ind w:left="2160"/>
      <w:jc w:val="center"/>
    </w:pPr>
    <w:rPr>
      <w:rFonts w:ascii="Times New Roman" w:eastAsia="Times New Roman" w:hAnsi="Times New Roman" w:cs="Times New Roman"/>
      <w:b/>
      <w:bCs/>
      <w:i/>
      <w:iCs/>
      <w:sz w:val="28"/>
      <w:szCs w:val="28"/>
      <w:lang w:eastAsia="ru-RU"/>
    </w:rPr>
  </w:style>
  <w:style w:type="paragraph" w:customStyle="1" w:styleId="41">
    <w:name w:val="заголовок 4"/>
    <w:basedOn w:val="a8"/>
    <w:next w:val="a8"/>
    <w:uiPriority w:val="99"/>
    <w:rsid w:val="00A33421"/>
    <w:pPr>
      <w:keepNext/>
      <w:tabs>
        <w:tab w:val="num" w:pos="2880"/>
      </w:tabs>
      <w:spacing w:before="240" w:after="60" w:line="360" w:lineRule="auto"/>
      <w:ind w:left="2880"/>
      <w:jc w:val="both"/>
    </w:pPr>
    <w:rPr>
      <w:rFonts w:ascii="Arial" w:eastAsia="Times New Roman" w:hAnsi="Arial" w:cs="Arial"/>
      <w:b/>
      <w:bCs/>
      <w:sz w:val="24"/>
      <w:szCs w:val="24"/>
      <w:lang w:eastAsia="ru-RU"/>
    </w:rPr>
  </w:style>
  <w:style w:type="paragraph" w:customStyle="1" w:styleId="51">
    <w:name w:val="заголовок 5"/>
    <w:basedOn w:val="a8"/>
    <w:next w:val="a8"/>
    <w:uiPriority w:val="99"/>
    <w:rsid w:val="00A33421"/>
    <w:pPr>
      <w:tabs>
        <w:tab w:val="num" w:pos="3600"/>
      </w:tabs>
      <w:spacing w:before="240" w:after="60" w:line="360" w:lineRule="auto"/>
      <w:ind w:left="3600"/>
      <w:jc w:val="both"/>
    </w:pPr>
    <w:rPr>
      <w:rFonts w:ascii="Times New Roman" w:eastAsia="Times New Roman" w:hAnsi="Times New Roman" w:cs="Times New Roman"/>
      <w:sz w:val="28"/>
      <w:szCs w:val="28"/>
      <w:lang w:eastAsia="ru-RU"/>
    </w:rPr>
  </w:style>
  <w:style w:type="paragraph" w:customStyle="1" w:styleId="61">
    <w:name w:val="заголовок 6"/>
    <w:basedOn w:val="a8"/>
    <w:next w:val="a8"/>
    <w:uiPriority w:val="99"/>
    <w:rsid w:val="00A33421"/>
    <w:pPr>
      <w:keepNext/>
      <w:widowControl w:val="0"/>
      <w:tabs>
        <w:tab w:val="num" w:pos="4320"/>
      </w:tabs>
      <w:spacing w:line="360" w:lineRule="auto"/>
      <w:ind w:left="4320"/>
      <w:jc w:val="center"/>
    </w:pPr>
    <w:rPr>
      <w:rFonts w:ascii="Times New Roman" w:eastAsia="Times New Roman" w:hAnsi="Times New Roman" w:cs="Times New Roman"/>
      <w:i/>
      <w:iCs/>
      <w:color w:val="000000"/>
      <w:sz w:val="28"/>
      <w:szCs w:val="28"/>
      <w:lang w:eastAsia="ru-RU"/>
    </w:rPr>
  </w:style>
  <w:style w:type="paragraph" w:customStyle="1" w:styleId="71">
    <w:name w:val="заголовок 7"/>
    <w:basedOn w:val="a8"/>
    <w:next w:val="a8"/>
    <w:uiPriority w:val="99"/>
    <w:rsid w:val="00A33421"/>
    <w:pPr>
      <w:tabs>
        <w:tab w:val="num" w:pos="5040"/>
      </w:tabs>
      <w:spacing w:before="240" w:after="60" w:line="360" w:lineRule="auto"/>
      <w:ind w:left="5040"/>
      <w:jc w:val="both"/>
    </w:pPr>
    <w:rPr>
      <w:rFonts w:ascii="Arial" w:eastAsia="Times New Roman" w:hAnsi="Arial" w:cs="Arial"/>
      <w:sz w:val="20"/>
      <w:szCs w:val="20"/>
      <w:lang w:eastAsia="ru-RU"/>
    </w:rPr>
  </w:style>
  <w:style w:type="paragraph" w:customStyle="1" w:styleId="81">
    <w:name w:val="заголовок 8"/>
    <w:basedOn w:val="a8"/>
    <w:next w:val="a8"/>
    <w:uiPriority w:val="99"/>
    <w:rsid w:val="00A33421"/>
    <w:pPr>
      <w:tabs>
        <w:tab w:val="num" w:pos="5760"/>
      </w:tabs>
      <w:spacing w:before="240" w:after="60" w:line="360" w:lineRule="auto"/>
      <w:ind w:left="5760"/>
      <w:jc w:val="both"/>
    </w:pPr>
    <w:rPr>
      <w:rFonts w:ascii="Arial" w:eastAsia="Times New Roman" w:hAnsi="Arial" w:cs="Arial"/>
      <w:i/>
      <w:iCs/>
      <w:sz w:val="20"/>
      <w:szCs w:val="20"/>
      <w:lang w:eastAsia="ru-RU"/>
    </w:rPr>
  </w:style>
  <w:style w:type="paragraph" w:customStyle="1" w:styleId="91">
    <w:name w:val="заголовок 9"/>
    <w:basedOn w:val="a8"/>
    <w:next w:val="a8"/>
    <w:uiPriority w:val="99"/>
    <w:rsid w:val="00A33421"/>
    <w:pPr>
      <w:tabs>
        <w:tab w:val="num" w:pos="6480"/>
      </w:tabs>
      <w:spacing w:before="240" w:after="60" w:line="360" w:lineRule="auto"/>
      <w:ind w:left="6480"/>
      <w:jc w:val="both"/>
    </w:pPr>
    <w:rPr>
      <w:rFonts w:ascii="Arial" w:eastAsia="Times New Roman" w:hAnsi="Arial" w:cs="Arial"/>
      <w:b/>
      <w:bCs/>
      <w:i/>
      <w:iCs/>
      <w:sz w:val="18"/>
      <w:szCs w:val="18"/>
      <w:lang w:eastAsia="ru-RU"/>
    </w:rPr>
  </w:style>
  <w:style w:type="paragraph" w:styleId="affa">
    <w:name w:val="Block Text"/>
    <w:basedOn w:val="a8"/>
    <w:uiPriority w:val="99"/>
    <w:rsid w:val="00A33421"/>
    <w:pPr>
      <w:tabs>
        <w:tab w:val="left" w:pos="1560"/>
      </w:tabs>
      <w:spacing w:line="360" w:lineRule="auto"/>
      <w:ind w:left="993" w:right="1134" w:firstLine="567"/>
      <w:jc w:val="both"/>
    </w:pPr>
    <w:rPr>
      <w:rFonts w:ascii="Times New Roman" w:eastAsia="Times New Roman" w:hAnsi="Times New Roman" w:cs="Times New Roman"/>
      <w:sz w:val="28"/>
      <w:szCs w:val="28"/>
      <w:lang w:eastAsia="ru-RU"/>
    </w:rPr>
  </w:style>
  <w:style w:type="paragraph" w:customStyle="1" w:styleId="10">
    <w:name w:val="заг1"/>
    <w:basedOn w:val="a8"/>
    <w:uiPriority w:val="99"/>
    <w:rsid w:val="00A33421"/>
    <w:pPr>
      <w:numPr>
        <w:numId w:val="7"/>
      </w:numPr>
      <w:spacing w:line="360" w:lineRule="auto"/>
      <w:jc w:val="both"/>
    </w:pPr>
    <w:rPr>
      <w:rFonts w:ascii="Times New Roman" w:eastAsia="Times New Roman" w:hAnsi="Times New Roman" w:cs="Times New Roman"/>
      <w:sz w:val="28"/>
      <w:szCs w:val="28"/>
      <w:lang w:eastAsia="ru-RU"/>
    </w:rPr>
  </w:style>
  <w:style w:type="paragraph" w:customStyle="1" w:styleId="Normal1">
    <w:name w:val="Normal1"/>
    <w:uiPriority w:val="99"/>
    <w:rsid w:val="00A33421"/>
    <w:pPr>
      <w:ind w:firstLine="709"/>
      <w:jc w:val="both"/>
    </w:pPr>
    <w:rPr>
      <w:rFonts w:ascii="Times New Roman" w:eastAsia="Times New Roman" w:hAnsi="Times New Roman"/>
      <w:sz w:val="28"/>
      <w:szCs w:val="28"/>
    </w:rPr>
  </w:style>
  <w:style w:type="paragraph" w:customStyle="1" w:styleId="127">
    <w:name w:val="Стиль По ширине Первая строка:  127 см Междустр.интервал:  полут..."/>
    <w:basedOn w:val="a8"/>
    <w:autoRedefine/>
    <w:uiPriority w:val="99"/>
    <w:rsid w:val="00A33421"/>
    <w:pPr>
      <w:spacing w:line="400" w:lineRule="exact"/>
      <w:ind w:firstLine="567"/>
      <w:jc w:val="both"/>
    </w:pPr>
    <w:rPr>
      <w:rFonts w:ascii="Times New Roman" w:eastAsia="MS Mincho" w:hAnsi="Times New Roman" w:cs="Times New Roman"/>
      <w:sz w:val="28"/>
      <w:szCs w:val="28"/>
      <w:lang w:eastAsia="ru-RU"/>
    </w:rPr>
  </w:style>
  <w:style w:type="paragraph" w:customStyle="1" w:styleId="11816">
    <w:name w:val="Стиль Стиль Стиль Стиль Стиль Заголовок 1 + 18 пт + По центру + 16 ..."/>
    <w:basedOn w:val="a8"/>
    <w:uiPriority w:val="99"/>
    <w:rsid w:val="00A33421"/>
    <w:pPr>
      <w:keepNext/>
      <w:spacing w:before="120" w:after="120" w:line="360" w:lineRule="auto"/>
      <w:jc w:val="center"/>
      <w:outlineLvl w:val="0"/>
    </w:pPr>
    <w:rPr>
      <w:rFonts w:ascii="Arial" w:eastAsia="Times New Roman" w:hAnsi="Arial" w:cs="Arial"/>
      <w:b/>
      <w:bCs/>
      <w:caps/>
      <w:kern w:val="32"/>
      <w:sz w:val="32"/>
      <w:szCs w:val="32"/>
      <w:lang w:eastAsia="ja-JP"/>
    </w:rPr>
  </w:style>
  <w:style w:type="paragraph" w:customStyle="1" w:styleId="120">
    <w:name w:val="Стиль Основной текст + 12 пт Междустр.интервал:  полуторный"/>
    <w:basedOn w:val="af5"/>
    <w:uiPriority w:val="99"/>
    <w:rsid w:val="00A33421"/>
    <w:rPr>
      <w:lang w:eastAsia="ru-RU"/>
    </w:rPr>
  </w:style>
  <w:style w:type="paragraph" w:customStyle="1" w:styleId="a5">
    <w:name w:val="Тема"/>
    <w:basedOn w:val="af0"/>
    <w:next w:val="af7"/>
    <w:autoRedefine/>
    <w:uiPriority w:val="99"/>
    <w:rsid w:val="00A33421"/>
    <w:pPr>
      <w:numPr>
        <w:numId w:val="8"/>
      </w:numPr>
      <w:spacing w:after="0" w:line="360" w:lineRule="auto"/>
      <w:ind w:left="284" w:firstLine="0"/>
      <w:jc w:val="both"/>
    </w:pPr>
    <w:rPr>
      <w:rFonts w:ascii="Arial" w:hAnsi="Arial" w:cs="Arial"/>
      <w:b/>
      <w:bCs/>
      <w:i/>
      <w:iCs/>
      <w:sz w:val="28"/>
      <w:szCs w:val="28"/>
    </w:rPr>
  </w:style>
  <w:style w:type="paragraph" w:customStyle="1" w:styleId="a">
    <w:name w:val="Список_нумерованый"/>
    <w:basedOn w:val="a8"/>
    <w:autoRedefine/>
    <w:uiPriority w:val="99"/>
    <w:rsid w:val="00A33421"/>
    <w:pPr>
      <w:numPr>
        <w:numId w:val="9"/>
      </w:numPr>
      <w:spacing w:line="360" w:lineRule="auto"/>
      <w:jc w:val="both"/>
    </w:pPr>
    <w:rPr>
      <w:rFonts w:ascii="Times New Roman" w:eastAsia="Times New Roman" w:hAnsi="Times New Roman" w:cs="Times New Roman"/>
      <w:sz w:val="28"/>
      <w:szCs w:val="28"/>
      <w:lang w:eastAsia="ru-RU"/>
    </w:rPr>
  </w:style>
  <w:style w:type="paragraph" w:styleId="33">
    <w:name w:val="Body Text Indent 3"/>
    <w:basedOn w:val="a8"/>
    <w:link w:val="34"/>
    <w:uiPriority w:val="99"/>
    <w:rsid w:val="00A33421"/>
    <w:pPr>
      <w:spacing w:after="120" w:line="360" w:lineRule="auto"/>
      <w:ind w:left="283" w:firstLine="454"/>
      <w:jc w:val="both"/>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link w:val="33"/>
    <w:uiPriority w:val="99"/>
    <w:locked/>
    <w:rsid w:val="00A33421"/>
    <w:rPr>
      <w:rFonts w:ascii="Times New Roman" w:hAnsi="Times New Roman" w:cs="Times New Roman"/>
      <w:sz w:val="16"/>
      <w:szCs w:val="16"/>
      <w:lang w:eastAsia="ru-RU"/>
    </w:rPr>
  </w:style>
  <w:style w:type="character" w:customStyle="1" w:styleId="affb">
    <w:name w:val="Задание"/>
    <w:uiPriority w:val="99"/>
    <w:rsid w:val="00A33421"/>
    <w:rPr>
      <w:rFonts w:ascii="Times New Roman" w:hAnsi="Times New Roman" w:cs="Times New Roman"/>
      <w:b/>
      <w:bCs/>
      <w:sz w:val="24"/>
      <w:szCs w:val="24"/>
    </w:rPr>
  </w:style>
  <w:style w:type="paragraph" w:customStyle="1" w:styleId="affc">
    <w:name w:val="Текст абзаца Знак Знак"/>
    <w:basedOn w:val="a8"/>
    <w:autoRedefine/>
    <w:uiPriority w:val="99"/>
    <w:rsid w:val="00A33421"/>
    <w:pPr>
      <w:spacing w:line="360" w:lineRule="auto"/>
      <w:ind w:firstLine="709"/>
      <w:jc w:val="both"/>
    </w:pPr>
    <w:rPr>
      <w:rFonts w:ascii="Times New Roman" w:eastAsia="Times New Roman" w:hAnsi="Times New Roman" w:cs="Times New Roman"/>
      <w:sz w:val="24"/>
      <w:szCs w:val="24"/>
      <w:lang w:val="en-US" w:eastAsia="ru-RU"/>
    </w:rPr>
  </w:style>
  <w:style w:type="character" w:customStyle="1" w:styleId="affd">
    <w:name w:val="Текст абзаца Знак Знак Знак"/>
    <w:uiPriority w:val="99"/>
    <w:rsid w:val="00A33421"/>
    <w:rPr>
      <w:sz w:val="24"/>
      <w:szCs w:val="24"/>
      <w:lang w:val="en-US" w:eastAsia="ru-RU"/>
    </w:rPr>
  </w:style>
  <w:style w:type="paragraph" w:customStyle="1" w:styleId="21601">
    <w:name w:val="Стиль Стиль Заголовок 2 + 16 пт По центру Первая строка:  0 см Пере...1"/>
    <w:basedOn w:val="a8"/>
    <w:autoRedefine/>
    <w:uiPriority w:val="99"/>
    <w:rsid w:val="00A33421"/>
    <w:pPr>
      <w:keepNext/>
      <w:spacing w:after="120" w:line="400" w:lineRule="exact"/>
      <w:jc w:val="center"/>
      <w:outlineLvl w:val="1"/>
    </w:pPr>
    <w:rPr>
      <w:rFonts w:ascii="Arial" w:eastAsia="MS Mincho" w:hAnsi="Arial" w:cs="Arial"/>
      <w:b/>
      <w:bCs/>
      <w:i/>
      <w:iCs/>
      <w:sz w:val="32"/>
      <w:szCs w:val="32"/>
      <w:lang w:eastAsia="ja-JP"/>
    </w:rPr>
  </w:style>
  <w:style w:type="paragraph" w:customStyle="1" w:styleId="a7">
    <w:name w:val="НумСпис"/>
    <w:basedOn w:val="a8"/>
    <w:uiPriority w:val="99"/>
    <w:rsid w:val="00A33421"/>
    <w:pPr>
      <w:numPr>
        <w:numId w:val="10"/>
      </w:numPr>
      <w:spacing w:line="360" w:lineRule="auto"/>
    </w:pPr>
    <w:rPr>
      <w:rFonts w:ascii="Times New Roman" w:eastAsia="Times New Roman" w:hAnsi="Times New Roman" w:cs="Times New Roman"/>
      <w:sz w:val="24"/>
      <w:szCs w:val="24"/>
      <w:lang w:eastAsia="ru-RU"/>
    </w:rPr>
  </w:style>
  <w:style w:type="paragraph" w:styleId="affe">
    <w:name w:val="header"/>
    <w:basedOn w:val="a8"/>
    <w:link w:val="afff"/>
    <w:uiPriority w:val="99"/>
    <w:rsid w:val="00A33421"/>
    <w:pPr>
      <w:tabs>
        <w:tab w:val="center" w:pos="4677"/>
        <w:tab w:val="right" w:pos="9355"/>
      </w:tabs>
      <w:spacing w:line="360" w:lineRule="auto"/>
      <w:ind w:firstLine="454"/>
      <w:jc w:val="both"/>
    </w:pPr>
    <w:rPr>
      <w:rFonts w:ascii="Times New Roman" w:eastAsia="Times New Roman" w:hAnsi="Times New Roman" w:cs="Times New Roman"/>
      <w:sz w:val="28"/>
      <w:szCs w:val="28"/>
      <w:lang w:eastAsia="ru-RU"/>
    </w:rPr>
  </w:style>
  <w:style w:type="character" w:customStyle="1" w:styleId="afff">
    <w:name w:val="Верхний колонтитул Знак"/>
    <w:link w:val="affe"/>
    <w:uiPriority w:val="99"/>
    <w:locked/>
    <w:rsid w:val="00A33421"/>
    <w:rPr>
      <w:rFonts w:ascii="Times New Roman" w:hAnsi="Times New Roman" w:cs="Times New Roman"/>
      <w:sz w:val="20"/>
      <w:szCs w:val="20"/>
      <w:lang w:eastAsia="ru-RU"/>
    </w:rPr>
  </w:style>
  <w:style w:type="paragraph" w:customStyle="1" w:styleId="afff0">
    <w:name w:val="_______"/>
    <w:uiPriority w:val="99"/>
    <w:rsid w:val="00A33421"/>
    <w:pPr>
      <w:widowControl w:val="0"/>
    </w:pPr>
    <w:rPr>
      <w:rFonts w:ascii="Swiss Light 10pt" w:eastAsia="Times New Roman" w:hAnsi="Swiss Light 10pt" w:cs="Swiss Light 10pt"/>
      <w:lang w:val="en-US"/>
    </w:rPr>
  </w:style>
  <w:style w:type="paragraph" w:customStyle="1" w:styleId="afff1">
    <w:name w:val="автор"/>
    <w:basedOn w:val="a8"/>
    <w:link w:val="afff2"/>
    <w:autoRedefine/>
    <w:uiPriority w:val="99"/>
    <w:rsid w:val="00A33421"/>
    <w:pPr>
      <w:spacing w:before="60" w:after="60" w:line="360" w:lineRule="auto"/>
      <w:ind w:firstLine="709"/>
      <w:jc w:val="both"/>
    </w:pPr>
    <w:rPr>
      <w:rFonts w:ascii="Times New Roman" w:eastAsia="Times New Roman" w:hAnsi="Times New Roman" w:cs="Times New Roman"/>
      <w:sz w:val="28"/>
      <w:szCs w:val="28"/>
      <w:lang w:eastAsia="ru-RU"/>
    </w:rPr>
  </w:style>
  <w:style w:type="character" w:customStyle="1" w:styleId="afff2">
    <w:name w:val="автор Знак"/>
    <w:link w:val="afff1"/>
    <w:uiPriority w:val="99"/>
    <w:locked/>
    <w:rsid w:val="00A33421"/>
    <w:rPr>
      <w:rFonts w:ascii="Times New Roman" w:hAnsi="Times New Roman" w:cs="Times New Roman"/>
      <w:sz w:val="28"/>
      <w:szCs w:val="28"/>
      <w:lang w:eastAsia="ru-RU"/>
    </w:rPr>
  </w:style>
  <w:style w:type="paragraph" w:customStyle="1" w:styleId="17">
    <w:name w:val="Стиль1"/>
    <w:basedOn w:val="3"/>
    <w:uiPriority w:val="99"/>
    <w:rsid w:val="00A33421"/>
    <w:pPr>
      <w:tabs>
        <w:tab w:val="num" w:pos="2869"/>
      </w:tabs>
      <w:spacing w:line="360" w:lineRule="auto"/>
      <w:ind w:left="2869" w:hanging="360"/>
      <w:jc w:val="center"/>
    </w:pPr>
    <w:rPr>
      <w:b w:val="0"/>
      <w:bCs w:val="0"/>
      <w:sz w:val="24"/>
      <w:szCs w:val="24"/>
      <w:lang w:val="en-US"/>
    </w:rPr>
  </w:style>
  <w:style w:type="paragraph" w:customStyle="1" w:styleId="afff3">
    <w:name w:val="маркСпис"/>
    <w:basedOn w:val="a8"/>
    <w:uiPriority w:val="99"/>
    <w:rsid w:val="00A33421"/>
    <w:pPr>
      <w:spacing w:line="360" w:lineRule="auto"/>
    </w:pPr>
    <w:rPr>
      <w:rFonts w:ascii="Times New Roman" w:eastAsia="Times New Roman" w:hAnsi="Times New Roman" w:cs="Times New Roman"/>
      <w:sz w:val="24"/>
      <w:szCs w:val="24"/>
      <w:lang w:eastAsia="ru-RU"/>
    </w:rPr>
  </w:style>
  <w:style w:type="paragraph" w:customStyle="1" w:styleId="a3">
    <w:name w:val="Параграф"/>
    <w:basedOn w:val="3"/>
    <w:next w:val="a8"/>
    <w:uiPriority w:val="99"/>
    <w:rsid w:val="00A33421"/>
    <w:pPr>
      <w:numPr>
        <w:ilvl w:val="2"/>
        <w:numId w:val="11"/>
      </w:numPr>
      <w:spacing w:before="180" w:after="120" w:line="360" w:lineRule="auto"/>
    </w:pPr>
  </w:style>
  <w:style w:type="paragraph" w:customStyle="1" w:styleId="a1">
    <w:name w:val="Глава"/>
    <w:basedOn w:val="11"/>
    <w:next w:val="a8"/>
    <w:uiPriority w:val="99"/>
    <w:rsid w:val="00A33421"/>
    <w:pPr>
      <w:keepNext w:val="0"/>
      <w:widowControl w:val="0"/>
      <w:numPr>
        <w:numId w:val="11"/>
      </w:numPr>
      <w:tabs>
        <w:tab w:val="left" w:pos="34"/>
        <w:tab w:val="left" w:pos="8539"/>
      </w:tabs>
      <w:spacing w:before="0" w:after="0"/>
      <w:jc w:val="center"/>
    </w:pPr>
    <w:rPr>
      <w:b w:val="0"/>
      <w:bCs w:val="0"/>
    </w:rPr>
  </w:style>
  <w:style w:type="paragraph" w:customStyle="1" w:styleId="a2">
    <w:name w:val="Параг"/>
    <w:basedOn w:val="2"/>
    <w:next w:val="a8"/>
    <w:uiPriority w:val="99"/>
    <w:rsid w:val="00A33421"/>
    <w:pPr>
      <w:numPr>
        <w:ilvl w:val="1"/>
        <w:numId w:val="11"/>
      </w:numPr>
      <w:spacing w:line="360" w:lineRule="auto"/>
      <w:jc w:val="center"/>
    </w:pPr>
    <w:rPr>
      <w:rFonts w:ascii="Times New Roman" w:hAnsi="Times New Roman" w:cs="Times New Roman"/>
    </w:rPr>
  </w:style>
  <w:style w:type="paragraph" w:styleId="35">
    <w:name w:val="Body Text 3"/>
    <w:basedOn w:val="a8"/>
    <w:link w:val="36"/>
    <w:rsid w:val="00A33421"/>
    <w:pPr>
      <w:jc w:val="both"/>
    </w:pPr>
    <w:rPr>
      <w:rFonts w:ascii="Times New Roman" w:eastAsia="Times New Roman" w:hAnsi="Times New Roman" w:cs="Times New Roman"/>
      <w:color w:val="FF0000"/>
      <w:sz w:val="24"/>
      <w:szCs w:val="24"/>
      <w:lang w:eastAsia="ru-RU"/>
    </w:rPr>
  </w:style>
  <w:style w:type="character" w:customStyle="1" w:styleId="36">
    <w:name w:val="Основной текст 3 Знак"/>
    <w:link w:val="35"/>
    <w:uiPriority w:val="99"/>
    <w:locked/>
    <w:rsid w:val="00A33421"/>
    <w:rPr>
      <w:rFonts w:ascii="Times New Roman" w:hAnsi="Times New Roman" w:cs="Times New Roman"/>
      <w:color w:val="FF0000"/>
      <w:sz w:val="20"/>
      <w:szCs w:val="20"/>
      <w:lang w:eastAsia="ru-RU"/>
    </w:rPr>
  </w:style>
  <w:style w:type="paragraph" w:customStyle="1" w:styleId="heading1">
    <w:name w:val="heading1"/>
    <w:basedOn w:val="a8"/>
    <w:uiPriority w:val="99"/>
    <w:rsid w:val="00A33421"/>
    <w:pPr>
      <w:spacing w:before="225"/>
    </w:pPr>
    <w:rPr>
      <w:rFonts w:ascii="Arial" w:eastAsia="Times New Roman" w:hAnsi="Arial" w:cs="Arial"/>
      <w:b/>
      <w:bCs/>
      <w:color w:val="50628F"/>
      <w:sz w:val="30"/>
      <w:szCs w:val="30"/>
      <w:lang w:eastAsia="ru-RU"/>
    </w:rPr>
  </w:style>
  <w:style w:type="paragraph" w:customStyle="1" w:styleId="heading4">
    <w:name w:val="heading4"/>
    <w:basedOn w:val="a8"/>
    <w:uiPriority w:val="99"/>
    <w:rsid w:val="00A33421"/>
    <w:pPr>
      <w:spacing w:before="180"/>
    </w:pPr>
    <w:rPr>
      <w:rFonts w:ascii="Arial" w:eastAsia="Times New Roman" w:hAnsi="Arial" w:cs="Arial"/>
      <w:color w:val="081E57"/>
      <w:sz w:val="18"/>
      <w:szCs w:val="18"/>
      <w:lang w:eastAsia="ru-RU"/>
    </w:rPr>
  </w:style>
  <w:style w:type="character" w:customStyle="1" w:styleId="ntitle21">
    <w:name w:val="ntitle21"/>
    <w:uiPriority w:val="99"/>
    <w:rsid w:val="00A33421"/>
    <w:rPr>
      <w:rFonts w:ascii="Georgia" w:hAnsi="Georgia" w:cs="Georgia"/>
      <w:color w:val="000000"/>
      <w:sz w:val="36"/>
      <w:szCs w:val="36"/>
    </w:rPr>
  </w:style>
  <w:style w:type="paragraph" w:customStyle="1" w:styleId="rezdescr1">
    <w:name w:val="rez_descr1"/>
    <w:basedOn w:val="a8"/>
    <w:uiPriority w:val="99"/>
    <w:rsid w:val="00A33421"/>
    <w:pPr>
      <w:spacing w:before="75"/>
    </w:pPr>
    <w:rPr>
      <w:rFonts w:ascii="Times New Roman" w:eastAsia="Times New Roman" w:hAnsi="Times New Roman" w:cs="Times New Roman"/>
      <w:color w:val="656971"/>
      <w:sz w:val="24"/>
      <w:szCs w:val="24"/>
      <w:lang w:eastAsia="ru-RU"/>
    </w:rPr>
  </w:style>
  <w:style w:type="character" w:styleId="afff4">
    <w:name w:val="Emphasis"/>
    <w:uiPriority w:val="99"/>
    <w:qFormat/>
    <w:rsid w:val="00A33421"/>
    <w:rPr>
      <w:i/>
      <w:iCs/>
    </w:rPr>
  </w:style>
  <w:style w:type="paragraph" w:styleId="afff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8"/>
    <w:link w:val="afff6"/>
    <w:uiPriority w:val="99"/>
    <w:semiHidden/>
    <w:rsid w:val="00A33421"/>
    <w:rPr>
      <w:rFonts w:ascii="Times New Roman" w:eastAsia="Times New Roman" w:hAnsi="Times New Roman" w:cs="Times New Roman"/>
      <w:sz w:val="20"/>
      <w:szCs w:val="20"/>
      <w:lang w:eastAsia="ru-RU"/>
    </w:rPr>
  </w:style>
  <w:style w:type="character" w:customStyle="1" w:styleId="afff6">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fff5"/>
    <w:uiPriority w:val="99"/>
    <w:locked/>
    <w:rsid w:val="00A33421"/>
    <w:rPr>
      <w:rFonts w:ascii="Times New Roman" w:hAnsi="Times New Roman" w:cs="Times New Roman"/>
      <w:sz w:val="20"/>
      <w:szCs w:val="20"/>
      <w:lang w:eastAsia="ru-RU"/>
    </w:rPr>
  </w:style>
  <w:style w:type="paragraph" w:customStyle="1" w:styleId="29">
    <w:name w:val="Обычный2"/>
    <w:uiPriority w:val="99"/>
    <w:rsid w:val="00A33421"/>
    <w:pPr>
      <w:snapToGrid w:val="0"/>
    </w:pPr>
    <w:rPr>
      <w:rFonts w:ascii="Courier New" w:eastAsia="Times New Roman" w:hAnsi="Courier New" w:cs="Courier New"/>
    </w:rPr>
  </w:style>
  <w:style w:type="paragraph" w:customStyle="1" w:styleId="37">
    <w:name w:val="Обычный3"/>
    <w:uiPriority w:val="99"/>
    <w:rsid w:val="00A33421"/>
    <w:pPr>
      <w:snapToGrid w:val="0"/>
    </w:pPr>
    <w:rPr>
      <w:rFonts w:ascii="Courier New" w:eastAsia="Times New Roman" w:hAnsi="Courier New" w:cs="Courier New"/>
    </w:rPr>
  </w:style>
  <w:style w:type="paragraph" w:styleId="afff7">
    <w:name w:val="List"/>
    <w:basedOn w:val="a8"/>
    <w:uiPriority w:val="99"/>
    <w:rsid w:val="00A33421"/>
    <w:pPr>
      <w:ind w:left="283" w:hanging="283"/>
    </w:pPr>
    <w:rPr>
      <w:rFonts w:ascii="Times New Roman" w:eastAsia="Times New Roman" w:hAnsi="Times New Roman" w:cs="Times New Roman"/>
      <w:sz w:val="24"/>
      <w:szCs w:val="24"/>
      <w:lang w:eastAsia="ru-RU"/>
    </w:rPr>
  </w:style>
  <w:style w:type="character" w:styleId="afff8">
    <w:name w:val="footnote reference"/>
    <w:uiPriority w:val="99"/>
    <w:semiHidden/>
    <w:rsid w:val="00A33421"/>
    <w:rPr>
      <w:vertAlign w:val="superscript"/>
    </w:rPr>
  </w:style>
  <w:style w:type="paragraph" w:styleId="HTML">
    <w:name w:val="HTML Preformatted"/>
    <w:basedOn w:val="a8"/>
    <w:link w:val="HTML0"/>
    <w:rsid w:val="00A334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locked/>
    <w:rsid w:val="00A33421"/>
    <w:rPr>
      <w:rFonts w:ascii="Courier New" w:hAnsi="Courier New" w:cs="Courier New"/>
      <w:sz w:val="20"/>
      <w:szCs w:val="20"/>
      <w:lang w:eastAsia="ru-RU"/>
    </w:rPr>
  </w:style>
  <w:style w:type="paragraph" w:customStyle="1" w:styleId="FR2">
    <w:name w:val="FR2"/>
    <w:uiPriority w:val="99"/>
    <w:rsid w:val="00A33421"/>
    <w:pPr>
      <w:widowControl w:val="0"/>
      <w:spacing w:line="420" w:lineRule="auto"/>
      <w:jc w:val="both"/>
    </w:pPr>
    <w:rPr>
      <w:rFonts w:ascii="Times New Roman" w:eastAsia="Times New Roman" w:hAnsi="Times New Roman"/>
      <w:sz w:val="18"/>
      <w:szCs w:val="18"/>
    </w:rPr>
  </w:style>
  <w:style w:type="character" w:styleId="afff9">
    <w:name w:val="FollowedHyperlink"/>
    <w:uiPriority w:val="99"/>
    <w:rsid w:val="00A33421"/>
    <w:rPr>
      <w:color w:val="800080"/>
      <w:u w:val="single"/>
    </w:rPr>
  </w:style>
  <w:style w:type="character" w:customStyle="1" w:styleId="82">
    <w:name w:val="Знак Знак8"/>
    <w:uiPriority w:val="99"/>
    <w:locked/>
    <w:rsid w:val="00A33421"/>
    <w:rPr>
      <w:rFonts w:ascii="Arial" w:hAnsi="Arial" w:cs="Arial"/>
      <w:b/>
      <w:bCs/>
      <w:kern w:val="32"/>
      <w:sz w:val="32"/>
      <w:szCs w:val="32"/>
      <w:lang w:val="ru-RU" w:eastAsia="ru-RU"/>
    </w:rPr>
  </w:style>
  <w:style w:type="character" w:customStyle="1" w:styleId="72">
    <w:name w:val="Знак Знак7"/>
    <w:uiPriority w:val="99"/>
    <w:locked/>
    <w:rsid w:val="00A33421"/>
    <w:rPr>
      <w:rFonts w:ascii="Arial" w:hAnsi="Arial" w:cs="Arial"/>
      <w:b/>
      <w:bCs/>
      <w:i/>
      <w:iCs/>
      <w:sz w:val="28"/>
      <w:szCs w:val="28"/>
      <w:lang w:val="ru-RU" w:eastAsia="ru-RU"/>
    </w:rPr>
  </w:style>
  <w:style w:type="character" w:customStyle="1" w:styleId="62">
    <w:name w:val="Знак Знак6"/>
    <w:uiPriority w:val="99"/>
    <w:locked/>
    <w:rsid w:val="00A33421"/>
    <w:rPr>
      <w:sz w:val="24"/>
      <w:szCs w:val="24"/>
      <w:lang w:val="ru-RU" w:eastAsia="ru-RU"/>
    </w:rPr>
  </w:style>
  <w:style w:type="character" w:customStyle="1" w:styleId="38">
    <w:name w:val="Знак Знак3"/>
    <w:uiPriority w:val="99"/>
    <w:locked/>
    <w:rsid w:val="00A33421"/>
    <w:rPr>
      <w:sz w:val="24"/>
      <w:szCs w:val="24"/>
      <w:lang w:val="ru-RU" w:eastAsia="ru-RU"/>
    </w:rPr>
  </w:style>
  <w:style w:type="character" w:customStyle="1" w:styleId="2a">
    <w:name w:val="Знак Знак2"/>
    <w:uiPriority w:val="99"/>
    <w:locked/>
    <w:rsid w:val="00A33421"/>
    <w:rPr>
      <w:sz w:val="24"/>
      <w:szCs w:val="24"/>
      <w:lang w:val="ru-RU" w:eastAsia="ru-RU"/>
    </w:rPr>
  </w:style>
  <w:style w:type="character" w:customStyle="1" w:styleId="18">
    <w:name w:val="Знак Знак1"/>
    <w:uiPriority w:val="99"/>
    <w:locked/>
    <w:rsid w:val="00A33421"/>
    <w:rPr>
      <w:sz w:val="24"/>
      <w:szCs w:val="24"/>
      <w:lang w:val="ru-RU" w:eastAsia="ru-RU"/>
    </w:rPr>
  </w:style>
  <w:style w:type="character" w:customStyle="1" w:styleId="42">
    <w:name w:val="Знак Знак4"/>
    <w:uiPriority w:val="99"/>
    <w:locked/>
    <w:rsid w:val="00A33421"/>
    <w:rPr>
      <w:sz w:val="24"/>
      <w:szCs w:val="24"/>
      <w:lang w:val="ru-RU" w:eastAsia="ru-RU"/>
    </w:rPr>
  </w:style>
  <w:style w:type="character" w:customStyle="1" w:styleId="52">
    <w:name w:val="Знак Знак5"/>
    <w:uiPriority w:val="99"/>
    <w:locked/>
    <w:rsid w:val="00A33421"/>
    <w:rPr>
      <w:sz w:val="22"/>
      <w:szCs w:val="22"/>
      <w:lang w:val="ru-RU" w:eastAsia="ru-RU"/>
    </w:rPr>
  </w:style>
  <w:style w:type="paragraph" w:customStyle="1" w:styleId="afffa">
    <w:name w:val="Заг тема"/>
    <w:basedOn w:val="a8"/>
    <w:uiPriority w:val="99"/>
    <w:rsid w:val="00A33421"/>
    <w:pPr>
      <w:jc w:val="both"/>
    </w:pPr>
    <w:rPr>
      <w:rFonts w:ascii="Times New Roman" w:eastAsia="Times New Roman" w:hAnsi="Times New Roman" w:cs="Times New Roman"/>
      <w:b/>
      <w:bCs/>
      <w:sz w:val="28"/>
      <w:szCs w:val="28"/>
      <w:lang w:eastAsia="ru-RU"/>
    </w:rPr>
  </w:style>
  <w:style w:type="paragraph" w:customStyle="1" w:styleId="43">
    <w:name w:val="Обычный4"/>
    <w:uiPriority w:val="99"/>
    <w:rsid w:val="00A67DEE"/>
    <w:pPr>
      <w:ind w:firstLine="709"/>
      <w:jc w:val="both"/>
    </w:pPr>
    <w:rPr>
      <w:rFonts w:ascii="Times New Roman" w:eastAsia="Times New Roman" w:hAnsi="Times New Roman"/>
      <w:sz w:val="28"/>
      <w:szCs w:val="28"/>
    </w:rPr>
  </w:style>
  <w:style w:type="paragraph" w:styleId="afffb">
    <w:name w:val="Plain Text"/>
    <w:basedOn w:val="a8"/>
    <w:link w:val="afffc"/>
    <w:uiPriority w:val="99"/>
    <w:semiHidden/>
    <w:unhideWhenUsed/>
    <w:rsid w:val="00481B79"/>
    <w:rPr>
      <w:rFonts w:ascii="Consolas" w:hAnsi="Consolas" w:cs="Times New Roman"/>
      <w:sz w:val="21"/>
      <w:szCs w:val="21"/>
    </w:rPr>
  </w:style>
  <w:style w:type="character" w:customStyle="1" w:styleId="afffc">
    <w:name w:val="Текст Знак"/>
    <w:link w:val="afffb"/>
    <w:uiPriority w:val="99"/>
    <w:semiHidden/>
    <w:rsid w:val="00481B79"/>
    <w:rPr>
      <w:rFonts w:ascii="Consolas" w:eastAsia="Calibri" w:hAnsi="Consolas" w:cs="Times New Roman"/>
      <w:sz w:val="21"/>
      <w:szCs w:val="21"/>
      <w:lang w:eastAsia="en-US"/>
    </w:rPr>
  </w:style>
  <w:style w:type="paragraph" w:customStyle="1" w:styleId="19">
    <w:name w:val="Абзац списка1"/>
    <w:basedOn w:val="a8"/>
    <w:rsid w:val="002C1830"/>
    <w:pPr>
      <w:suppressAutoHyphens/>
      <w:ind w:left="720"/>
    </w:pPr>
    <w:rPr>
      <w:rFonts w:eastAsia="Times New Roman" w:cs="Times New Roman"/>
      <w:lang w:eastAsia="ar-SA"/>
    </w:rPr>
  </w:style>
  <w:style w:type="character" w:customStyle="1" w:styleId="apple-converted-space">
    <w:name w:val="apple-converted-space"/>
    <w:rsid w:val="003723C9"/>
  </w:style>
  <w:style w:type="character" w:customStyle="1" w:styleId="ptbrand">
    <w:name w:val="ptbrand"/>
    <w:rsid w:val="003723C9"/>
  </w:style>
  <w:style w:type="character" w:customStyle="1" w:styleId="bindingandrelease">
    <w:name w:val="bindingandrelease"/>
    <w:rsid w:val="003723C9"/>
  </w:style>
  <w:style w:type="paragraph" w:customStyle="1" w:styleId="53">
    <w:name w:val="Обычный5"/>
    <w:rsid w:val="009916A8"/>
    <w:pPr>
      <w:ind w:firstLine="709"/>
      <w:jc w:val="both"/>
    </w:pPr>
    <w:rPr>
      <w:rFonts w:ascii="Times New Roman" w:eastAsia="Times New Roman" w:hAnsi="Times New Roman"/>
      <w:sz w:val="28"/>
    </w:rPr>
  </w:style>
  <w:style w:type="paragraph" w:customStyle="1" w:styleId="align-justify">
    <w:name w:val="align-justify"/>
    <w:basedOn w:val="a8"/>
    <w:rsid w:val="00295E7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1-11">
    <w:name w:val="Средняя заливка 1 - Акцент 11"/>
    <w:qFormat/>
    <w:rsid w:val="00295E7E"/>
    <w:pPr>
      <w:suppressAutoHyphens/>
    </w:pPr>
    <w:rPr>
      <w:rFonts w:ascii="Times New Roman" w:hAnsi="Times New Roman" w:cs="Calibri"/>
      <w:sz w:val="24"/>
      <w:szCs w:val="24"/>
      <w:lang w:eastAsia="ar-SA"/>
    </w:rPr>
  </w:style>
  <w:style w:type="paragraph" w:styleId="afffd">
    <w:name w:val="Document Map"/>
    <w:basedOn w:val="a8"/>
    <w:link w:val="afffe"/>
    <w:semiHidden/>
    <w:rsid w:val="00731B24"/>
    <w:pPr>
      <w:shd w:val="clear" w:color="auto" w:fill="000080"/>
    </w:pPr>
    <w:rPr>
      <w:rFonts w:ascii="Tahoma" w:eastAsia="Times New Roman" w:hAnsi="Tahoma" w:cs="Times New Roman"/>
      <w:sz w:val="20"/>
      <w:szCs w:val="20"/>
      <w:lang w:eastAsia="ru-RU"/>
    </w:rPr>
  </w:style>
  <w:style w:type="character" w:customStyle="1" w:styleId="afffe">
    <w:name w:val="Схема документа Знак"/>
    <w:link w:val="afffd"/>
    <w:semiHidden/>
    <w:rsid w:val="00731B24"/>
    <w:rPr>
      <w:rFonts w:ascii="Tahoma" w:eastAsia="Times New Roman" w:hAnsi="Tahoma"/>
      <w:shd w:val="clear" w:color="auto" w:fill="000080"/>
    </w:rPr>
  </w:style>
  <w:style w:type="paragraph" w:customStyle="1" w:styleId="ConsCell">
    <w:name w:val="ConsCell"/>
    <w:rsid w:val="00731B24"/>
    <w:pPr>
      <w:widowControl w:val="0"/>
    </w:pPr>
    <w:rPr>
      <w:rFonts w:ascii="Arial" w:eastAsia="Times New Roman" w:hAnsi="Arial"/>
      <w:snapToGrid w:val="0"/>
    </w:rPr>
  </w:style>
  <w:style w:type="paragraph" w:customStyle="1" w:styleId="ConsPlusNormal">
    <w:name w:val="ConsPlusNormal"/>
    <w:rsid w:val="00731B24"/>
    <w:pPr>
      <w:widowControl w:val="0"/>
      <w:autoSpaceDE w:val="0"/>
      <w:autoSpaceDN w:val="0"/>
      <w:adjustRightInd w:val="0"/>
      <w:ind w:firstLine="720"/>
    </w:pPr>
    <w:rPr>
      <w:rFonts w:ascii="Arial" w:eastAsia="Batang" w:hAnsi="Arial" w:cs="Arial"/>
      <w:lang w:eastAsia="ko-KR"/>
    </w:rPr>
  </w:style>
  <w:style w:type="paragraph" w:customStyle="1" w:styleId="ConsNonformat">
    <w:name w:val="ConsNonformat"/>
    <w:rsid w:val="00731B24"/>
    <w:pPr>
      <w:widowControl w:val="0"/>
    </w:pPr>
    <w:rPr>
      <w:rFonts w:ascii="Courier New" w:eastAsia="Times New Roman" w:hAnsi="Courier New"/>
      <w:snapToGrid w:val="0"/>
    </w:rPr>
  </w:style>
  <w:style w:type="paragraph" w:customStyle="1" w:styleId="ConsNormal">
    <w:name w:val="ConsNormal"/>
    <w:rsid w:val="00731B24"/>
    <w:pPr>
      <w:widowControl w:val="0"/>
      <w:ind w:firstLine="720"/>
    </w:pPr>
    <w:rPr>
      <w:rFonts w:ascii="Arial" w:eastAsia="Times New Roman" w:hAnsi="Arial"/>
      <w:snapToGrid w:val="0"/>
    </w:rPr>
  </w:style>
  <w:style w:type="paragraph" w:customStyle="1" w:styleId="ConsTitle">
    <w:name w:val="ConsTitle"/>
    <w:rsid w:val="00731B24"/>
    <w:pPr>
      <w:widowControl w:val="0"/>
    </w:pPr>
    <w:rPr>
      <w:rFonts w:ascii="Arial" w:eastAsia="Times New Roman" w:hAnsi="Arial"/>
      <w:b/>
      <w:snapToGrid w:val="0"/>
      <w:sz w:val="16"/>
    </w:rPr>
  </w:style>
  <w:style w:type="paragraph" w:customStyle="1" w:styleId="fatext-n">
    <w:name w:val="fatext-n"/>
    <w:basedOn w:val="a8"/>
    <w:uiPriority w:val="99"/>
    <w:rsid w:val="009E7666"/>
    <w:pPr>
      <w:spacing w:before="100" w:beforeAutospacing="1" w:after="100" w:afterAutospacing="1"/>
      <w:ind w:firstLine="200"/>
      <w:jc w:val="both"/>
    </w:pPr>
    <w:rPr>
      <w:rFonts w:ascii="Verdana" w:eastAsia="Times New Roman" w:hAnsi="Verdana" w:cs="Times New Roman"/>
      <w:sz w:val="16"/>
      <w:szCs w:val="16"/>
      <w:lang w:eastAsia="ru-RU"/>
    </w:rPr>
  </w:style>
  <w:style w:type="character" w:customStyle="1" w:styleId="1-2">
    <w:name w:val="Средняя сетка 1 - Акцент 2 Знак"/>
    <w:link w:val="1-21"/>
    <w:uiPriority w:val="34"/>
    <w:rsid w:val="00C844C4"/>
    <w:rPr>
      <w:rFonts w:ascii="Times New Roman" w:eastAsia="Times New Roman" w:hAnsi="Times New Roman"/>
      <w:sz w:val="24"/>
      <w:szCs w:val="24"/>
    </w:rPr>
  </w:style>
  <w:style w:type="paragraph" w:customStyle="1" w:styleId="Default">
    <w:name w:val="Default"/>
    <w:rsid w:val="00410100"/>
    <w:pPr>
      <w:autoSpaceDE w:val="0"/>
      <w:autoSpaceDN w:val="0"/>
      <w:adjustRightInd w:val="0"/>
    </w:pPr>
    <w:rPr>
      <w:rFonts w:ascii="Times New Roman" w:eastAsia="Times New Roman" w:hAnsi="Times New Roman"/>
      <w:color w:val="000000"/>
      <w:sz w:val="24"/>
      <w:szCs w:val="24"/>
    </w:rPr>
  </w:style>
  <w:style w:type="paragraph" w:customStyle="1" w:styleId="140">
    <w:name w:val="Обычный с отст14"/>
    <w:basedOn w:val="a8"/>
    <w:rsid w:val="008A77A1"/>
    <w:pPr>
      <w:widowControl w:val="0"/>
      <w:spacing w:after="60" w:line="360" w:lineRule="auto"/>
      <w:ind w:firstLine="720"/>
      <w:jc w:val="both"/>
    </w:pPr>
    <w:rPr>
      <w:rFonts w:ascii="Times New Roman" w:eastAsia="Times New Roman" w:hAnsi="Times New Roman" w:cs="Times New Roman"/>
      <w:sz w:val="28"/>
      <w:szCs w:val="28"/>
    </w:rPr>
  </w:style>
  <w:style w:type="paragraph" w:styleId="affff">
    <w:name w:val="Subtitle"/>
    <w:basedOn w:val="16"/>
    <w:next w:val="af5"/>
    <w:link w:val="affff0"/>
    <w:uiPriority w:val="99"/>
    <w:qFormat/>
    <w:rsid w:val="00EE6CD0"/>
    <w:pPr>
      <w:suppressAutoHyphens/>
      <w:spacing w:line="240" w:lineRule="auto"/>
      <w:ind w:firstLine="0"/>
      <w:jc w:val="center"/>
    </w:pPr>
    <w:rPr>
      <w:rFonts w:eastAsia="DejaVu Sans" w:cs="DejaVu Sans"/>
      <w:i/>
      <w:iCs/>
    </w:rPr>
  </w:style>
  <w:style w:type="character" w:customStyle="1" w:styleId="affff0">
    <w:name w:val="Подзаголовок Знак"/>
    <w:link w:val="affff"/>
    <w:uiPriority w:val="99"/>
    <w:rsid w:val="00EE6CD0"/>
    <w:rPr>
      <w:rFonts w:ascii="Arial" w:eastAsia="DejaVu Sans" w:hAnsi="Arial" w:cs="DejaVu Sans"/>
      <w:i/>
      <w:iCs/>
      <w:sz w:val="28"/>
      <w:szCs w:val="28"/>
      <w:lang w:eastAsia="ar-SA"/>
    </w:rPr>
  </w:style>
  <w:style w:type="paragraph" w:styleId="affff1">
    <w:name w:val="List Paragraph"/>
    <w:basedOn w:val="a8"/>
    <w:link w:val="affff2"/>
    <w:uiPriority w:val="34"/>
    <w:qFormat/>
    <w:rsid w:val="008E5CE7"/>
    <w:pPr>
      <w:spacing w:line="276" w:lineRule="auto"/>
      <w:ind w:left="720"/>
      <w:contextualSpacing/>
    </w:pPr>
    <w:rPr>
      <w:rFonts w:cs="Times New Roman"/>
    </w:rPr>
  </w:style>
  <w:style w:type="character" w:customStyle="1" w:styleId="FontStyle30">
    <w:name w:val="Font Style30"/>
    <w:rsid w:val="00694175"/>
    <w:rPr>
      <w:rFonts w:ascii="Times New Roman" w:hAnsi="Times New Roman" w:cs="Times New Roman"/>
      <w:b/>
      <w:bCs/>
      <w:sz w:val="20"/>
      <w:szCs w:val="20"/>
    </w:rPr>
  </w:style>
  <w:style w:type="paragraph" w:customStyle="1" w:styleId="Style18">
    <w:name w:val="Style18"/>
    <w:basedOn w:val="a8"/>
    <w:rsid w:val="00694175"/>
    <w:pPr>
      <w:widowControl w:val="0"/>
      <w:autoSpaceDE w:val="0"/>
      <w:autoSpaceDN w:val="0"/>
      <w:adjustRightInd w:val="0"/>
    </w:pPr>
    <w:rPr>
      <w:rFonts w:ascii="Times New Roman" w:eastAsia="Times New Roman" w:hAnsi="Times New Roman" w:cs="Times New Roman"/>
      <w:sz w:val="24"/>
      <w:szCs w:val="24"/>
      <w:lang w:eastAsia="ru-RU"/>
    </w:rPr>
  </w:style>
  <w:style w:type="character" w:customStyle="1" w:styleId="affff2">
    <w:name w:val="Абзац списка Знак"/>
    <w:link w:val="affff1"/>
    <w:uiPriority w:val="34"/>
    <w:rsid w:val="00A46703"/>
    <w:rPr>
      <w:sz w:val="22"/>
      <w:szCs w:val="22"/>
      <w:lang w:eastAsia="en-US"/>
    </w:rPr>
  </w:style>
  <w:style w:type="table" w:customStyle="1" w:styleId="1a">
    <w:name w:val="Сетка таблицы1"/>
    <w:basedOn w:val="aa"/>
    <w:next w:val="ae"/>
    <w:uiPriority w:val="39"/>
    <w:rsid w:val="005507D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TOC Heading"/>
    <w:basedOn w:val="11"/>
    <w:next w:val="a8"/>
    <w:uiPriority w:val="39"/>
    <w:unhideWhenUsed/>
    <w:qFormat/>
    <w:rsid w:val="00E7011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44">
    <w:name w:val="toc 4"/>
    <w:basedOn w:val="a8"/>
    <w:next w:val="a8"/>
    <w:autoRedefine/>
    <w:uiPriority w:val="39"/>
    <w:unhideWhenUsed/>
    <w:rsid w:val="00E70117"/>
    <w:pPr>
      <w:spacing w:after="100" w:line="259" w:lineRule="auto"/>
      <w:ind w:left="660"/>
    </w:pPr>
    <w:rPr>
      <w:rFonts w:asciiTheme="minorHAnsi" w:eastAsiaTheme="minorEastAsia" w:hAnsiTheme="minorHAnsi" w:cstheme="minorBidi"/>
      <w:lang w:eastAsia="ru-RU"/>
    </w:rPr>
  </w:style>
  <w:style w:type="paragraph" w:styleId="54">
    <w:name w:val="toc 5"/>
    <w:basedOn w:val="a8"/>
    <w:next w:val="a8"/>
    <w:autoRedefine/>
    <w:uiPriority w:val="39"/>
    <w:unhideWhenUsed/>
    <w:rsid w:val="00E70117"/>
    <w:pPr>
      <w:spacing w:after="100" w:line="259" w:lineRule="auto"/>
      <w:ind w:left="880"/>
    </w:pPr>
    <w:rPr>
      <w:rFonts w:asciiTheme="minorHAnsi" w:eastAsiaTheme="minorEastAsia" w:hAnsiTheme="minorHAnsi" w:cstheme="minorBidi"/>
      <w:lang w:eastAsia="ru-RU"/>
    </w:rPr>
  </w:style>
  <w:style w:type="paragraph" w:styleId="63">
    <w:name w:val="toc 6"/>
    <w:basedOn w:val="a8"/>
    <w:next w:val="a8"/>
    <w:autoRedefine/>
    <w:uiPriority w:val="39"/>
    <w:unhideWhenUsed/>
    <w:rsid w:val="00E70117"/>
    <w:pPr>
      <w:spacing w:after="100" w:line="259" w:lineRule="auto"/>
      <w:ind w:left="1100"/>
    </w:pPr>
    <w:rPr>
      <w:rFonts w:asciiTheme="minorHAnsi" w:eastAsiaTheme="minorEastAsia" w:hAnsiTheme="minorHAnsi" w:cstheme="minorBidi"/>
      <w:lang w:eastAsia="ru-RU"/>
    </w:rPr>
  </w:style>
  <w:style w:type="paragraph" w:styleId="73">
    <w:name w:val="toc 7"/>
    <w:basedOn w:val="a8"/>
    <w:next w:val="a8"/>
    <w:autoRedefine/>
    <w:uiPriority w:val="39"/>
    <w:unhideWhenUsed/>
    <w:rsid w:val="00E70117"/>
    <w:pPr>
      <w:spacing w:after="100" w:line="259" w:lineRule="auto"/>
      <w:ind w:left="1320"/>
    </w:pPr>
    <w:rPr>
      <w:rFonts w:asciiTheme="minorHAnsi" w:eastAsiaTheme="minorEastAsia" w:hAnsiTheme="minorHAnsi" w:cstheme="minorBidi"/>
      <w:lang w:eastAsia="ru-RU"/>
    </w:rPr>
  </w:style>
  <w:style w:type="paragraph" w:styleId="83">
    <w:name w:val="toc 8"/>
    <w:basedOn w:val="a8"/>
    <w:next w:val="a8"/>
    <w:autoRedefine/>
    <w:uiPriority w:val="39"/>
    <w:unhideWhenUsed/>
    <w:rsid w:val="00E70117"/>
    <w:pPr>
      <w:spacing w:after="100" w:line="259" w:lineRule="auto"/>
      <w:ind w:left="1540"/>
    </w:pPr>
    <w:rPr>
      <w:rFonts w:asciiTheme="minorHAnsi" w:eastAsiaTheme="minorEastAsia" w:hAnsiTheme="minorHAnsi" w:cstheme="minorBidi"/>
      <w:lang w:eastAsia="ru-RU"/>
    </w:rPr>
  </w:style>
  <w:style w:type="paragraph" w:styleId="92">
    <w:name w:val="toc 9"/>
    <w:basedOn w:val="a8"/>
    <w:next w:val="a8"/>
    <w:autoRedefine/>
    <w:uiPriority w:val="39"/>
    <w:unhideWhenUsed/>
    <w:rsid w:val="00E70117"/>
    <w:pPr>
      <w:spacing w:after="100" w:line="259" w:lineRule="auto"/>
      <w:ind w:left="1760"/>
    </w:pPr>
    <w:rPr>
      <w:rFonts w:asciiTheme="minorHAnsi" w:eastAsiaTheme="minorEastAsia" w:hAnsiTheme="minorHAnsi" w:cstheme="minorBidi"/>
      <w:lang w:eastAsia="ru-RU"/>
    </w:rPr>
  </w:style>
  <w:style w:type="character" w:customStyle="1" w:styleId="1b">
    <w:name w:val="Неразрешенное упоминание1"/>
    <w:basedOn w:val="a9"/>
    <w:uiPriority w:val="99"/>
    <w:semiHidden/>
    <w:unhideWhenUsed/>
    <w:rsid w:val="00E701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94537">
      <w:bodyDiv w:val="1"/>
      <w:marLeft w:val="0"/>
      <w:marRight w:val="0"/>
      <w:marTop w:val="0"/>
      <w:marBottom w:val="0"/>
      <w:divBdr>
        <w:top w:val="none" w:sz="0" w:space="0" w:color="auto"/>
        <w:left w:val="none" w:sz="0" w:space="0" w:color="auto"/>
        <w:bottom w:val="none" w:sz="0" w:space="0" w:color="auto"/>
        <w:right w:val="none" w:sz="0" w:space="0" w:color="auto"/>
      </w:divBdr>
    </w:div>
    <w:div w:id="44573962">
      <w:bodyDiv w:val="1"/>
      <w:marLeft w:val="0"/>
      <w:marRight w:val="0"/>
      <w:marTop w:val="0"/>
      <w:marBottom w:val="0"/>
      <w:divBdr>
        <w:top w:val="none" w:sz="0" w:space="0" w:color="auto"/>
        <w:left w:val="none" w:sz="0" w:space="0" w:color="auto"/>
        <w:bottom w:val="none" w:sz="0" w:space="0" w:color="auto"/>
        <w:right w:val="none" w:sz="0" w:space="0" w:color="auto"/>
      </w:divBdr>
      <w:divsChild>
        <w:div w:id="1379939592">
          <w:marLeft w:val="0"/>
          <w:marRight w:val="0"/>
          <w:marTop w:val="0"/>
          <w:marBottom w:val="0"/>
          <w:divBdr>
            <w:top w:val="none" w:sz="0" w:space="0" w:color="auto"/>
            <w:left w:val="none" w:sz="0" w:space="0" w:color="auto"/>
            <w:bottom w:val="none" w:sz="0" w:space="0" w:color="auto"/>
            <w:right w:val="none" w:sz="0" w:space="0" w:color="auto"/>
          </w:divBdr>
          <w:divsChild>
            <w:div w:id="1279334851">
              <w:marLeft w:val="0"/>
              <w:marRight w:val="0"/>
              <w:marTop w:val="0"/>
              <w:marBottom w:val="0"/>
              <w:divBdr>
                <w:top w:val="none" w:sz="0" w:space="0" w:color="auto"/>
                <w:left w:val="none" w:sz="0" w:space="0" w:color="auto"/>
                <w:bottom w:val="none" w:sz="0" w:space="0" w:color="auto"/>
                <w:right w:val="none" w:sz="0" w:space="0" w:color="auto"/>
              </w:divBdr>
              <w:divsChild>
                <w:div w:id="169025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96565">
      <w:bodyDiv w:val="1"/>
      <w:marLeft w:val="0"/>
      <w:marRight w:val="0"/>
      <w:marTop w:val="0"/>
      <w:marBottom w:val="0"/>
      <w:divBdr>
        <w:top w:val="none" w:sz="0" w:space="0" w:color="auto"/>
        <w:left w:val="none" w:sz="0" w:space="0" w:color="auto"/>
        <w:bottom w:val="none" w:sz="0" w:space="0" w:color="auto"/>
        <w:right w:val="none" w:sz="0" w:space="0" w:color="auto"/>
      </w:divBdr>
    </w:div>
    <w:div w:id="224799648">
      <w:bodyDiv w:val="1"/>
      <w:marLeft w:val="0"/>
      <w:marRight w:val="0"/>
      <w:marTop w:val="0"/>
      <w:marBottom w:val="0"/>
      <w:divBdr>
        <w:top w:val="none" w:sz="0" w:space="0" w:color="auto"/>
        <w:left w:val="none" w:sz="0" w:space="0" w:color="auto"/>
        <w:bottom w:val="none" w:sz="0" w:space="0" w:color="auto"/>
        <w:right w:val="none" w:sz="0" w:space="0" w:color="auto"/>
      </w:divBdr>
      <w:divsChild>
        <w:div w:id="559291615">
          <w:marLeft w:val="0"/>
          <w:marRight w:val="0"/>
          <w:marTop w:val="0"/>
          <w:marBottom w:val="0"/>
          <w:divBdr>
            <w:top w:val="none" w:sz="0" w:space="0" w:color="auto"/>
            <w:left w:val="none" w:sz="0" w:space="0" w:color="auto"/>
            <w:bottom w:val="none" w:sz="0" w:space="0" w:color="auto"/>
            <w:right w:val="none" w:sz="0" w:space="0" w:color="auto"/>
          </w:divBdr>
          <w:divsChild>
            <w:div w:id="433284654">
              <w:marLeft w:val="0"/>
              <w:marRight w:val="0"/>
              <w:marTop w:val="0"/>
              <w:marBottom w:val="0"/>
              <w:divBdr>
                <w:top w:val="none" w:sz="0" w:space="0" w:color="auto"/>
                <w:left w:val="none" w:sz="0" w:space="0" w:color="auto"/>
                <w:bottom w:val="none" w:sz="0" w:space="0" w:color="auto"/>
                <w:right w:val="none" w:sz="0" w:space="0" w:color="auto"/>
              </w:divBdr>
              <w:divsChild>
                <w:div w:id="1259095362">
                  <w:marLeft w:val="0"/>
                  <w:marRight w:val="0"/>
                  <w:marTop w:val="0"/>
                  <w:marBottom w:val="0"/>
                  <w:divBdr>
                    <w:top w:val="none" w:sz="0" w:space="0" w:color="auto"/>
                    <w:left w:val="none" w:sz="0" w:space="0" w:color="auto"/>
                    <w:bottom w:val="none" w:sz="0" w:space="0" w:color="auto"/>
                    <w:right w:val="none" w:sz="0" w:space="0" w:color="auto"/>
                  </w:divBdr>
                </w:div>
              </w:divsChild>
            </w:div>
            <w:div w:id="482429539">
              <w:marLeft w:val="0"/>
              <w:marRight w:val="0"/>
              <w:marTop w:val="0"/>
              <w:marBottom w:val="0"/>
              <w:divBdr>
                <w:top w:val="none" w:sz="0" w:space="0" w:color="auto"/>
                <w:left w:val="none" w:sz="0" w:space="0" w:color="auto"/>
                <w:bottom w:val="none" w:sz="0" w:space="0" w:color="auto"/>
                <w:right w:val="none" w:sz="0" w:space="0" w:color="auto"/>
              </w:divBdr>
              <w:divsChild>
                <w:div w:id="572857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328041">
          <w:marLeft w:val="0"/>
          <w:marRight w:val="0"/>
          <w:marTop w:val="0"/>
          <w:marBottom w:val="0"/>
          <w:divBdr>
            <w:top w:val="none" w:sz="0" w:space="0" w:color="auto"/>
            <w:left w:val="none" w:sz="0" w:space="0" w:color="auto"/>
            <w:bottom w:val="none" w:sz="0" w:space="0" w:color="auto"/>
            <w:right w:val="none" w:sz="0" w:space="0" w:color="auto"/>
          </w:divBdr>
          <w:divsChild>
            <w:div w:id="266890419">
              <w:marLeft w:val="0"/>
              <w:marRight w:val="0"/>
              <w:marTop w:val="0"/>
              <w:marBottom w:val="0"/>
              <w:divBdr>
                <w:top w:val="none" w:sz="0" w:space="0" w:color="auto"/>
                <w:left w:val="none" w:sz="0" w:space="0" w:color="auto"/>
                <w:bottom w:val="none" w:sz="0" w:space="0" w:color="auto"/>
                <w:right w:val="none" w:sz="0" w:space="0" w:color="auto"/>
              </w:divBdr>
              <w:divsChild>
                <w:div w:id="22133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978255">
      <w:bodyDiv w:val="1"/>
      <w:marLeft w:val="0"/>
      <w:marRight w:val="0"/>
      <w:marTop w:val="0"/>
      <w:marBottom w:val="0"/>
      <w:divBdr>
        <w:top w:val="none" w:sz="0" w:space="0" w:color="auto"/>
        <w:left w:val="none" w:sz="0" w:space="0" w:color="auto"/>
        <w:bottom w:val="none" w:sz="0" w:space="0" w:color="auto"/>
        <w:right w:val="none" w:sz="0" w:space="0" w:color="auto"/>
      </w:divBdr>
      <w:divsChild>
        <w:div w:id="946081797">
          <w:marLeft w:val="0"/>
          <w:marRight w:val="0"/>
          <w:marTop w:val="0"/>
          <w:marBottom w:val="0"/>
          <w:divBdr>
            <w:top w:val="none" w:sz="0" w:space="0" w:color="auto"/>
            <w:left w:val="none" w:sz="0" w:space="0" w:color="auto"/>
            <w:bottom w:val="none" w:sz="0" w:space="0" w:color="auto"/>
            <w:right w:val="none" w:sz="0" w:space="0" w:color="auto"/>
          </w:divBdr>
          <w:divsChild>
            <w:div w:id="1772238276">
              <w:marLeft w:val="0"/>
              <w:marRight w:val="0"/>
              <w:marTop w:val="0"/>
              <w:marBottom w:val="0"/>
              <w:divBdr>
                <w:top w:val="none" w:sz="0" w:space="0" w:color="auto"/>
                <w:left w:val="none" w:sz="0" w:space="0" w:color="auto"/>
                <w:bottom w:val="none" w:sz="0" w:space="0" w:color="auto"/>
                <w:right w:val="none" w:sz="0" w:space="0" w:color="auto"/>
              </w:divBdr>
              <w:divsChild>
                <w:div w:id="74056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409882">
      <w:bodyDiv w:val="1"/>
      <w:marLeft w:val="0"/>
      <w:marRight w:val="0"/>
      <w:marTop w:val="0"/>
      <w:marBottom w:val="0"/>
      <w:divBdr>
        <w:top w:val="none" w:sz="0" w:space="0" w:color="auto"/>
        <w:left w:val="none" w:sz="0" w:space="0" w:color="auto"/>
        <w:bottom w:val="none" w:sz="0" w:space="0" w:color="auto"/>
        <w:right w:val="none" w:sz="0" w:space="0" w:color="auto"/>
      </w:divBdr>
    </w:div>
    <w:div w:id="356736728">
      <w:bodyDiv w:val="1"/>
      <w:marLeft w:val="0"/>
      <w:marRight w:val="0"/>
      <w:marTop w:val="0"/>
      <w:marBottom w:val="0"/>
      <w:divBdr>
        <w:top w:val="none" w:sz="0" w:space="0" w:color="auto"/>
        <w:left w:val="none" w:sz="0" w:space="0" w:color="auto"/>
        <w:bottom w:val="none" w:sz="0" w:space="0" w:color="auto"/>
        <w:right w:val="none" w:sz="0" w:space="0" w:color="auto"/>
      </w:divBdr>
      <w:divsChild>
        <w:div w:id="699821308">
          <w:marLeft w:val="0"/>
          <w:marRight w:val="0"/>
          <w:marTop w:val="0"/>
          <w:marBottom w:val="0"/>
          <w:divBdr>
            <w:top w:val="none" w:sz="0" w:space="0" w:color="auto"/>
            <w:left w:val="none" w:sz="0" w:space="0" w:color="auto"/>
            <w:bottom w:val="none" w:sz="0" w:space="0" w:color="auto"/>
            <w:right w:val="none" w:sz="0" w:space="0" w:color="auto"/>
          </w:divBdr>
          <w:divsChild>
            <w:div w:id="1682928649">
              <w:marLeft w:val="0"/>
              <w:marRight w:val="0"/>
              <w:marTop w:val="0"/>
              <w:marBottom w:val="0"/>
              <w:divBdr>
                <w:top w:val="none" w:sz="0" w:space="0" w:color="auto"/>
                <w:left w:val="none" w:sz="0" w:space="0" w:color="auto"/>
                <w:bottom w:val="none" w:sz="0" w:space="0" w:color="auto"/>
                <w:right w:val="none" w:sz="0" w:space="0" w:color="auto"/>
              </w:divBdr>
              <w:divsChild>
                <w:div w:id="151240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206259">
      <w:bodyDiv w:val="1"/>
      <w:marLeft w:val="0"/>
      <w:marRight w:val="0"/>
      <w:marTop w:val="0"/>
      <w:marBottom w:val="0"/>
      <w:divBdr>
        <w:top w:val="none" w:sz="0" w:space="0" w:color="auto"/>
        <w:left w:val="none" w:sz="0" w:space="0" w:color="auto"/>
        <w:bottom w:val="none" w:sz="0" w:space="0" w:color="auto"/>
        <w:right w:val="none" w:sz="0" w:space="0" w:color="auto"/>
      </w:divBdr>
    </w:div>
    <w:div w:id="375666594">
      <w:bodyDiv w:val="1"/>
      <w:marLeft w:val="0"/>
      <w:marRight w:val="0"/>
      <w:marTop w:val="0"/>
      <w:marBottom w:val="0"/>
      <w:divBdr>
        <w:top w:val="none" w:sz="0" w:space="0" w:color="auto"/>
        <w:left w:val="none" w:sz="0" w:space="0" w:color="auto"/>
        <w:bottom w:val="none" w:sz="0" w:space="0" w:color="auto"/>
        <w:right w:val="none" w:sz="0" w:space="0" w:color="auto"/>
      </w:divBdr>
      <w:divsChild>
        <w:div w:id="677192805">
          <w:marLeft w:val="0"/>
          <w:marRight w:val="0"/>
          <w:marTop w:val="0"/>
          <w:marBottom w:val="0"/>
          <w:divBdr>
            <w:top w:val="none" w:sz="0" w:space="0" w:color="auto"/>
            <w:left w:val="none" w:sz="0" w:space="0" w:color="auto"/>
            <w:bottom w:val="none" w:sz="0" w:space="0" w:color="auto"/>
            <w:right w:val="none" w:sz="0" w:space="0" w:color="auto"/>
          </w:divBdr>
          <w:divsChild>
            <w:div w:id="668367168">
              <w:marLeft w:val="0"/>
              <w:marRight w:val="0"/>
              <w:marTop w:val="0"/>
              <w:marBottom w:val="0"/>
              <w:divBdr>
                <w:top w:val="none" w:sz="0" w:space="0" w:color="auto"/>
                <w:left w:val="none" w:sz="0" w:space="0" w:color="auto"/>
                <w:bottom w:val="none" w:sz="0" w:space="0" w:color="auto"/>
                <w:right w:val="none" w:sz="0" w:space="0" w:color="auto"/>
              </w:divBdr>
              <w:divsChild>
                <w:div w:id="7562668">
                  <w:marLeft w:val="0"/>
                  <w:marRight w:val="0"/>
                  <w:marTop w:val="0"/>
                  <w:marBottom w:val="0"/>
                  <w:divBdr>
                    <w:top w:val="none" w:sz="0" w:space="0" w:color="auto"/>
                    <w:left w:val="none" w:sz="0" w:space="0" w:color="auto"/>
                    <w:bottom w:val="none" w:sz="0" w:space="0" w:color="auto"/>
                    <w:right w:val="none" w:sz="0" w:space="0" w:color="auto"/>
                  </w:divBdr>
                </w:div>
              </w:divsChild>
            </w:div>
            <w:div w:id="1302229475">
              <w:marLeft w:val="0"/>
              <w:marRight w:val="0"/>
              <w:marTop w:val="0"/>
              <w:marBottom w:val="0"/>
              <w:divBdr>
                <w:top w:val="none" w:sz="0" w:space="0" w:color="auto"/>
                <w:left w:val="none" w:sz="0" w:space="0" w:color="auto"/>
                <w:bottom w:val="none" w:sz="0" w:space="0" w:color="auto"/>
                <w:right w:val="none" w:sz="0" w:space="0" w:color="auto"/>
              </w:divBdr>
              <w:divsChild>
                <w:div w:id="125451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383455">
          <w:marLeft w:val="0"/>
          <w:marRight w:val="0"/>
          <w:marTop w:val="0"/>
          <w:marBottom w:val="0"/>
          <w:divBdr>
            <w:top w:val="none" w:sz="0" w:space="0" w:color="auto"/>
            <w:left w:val="none" w:sz="0" w:space="0" w:color="auto"/>
            <w:bottom w:val="none" w:sz="0" w:space="0" w:color="auto"/>
            <w:right w:val="none" w:sz="0" w:space="0" w:color="auto"/>
          </w:divBdr>
          <w:divsChild>
            <w:div w:id="856431727">
              <w:marLeft w:val="0"/>
              <w:marRight w:val="0"/>
              <w:marTop w:val="0"/>
              <w:marBottom w:val="0"/>
              <w:divBdr>
                <w:top w:val="none" w:sz="0" w:space="0" w:color="auto"/>
                <w:left w:val="none" w:sz="0" w:space="0" w:color="auto"/>
                <w:bottom w:val="none" w:sz="0" w:space="0" w:color="auto"/>
                <w:right w:val="none" w:sz="0" w:space="0" w:color="auto"/>
              </w:divBdr>
              <w:divsChild>
                <w:div w:id="148813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216714">
      <w:bodyDiv w:val="1"/>
      <w:marLeft w:val="0"/>
      <w:marRight w:val="0"/>
      <w:marTop w:val="0"/>
      <w:marBottom w:val="0"/>
      <w:divBdr>
        <w:top w:val="none" w:sz="0" w:space="0" w:color="auto"/>
        <w:left w:val="none" w:sz="0" w:space="0" w:color="auto"/>
        <w:bottom w:val="none" w:sz="0" w:space="0" w:color="auto"/>
        <w:right w:val="none" w:sz="0" w:space="0" w:color="auto"/>
      </w:divBdr>
      <w:divsChild>
        <w:div w:id="1257787602">
          <w:marLeft w:val="0"/>
          <w:marRight w:val="0"/>
          <w:marTop w:val="0"/>
          <w:marBottom w:val="0"/>
          <w:divBdr>
            <w:top w:val="none" w:sz="0" w:space="0" w:color="auto"/>
            <w:left w:val="none" w:sz="0" w:space="0" w:color="auto"/>
            <w:bottom w:val="none" w:sz="0" w:space="0" w:color="auto"/>
            <w:right w:val="none" w:sz="0" w:space="0" w:color="auto"/>
          </w:divBdr>
          <w:divsChild>
            <w:div w:id="1032651788">
              <w:marLeft w:val="0"/>
              <w:marRight w:val="0"/>
              <w:marTop w:val="0"/>
              <w:marBottom w:val="0"/>
              <w:divBdr>
                <w:top w:val="none" w:sz="0" w:space="0" w:color="auto"/>
                <w:left w:val="none" w:sz="0" w:space="0" w:color="auto"/>
                <w:bottom w:val="none" w:sz="0" w:space="0" w:color="auto"/>
                <w:right w:val="none" w:sz="0" w:space="0" w:color="auto"/>
              </w:divBdr>
              <w:divsChild>
                <w:div w:id="519247558">
                  <w:marLeft w:val="0"/>
                  <w:marRight w:val="0"/>
                  <w:marTop w:val="0"/>
                  <w:marBottom w:val="0"/>
                  <w:divBdr>
                    <w:top w:val="none" w:sz="0" w:space="0" w:color="auto"/>
                    <w:left w:val="none" w:sz="0" w:space="0" w:color="auto"/>
                    <w:bottom w:val="none" w:sz="0" w:space="0" w:color="auto"/>
                    <w:right w:val="none" w:sz="0" w:space="0" w:color="auto"/>
                  </w:divBdr>
                  <w:divsChild>
                    <w:div w:id="180553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8061551">
      <w:bodyDiv w:val="1"/>
      <w:marLeft w:val="0"/>
      <w:marRight w:val="0"/>
      <w:marTop w:val="0"/>
      <w:marBottom w:val="0"/>
      <w:divBdr>
        <w:top w:val="none" w:sz="0" w:space="0" w:color="auto"/>
        <w:left w:val="none" w:sz="0" w:space="0" w:color="auto"/>
        <w:bottom w:val="none" w:sz="0" w:space="0" w:color="auto"/>
        <w:right w:val="none" w:sz="0" w:space="0" w:color="auto"/>
      </w:divBdr>
      <w:divsChild>
        <w:div w:id="1325165626">
          <w:marLeft w:val="0"/>
          <w:marRight w:val="0"/>
          <w:marTop w:val="0"/>
          <w:marBottom w:val="0"/>
          <w:divBdr>
            <w:top w:val="none" w:sz="0" w:space="0" w:color="auto"/>
            <w:left w:val="none" w:sz="0" w:space="0" w:color="auto"/>
            <w:bottom w:val="none" w:sz="0" w:space="0" w:color="auto"/>
            <w:right w:val="none" w:sz="0" w:space="0" w:color="auto"/>
          </w:divBdr>
          <w:divsChild>
            <w:div w:id="369767920">
              <w:marLeft w:val="0"/>
              <w:marRight w:val="0"/>
              <w:marTop w:val="0"/>
              <w:marBottom w:val="0"/>
              <w:divBdr>
                <w:top w:val="none" w:sz="0" w:space="0" w:color="auto"/>
                <w:left w:val="none" w:sz="0" w:space="0" w:color="auto"/>
                <w:bottom w:val="none" w:sz="0" w:space="0" w:color="auto"/>
                <w:right w:val="none" w:sz="0" w:space="0" w:color="auto"/>
              </w:divBdr>
              <w:divsChild>
                <w:div w:id="199435851">
                  <w:marLeft w:val="0"/>
                  <w:marRight w:val="0"/>
                  <w:marTop w:val="0"/>
                  <w:marBottom w:val="0"/>
                  <w:divBdr>
                    <w:top w:val="none" w:sz="0" w:space="0" w:color="auto"/>
                    <w:left w:val="none" w:sz="0" w:space="0" w:color="auto"/>
                    <w:bottom w:val="none" w:sz="0" w:space="0" w:color="auto"/>
                    <w:right w:val="none" w:sz="0" w:space="0" w:color="auto"/>
                  </w:divBdr>
                  <w:divsChild>
                    <w:div w:id="84891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380367">
      <w:bodyDiv w:val="1"/>
      <w:marLeft w:val="0"/>
      <w:marRight w:val="0"/>
      <w:marTop w:val="0"/>
      <w:marBottom w:val="0"/>
      <w:divBdr>
        <w:top w:val="none" w:sz="0" w:space="0" w:color="auto"/>
        <w:left w:val="none" w:sz="0" w:space="0" w:color="auto"/>
        <w:bottom w:val="none" w:sz="0" w:space="0" w:color="auto"/>
        <w:right w:val="none" w:sz="0" w:space="0" w:color="auto"/>
      </w:divBdr>
      <w:divsChild>
        <w:div w:id="654726244">
          <w:marLeft w:val="0"/>
          <w:marRight w:val="0"/>
          <w:marTop w:val="0"/>
          <w:marBottom w:val="0"/>
          <w:divBdr>
            <w:top w:val="none" w:sz="0" w:space="0" w:color="auto"/>
            <w:left w:val="none" w:sz="0" w:space="0" w:color="auto"/>
            <w:bottom w:val="none" w:sz="0" w:space="0" w:color="auto"/>
            <w:right w:val="none" w:sz="0" w:space="0" w:color="auto"/>
          </w:divBdr>
          <w:divsChild>
            <w:div w:id="699162007">
              <w:marLeft w:val="0"/>
              <w:marRight w:val="0"/>
              <w:marTop w:val="0"/>
              <w:marBottom w:val="0"/>
              <w:divBdr>
                <w:top w:val="none" w:sz="0" w:space="0" w:color="auto"/>
                <w:left w:val="none" w:sz="0" w:space="0" w:color="auto"/>
                <w:bottom w:val="none" w:sz="0" w:space="0" w:color="auto"/>
                <w:right w:val="none" w:sz="0" w:space="0" w:color="auto"/>
              </w:divBdr>
              <w:divsChild>
                <w:div w:id="1722438259">
                  <w:marLeft w:val="0"/>
                  <w:marRight w:val="0"/>
                  <w:marTop w:val="0"/>
                  <w:marBottom w:val="0"/>
                  <w:divBdr>
                    <w:top w:val="none" w:sz="0" w:space="0" w:color="auto"/>
                    <w:left w:val="none" w:sz="0" w:space="0" w:color="auto"/>
                    <w:bottom w:val="none" w:sz="0" w:space="0" w:color="auto"/>
                    <w:right w:val="none" w:sz="0" w:space="0" w:color="auto"/>
                  </w:divBdr>
                </w:div>
              </w:divsChild>
            </w:div>
            <w:div w:id="870344786">
              <w:marLeft w:val="0"/>
              <w:marRight w:val="0"/>
              <w:marTop w:val="0"/>
              <w:marBottom w:val="0"/>
              <w:divBdr>
                <w:top w:val="none" w:sz="0" w:space="0" w:color="auto"/>
                <w:left w:val="none" w:sz="0" w:space="0" w:color="auto"/>
                <w:bottom w:val="none" w:sz="0" w:space="0" w:color="auto"/>
                <w:right w:val="none" w:sz="0" w:space="0" w:color="auto"/>
              </w:divBdr>
              <w:divsChild>
                <w:div w:id="51485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63567">
          <w:marLeft w:val="0"/>
          <w:marRight w:val="0"/>
          <w:marTop w:val="0"/>
          <w:marBottom w:val="0"/>
          <w:divBdr>
            <w:top w:val="none" w:sz="0" w:space="0" w:color="auto"/>
            <w:left w:val="none" w:sz="0" w:space="0" w:color="auto"/>
            <w:bottom w:val="none" w:sz="0" w:space="0" w:color="auto"/>
            <w:right w:val="none" w:sz="0" w:space="0" w:color="auto"/>
          </w:divBdr>
          <w:divsChild>
            <w:div w:id="1054933913">
              <w:marLeft w:val="0"/>
              <w:marRight w:val="0"/>
              <w:marTop w:val="0"/>
              <w:marBottom w:val="0"/>
              <w:divBdr>
                <w:top w:val="none" w:sz="0" w:space="0" w:color="auto"/>
                <w:left w:val="none" w:sz="0" w:space="0" w:color="auto"/>
                <w:bottom w:val="none" w:sz="0" w:space="0" w:color="auto"/>
                <w:right w:val="none" w:sz="0" w:space="0" w:color="auto"/>
              </w:divBdr>
              <w:divsChild>
                <w:div w:id="33904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840778">
      <w:bodyDiv w:val="1"/>
      <w:marLeft w:val="0"/>
      <w:marRight w:val="0"/>
      <w:marTop w:val="0"/>
      <w:marBottom w:val="0"/>
      <w:divBdr>
        <w:top w:val="none" w:sz="0" w:space="0" w:color="auto"/>
        <w:left w:val="none" w:sz="0" w:space="0" w:color="auto"/>
        <w:bottom w:val="none" w:sz="0" w:space="0" w:color="auto"/>
        <w:right w:val="none" w:sz="0" w:space="0" w:color="auto"/>
      </w:divBdr>
      <w:divsChild>
        <w:div w:id="815033072">
          <w:marLeft w:val="0"/>
          <w:marRight w:val="0"/>
          <w:marTop w:val="0"/>
          <w:marBottom w:val="0"/>
          <w:divBdr>
            <w:top w:val="none" w:sz="0" w:space="0" w:color="auto"/>
            <w:left w:val="none" w:sz="0" w:space="0" w:color="auto"/>
            <w:bottom w:val="none" w:sz="0" w:space="0" w:color="auto"/>
            <w:right w:val="none" w:sz="0" w:space="0" w:color="auto"/>
          </w:divBdr>
          <w:divsChild>
            <w:div w:id="1468814914">
              <w:marLeft w:val="0"/>
              <w:marRight w:val="0"/>
              <w:marTop w:val="0"/>
              <w:marBottom w:val="0"/>
              <w:divBdr>
                <w:top w:val="none" w:sz="0" w:space="0" w:color="auto"/>
                <w:left w:val="none" w:sz="0" w:space="0" w:color="auto"/>
                <w:bottom w:val="none" w:sz="0" w:space="0" w:color="auto"/>
                <w:right w:val="none" w:sz="0" w:space="0" w:color="auto"/>
              </w:divBdr>
              <w:divsChild>
                <w:div w:id="1976638265">
                  <w:marLeft w:val="0"/>
                  <w:marRight w:val="0"/>
                  <w:marTop w:val="0"/>
                  <w:marBottom w:val="0"/>
                  <w:divBdr>
                    <w:top w:val="none" w:sz="0" w:space="0" w:color="auto"/>
                    <w:left w:val="none" w:sz="0" w:space="0" w:color="auto"/>
                    <w:bottom w:val="none" w:sz="0" w:space="0" w:color="auto"/>
                    <w:right w:val="none" w:sz="0" w:space="0" w:color="auto"/>
                  </w:divBdr>
                  <w:divsChild>
                    <w:div w:id="3763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7625792">
      <w:bodyDiv w:val="1"/>
      <w:marLeft w:val="0"/>
      <w:marRight w:val="0"/>
      <w:marTop w:val="0"/>
      <w:marBottom w:val="0"/>
      <w:divBdr>
        <w:top w:val="none" w:sz="0" w:space="0" w:color="auto"/>
        <w:left w:val="none" w:sz="0" w:space="0" w:color="auto"/>
        <w:bottom w:val="none" w:sz="0" w:space="0" w:color="auto"/>
        <w:right w:val="none" w:sz="0" w:space="0" w:color="auto"/>
      </w:divBdr>
    </w:div>
    <w:div w:id="809520415">
      <w:bodyDiv w:val="1"/>
      <w:marLeft w:val="0"/>
      <w:marRight w:val="0"/>
      <w:marTop w:val="0"/>
      <w:marBottom w:val="0"/>
      <w:divBdr>
        <w:top w:val="none" w:sz="0" w:space="0" w:color="auto"/>
        <w:left w:val="none" w:sz="0" w:space="0" w:color="auto"/>
        <w:bottom w:val="none" w:sz="0" w:space="0" w:color="auto"/>
        <w:right w:val="none" w:sz="0" w:space="0" w:color="auto"/>
      </w:divBdr>
      <w:divsChild>
        <w:div w:id="212620675">
          <w:marLeft w:val="0"/>
          <w:marRight w:val="0"/>
          <w:marTop w:val="96"/>
          <w:marBottom w:val="0"/>
          <w:divBdr>
            <w:top w:val="none" w:sz="0" w:space="0" w:color="auto"/>
            <w:left w:val="none" w:sz="0" w:space="0" w:color="auto"/>
            <w:bottom w:val="none" w:sz="0" w:space="0" w:color="auto"/>
            <w:right w:val="none" w:sz="0" w:space="0" w:color="auto"/>
          </w:divBdr>
        </w:div>
        <w:div w:id="900097366">
          <w:marLeft w:val="0"/>
          <w:marRight w:val="0"/>
          <w:marTop w:val="96"/>
          <w:marBottom w:val="0"/>
          <w:divBdr>
            <w:top w:val="none" w:sz="0" w:space="0" w:color="auto"/>
            <w:left w:val="none" w:sz="0" w:space="0" w:color="auto"/>
            <w:bottom w:val="none" w:sz="0" w:space="0" w:color="auto"/>
            <w:right w:val="none" w:sz="0" w:space="0" w:color="auto"/>
          </w:divBdr>
        </w:div>
      </w:divsChild>
    </w:div>
    <w:div w:id="839272013">
      <w:bodyDiv w:val="1"/>
      <w:marLeft w:val="0"/>
      <w:marRight w:val="0"/>
      <w:marTop w:val="0"/>
      <w:marBottom w:val="0"/>
      <w:divBdr>
        <w:top w:val="none" w:sz="0" w:space="0" w:color="auto"/>
        <w:left w:val="none" w:sz="0" w:space="0" w:color="auto"/>
        <w:bottom w:val="none" w:sz="0" w:space="0" w:color="auto"/>
        <w:right w:val="none" w:sz="0" w:space="0" w:color="auto"/>
      </w:divBdr>
    </w:div>
    <w:div w:id="848563790">
      <w:bodyDiv w:val="1"/>
      <w:marLeft w:val="0"/>
      <w:marRight w:val="0"/>
      <w:marTop w:val="0"/>
      <w:marBottom w:val="0"/>
      <w:divBdr>
        <w:top w:val="none" w:sz="0" w:space="0" w:color="auto"/>
        <w:left w:val="none" w:sz="0" w:space="0" w:color="auto"/>
        <w:bottom w:val="none" w:sz="0" w:space="0" w:color="auto"/>
        <w:right w:val="none" w:sz="0" w:space="0" w:color="auto"/>
      </w:divBdr>
      <w:divsChild>
        <w:div w:id="1505626417">
          <w:marLeft w:val="0"/>
          <w:marRight w:val="0"/>
          <w:marTop w:val="0"/>
          <w:marBottom w:val="0"/>
          <w:divBdr>
            <w:top w:val="none" w:sz="0" w:space="0" w:color="auto"/>
            <w:left w:val="none" w:sz="0" w:space="0" w:color="auto"/>
            <w:bottom w:val="none" w:sz="0" w:space="0" w:color="auto"/>
            <w:right w:val="none" w:sz="0" w:space="0" w:color="auto"/>
          </w:divBdr>
          <w:divsChild>
            <w:div w:id="2080668573">
              <w:marLeft w:val="0"/>
              <w:marRight w:val="0"/>
              <w:marTop w:val="0"/>
              <w:marBottom w:val="0"/>
              <w:divBdr>
                <w:top w:val="none" w:sz="0" w:space="0" w:color="auto"/>
                <w:left w:val="none" w:sz="0" w:space="0" w:color="auto"/>
                <w:bottom w:val="none" w:sz="0" w:space="0" w:color="auto"/>
                <w:right w:val="none" w:sz="0" w:space="0" w:color="auto"/>
              </w:divBdr>
              <w:divsChild>
                <w:div w:id="557595000">
                  <w:marLeft w:val="0"/>
                  <w:marRight w:val="0"/>
                  <w:marTop w:val="0"/>
                  <w:marBottom w:val="0"/>
                  <w:divBdr>
                    <w:top w:val="none" w:sz="0" w:space="0" w:color="auto"/>
                    <w:left w:val="none" w:sz="0" w:space="0" w:color="auto"/>
                    <w:bottom w:val="none" w:sz="0" w:space="0" w:color="auto"/>
                    <w:right w:val="none" w:sz="0" w:space="0" w:color="auto"/>
                  </w:divBdr>
                  <w:divsChild>
                    <w:div w:id="1116870158">
                      <w:marLeft w:val="0"/>
                      <w:marRight w:val="0"/>
                      <w:marTop w:val="0"/>
                      <w:marBottom w:val="0"/>
                      <w:divBdr>
                        <w:top w:val="none" w:sz="0" w:space="0" w:color="auto"/>
                        <w:left w:val="none" w:sz="0" w:space="0" w:color="auto"/>
                        <w:bottom w:val="none" w:sz="0" w:space="0" w:color="auto"/>
                        <w:right w:val="none" w:sz="0" w:space="0" w:color="auto"/>
                      </w:divBdr>
                    </w:div>
                  </w:divsChild>
                </w:div>
                <w:div w:id="1147551792">
                  <w:marLeft w:val="0"/>
                  <w:marRight w:val="0"/>
                  <w:marTop w:val="0"/>
                  <w:marBottom w:val="0"/>
                  <w:divBdr>
                    <w:top w:val="none" w:sz="0" w:space="0" w:color="auto"/>
                    <w:left w:val="none" w:sz="0" w:space="0" w:color="auto"/>
                    <w:bottom w:val="none" w:sz="0" w:space="0" w:color="auto"/>
                    <w:right w:val="none" w:sz="0" w:space="0" w:color="auto"/>
                  </w:divBdr>
                  <w:divsChild>
                    <w:div w:id="119958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198266">
      <w:bodyDiv w:val="1"/>
      <w:marLeft w:val="0"/>
      <w:marRight w:val="0"/>
      <w:marTop w:val="0"/>
      <w:marBottom w:val="0"/>
      <w:divBdr>
        <w:top w:val="none" w:sz="0" w:space="0" w:color="auto"/>
        <w:left w:val="none" w:sz="0" w:space="0" w:color="auto"/>
        <w:bottom w:val="none" w:sz="0" w:space="0" w:color="auto"/>
        <w:right w:val="none" w:sz="0" w:space="0" w:color="auto"/>
      </w:divBdr>
    </w:div>
    <w:div w:id="920601803">
      <w:bodyDiv w:val="1"/>
      <w:marLeft w:val="0"/>
      <w:marRight w:val="0"/>
      <w:marTop w:val="0"/>
      <w:marBottom w:val="0"/>
      <w:divBdr>
        <w:top w:val="none" w:sz="0" w:space="0" w:color="auto"/>
        <w:left w:val="none" w:sz="0" w:space="0" w:color="auto"/>
        <w:bottom w:val="none" w:sz="0" w:space="0" w:color="auto"/>
        <w:right w:val="none" w:sz="0" w:space="0" w:color="auto"/>
      </w:divBdr>
      <w:divsChild>
        <w:div w:id="709573504">
          <w:marLeft w:val="0"/>
          <w:marRight w:val="0"/>
          <w:marTop w:val="0"/>
          <w:marBottom w:val="0"/>
          <w:divBdr>
            <w:top w:val="none" w:sz="0" w:space="0" w:color="auto"/>
            <w:left w:val="none" w:sz="0" w:space="0" w:color="auto"/>
            <w:bottom w:val="none" w:sz="0" w:space="0" w:color="auto"/>
            <w:right w:val="none" w:sz="0" w:space="0" w:color="auto"/>
          </w:divBdr>
          <w:divsChild>
            <w:div w:id="1976451791">
              <w:marLeft w:val="0"/>
              <w:marRight w:val="0"/>
              <w:marTop w:val="0"/>
              <w:marBottom w:val="0"/>
              <w:divBdr>
                <w:top w:val="none" w:sz="0" w:space="0" w:color="auto"/>
                <w:left w:val="none" w:sz="0" w:space="0" w:color="auto"/>
                <w:bottom w:val="none" w:sz="0" w:space="0" w:color="auto"/>
                <w:right w:val="none" w:sz="0" w:space="0" w:color="auto"/>
              </w:divBdr>
              <w:divsChild>
                <w:div w:id="1775857628">
                  <w:marLeft w:val="0"/>
                  <w:marRight w:val="0"/>
                  <w:marTop w:val="0"/>
                  <w:marBottom w:val="0"/>
                  <w:divBdr>
                    <w:top w:val="none" w:sz="0" w:space="0" w:color="auto"/>
                    <w:left w:val="none" w:sz="0" w:space="0" w:color="auto"/>
                    <w:bottom w:val="none" w:sz="0" w:space="0" w:color="auto"/>
                    <w:right w:val="none" w:sz="0" w:space="0" w:color="auto"/>
                  </w:divBdr>
                  <w:divsChild>
                    <w:div w:id="145405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104167">
      <w:bodyDiv w:val="1"/>
      <w:marLeft w:val="0"/>
      <w:marRight w:val="0"/>
      <w:marTop w:val="0"/>
      <w:marBottom w:val="0"/>
      <w:divBdr>
        <w:top w:val="none" w:sz="0" w:space="0" w:color="auto"/>
        <w:left w:val="none" w:sz="0" w:space="0" w:color="auto"/>
        <w:bottom w:val="none" w:sz="0" w:space="0" w:color="auto"/>
        <w:right w:val="none" w:sz="0" w:space="0" w:color="auto"/>
      </w:divBdr>
      <w:divsChild>
        <w:div w:id="714696055">
          <w:marLeft w:val="0"/>
          <w:marRight w:val="0"/>
          <w:marTop w:val="0"/>
          <w:marBottom w:val="0"/>
          <w:divBdr>
            <w:top w:val="none" w:sz="0" w:space="0" w:color="auto"/>
            <w:left w:val="none" w:sz="0" w:space="0" w:color="auto"/>
            <w:bottom w:val="none" w:sz="0" w:space="0" w:color="auto"/>
            <w:right w:val="none" w:sz="0" w:space="0" w:color="auto"/>
          </w:divBdr>
          <w:divsChild>
            <w:div w:id="95516531">
              <w:marLeft w:val="0"/>
              <w:marRight w:val="0"/>
              <w:marTop w:val="0"/>
              <w:marBottom w:val="0"/>
              <w:divBdr>
                <w:top w:val="none" w:sz="0" w:space="0" w:color="auto"/>
                <w:left w:val="none" w:sz="0" w:space="0" w:color="auto"/>
                <w:bottom w:val="none" w:sz="0" w:space="0" w:color="auto"/>
                <w:right w:val="none" w:sz="0" w:space="0" w:color="auto"/>
              </w:divBdr>
              <w:divsChild>
                <w:div w:id="131097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883770">
      <w:bodyDiv w:val="1"/>
      <w:marLeft w:val="0"/>
      <w:marRight w:val="0"/>
      <w:marTop w:val="0"/>
      <w:marBottom w:val="0"/>
      <w:divBdr>
        <w:top w:val="none" w:sz="0" w:space="0" w:color="auto"/>
        <w:left w:val="none" w:sz="0" w:space="0" w:color="auto"/>
        <w:bottom w:val="none" w:sz="0" w:space="0" w:color="auto"/>
        <w:right w:val="none" w:sz="0" w:space="0" w:color="auto"/>
      </w:divBdr>
    </w:div>
    <w:div w:id="1030685092">
      <w:bodyDiv w:val="1"/>
      <w:marLeft w:val="0"/>
      <w:marRight w:val="0"/>
      <w:marTop w:val="0"/>
      <w:marBottom w:val="0"/>
      <w:divBdr>
        <w:top w:val="none" w:sz="0" w:space="0" w:color="auto"/>
        <w:left w:val="none" w:sz="0" w:space="0" w:color="auto"/>
        <w:bottom w:val="none" w:sz="0" w:space="0" w:color="auto"/>
        <w:right w:val="none" w:sz="0" w:space="0" w:color="auto"/>
      </w:divBdr>
    </w:div>
    <w:div w:id="1255213696">
      <w:bodyDiv w:val="1"/>
      <w:marLeft w:val="0"/>
      <w:marRight w:val="0"/>
      <w:marTop w:val="0"/>
      <w:marBottom w:val="0"/>
      <w:divBdr>
        <w:top w:val="none" w:sz="0" w:space="0" w:color="auto"/>
        <w:left w:val="none" w:sz="0" w:space="0" w:color="auto"/>
        <w:bottom w:val="none" w:sz="0" w:space="0" w:color="auto"/>
        <w:right w:val="none" w:sz="0" w:space="0" w:color="auto"/>
      </w:divBdr>
    </w:div>
    <w:div w:id="1357737109">
      <w:bodyDiv w:val="1"/>
      <w:marLeft w:val="0"/>
      <w:marRight w:val="0"/>
      <w:marTop w:val="0"/>
      <w:marBottom w:val="0"/>
      <w:divBdr>
        <w:top w:val="none" w:sz="0" w:space="0" w:color="auto"/>
        <w:left w:val="none" w:sz="0" w:space="0" w:color="auto"/>
        <w:bottom w:val="none" w:sz="0" w:space="0" w:color="auto"/>
        <w:right w:val="none" w:sz="0" w:space="0" w:color="auto"/>
      </w:divBdr>
    </w:div>
    <w:div w:id="1394619082">
      <w:bodyDiv w:val="1"/>
      <w:marLeft w:val="0"/>
      <w:marRight w:val="0"/>
      <w:marTop w:val="0"/>
      <w:marBottom w:val="0"/>
      <w:divBdr>
        <w:top w:val="none" w:sz="0" w:space="0" w:color="auto"/>
        <w:left w:val="none" w:sz="0" w:space="0" w:color="auto"/>
        <w:bottom w:val="none" w:sz="0" w:space="0" w:color="auto"/>
        <w:right w:val="none" w:sz="0" w:space="0" w:color="auto"/>
      </w:divBdr>
    </w:div>
    <w:div w:id="1556119381">
      <w:bodyDiv w:val="1"/>
      <w:marLeft w:val="0"/>
      <w:marRight w:val="0"/>
      <w:marTop w:val="0"/>
      <w:marBottom w:val="0"/>
      <w:divBdr>
        <w:top w:val="none" w:sz="0" w:space="0" w:color="auto"/>
        <w:left w:val="none" w:sz="0" w:space="0" w:color="auto"/>
        <w:bottom w:val="none" w:sz="0" w:space="0" w:color="auto"/>
        <w:right w:val="none" w:sz="0" w:space="0" w:color="auto"/>
      </w:divBdr>
    </w:div>
    <w:div w:id="1625888735">
      <w:bodyDiv w:val="1"/>
      <w:marLeft w:val="0"/>
      <w:marRight w:val="0"/>
      <w:marTop w:val="0"/>
      <w:marBottom w:val="0"/>
      <w:divBdr>
        <w:top w:val="none" w:sz="0" w:space="0" w:color="auto"/>
        <w:left w:val="none" w:sz="0" w:space="0" w:color="auto"/>
        <w:bottom w:val="none" w:sz="0" w:space="0" w:color="auto"/>
        <w:right w:val="none" w:sz="0" w:space="0" w:color="auto"/>
      </w:divBdr>
      <w:divsChild>
        <w:div w:id="1694915092">
          <w:marLeft w:val="0"/>
          <w:marRight w:val="0"/>
          <w:marTop w:val="0"/>
          <w:marBottom w:val="0"/>
          <w:divBdr>
            <w:top w:val="none" w:sz="0" w:space="0" w:color="auto"/>
            <w:left w:val="none" w:sz="0" w:space="0" w:color="auto"/>
            <w:bottom w:val="none" w:sz="0" w:space="0" w:color="auto"/>
            <w:right w:val="none" w:sz="0" w:space="0" w:color="auto"/>
          </w:divBdr>
          <w:divsChild>
            <w:div w:id="1753576048">
              <w:marLeft w:val="0"/>
              <w:marRight w:val="0"/>
              <w:marTop w:val="0"/>
              <w:marBottom w:val="0"/>
              <w:divBdr>
                <w:top w:val="none" w:sz="0" w:space="0" w:color="auto"/>
                <w:left w:val="none" w:sz="0" w:space="0" w:color="auto"/>
                <w:bottom w:val="none" w:sz="0" w:space="0" w:color="auto"/>
                <w:right w:val="none" w:sz="0" w:space="0" w:color="auto"/>
              </w:divBdr>
              <w:divsChild>
                <w:div w:id="1424913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630485">
      <w:bodyDiv w:val="1"/>
      <w:marLeft w:val="0"/>
      <w:marRight w:val="0"/>
      <w:marTop w:val="0"/>
      <w:marBottom w:val="0"/>
      <w:divBdr>
        <w:top w:val="none" w:sz="0" w:space="0" w:color="auto"/>
        <w:left w:val="none" w:sz="0" w:space="0" w:color="auto"/>
        <w:bottom w:val="none" w:sz="0" w:space="0" w:color="auto"/>
        <w:right w:val="none" w:sz="0" w:space="0" w:color="auto"/>
      </w:divBdr>
      <w:divsChild>
        <w:div w:id="672487449">
          <w:marLeft w:val="0"/>
          <w:marRight w:val="0"/>
          <w:marTop w:val="0"/>
          <w:marBottom w:val="0"/>
          <w:divBdr>
            <w:top w:val="none" w:sz="0" w:space="0" w:color="auto"/>
            <w:left w:val="none" w:sz="0" w:space="0" w:color="auto"/>
            <w:bottom w:val="none" w:sz="0" w:space="0" w:color="auto"/>
            <w:right w:val="none" w:sz="0" w:space="0" w:color="auto"/>
          </w:divBdr>
          <w:divsChild>
            <w:div w:id="348987592">
              <w:marLeft w:val="0"/>
              <w:marRight w:val="0"/>
              <w:marTop w:val="0"/>
              <w:marBottom w:val="0"/>
              <w:divBdr>
                <w:top w:val="none" w:sz="0" w:space="0" w:color="auto"/>
                <w:left w:val="none" w:sz="0" w:space="0" w:color="auto"/>
                <w:bottom w:val="none" w:sz="0" w:space="0" w:color="auto"/>
                <w:right w:val="none" w:sz="0" w:space="0" w:color="auto"/>
              </w:divBdr>
              <w:divsChild>
                <w:div w:id="927932759">
                  <w:marLeft w:val="0"/>
                  <w:marRight w:val="0"/>
                  <w:marTop w:val="0"/>
                  <w:marBottom w:val="0"/>
                  <w:divBdr>
                    <w:top w:val="none" w:sz="0" w:space="0" w:color="auto"/>
                    <w:left w:val="none" w:sz="0" w:space="0" w:color="auto"/>
                    <w:bottom w:val="none" w:sz="0" w:space="0" w:color="auto"/>
                    <w:right w:val="none" w:sz="0" w:space="0" w:color="auto"/>
                  </w:divBdr>
                  <w:divsChild>
                    <w:div w:id="47776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578692">
      <w:bodyDiv w:val="1"/>
      <w:marLeft w:val="0"/>
      <w:marRight w:val="0"/>
      <w:marTop w:val="0"/>
      <w:marBottom w:val="0"/>
      <w:divBdr>
        <w:top w:val="none" w:sz="0" w:space="0" w:color="auto"/>
        <w:left w:val="none" w:sz="0" w:space="0" w:color="auto"/>
        <w:bottom w:val="none" w:sz="0" w:space="0" w:color="auto"/>
        <w:right w:val="none" w:sz="0" w:space="0" w:color="auto"/>
      </w:divBdr>
      <w:divsChild>
        <w:div w:id="1030108003">
          <w:marLeft w:val="0"/>
          <w:marRight w:val="0"/>
          <w:marTop w:val="0"/>
          <w:marBottom w:val="0"/>
          <w:divBdr>
            <w:top w:val="none" w:sz="0" w:space="0" w:color="auto"/>
            <w:left w:val="none" w:sz="0" w:space="0" w:color="auto"/>
            <w:bottom w:val="none" w:sz="0" w:space="0" w:color="auto"/>
            <w:right w:val="none" w:sz="0" w:space="0" w:color="auto"/>
          </w:divBdr>
          <w:divsChild>
            <w:div w:id="36396217">
              <w:marLeft w:val="0"/>
              <w:marRight w:val="0"/>
              <w:marTop w:val="0"/>
              <w:marBottom w:val="0"/>
              <w:divBdr>
                <w:top w:val="none" w:sz="0" w:space="0" w:color="auto"/>
                <w:left w:val="none" w:sz="0" w:space="0" w:color="auto"/>
                <w:bottom w:val="none" w:sz="0" w:space="0" w:color="auto"/>
                <w:right w:val="none" w:sz="0" w:space="0" w:color="auto"/>
              </w:divBdr>
              <w:divsChild>
                <w:div w:id="30142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9810696">
      <w:bodyDiv w:val="1"/>
      <w:marLeft w:val="0"/>
      <w:marRight w:val="0"/>
      <w:marTop w:val="0"/>
      <w:marBottom w:val="0"/>
      <w:divBdr>
        <w:top w:val="none" w:sz="0" w:space="0" w:color="auto"/>
        <w:left w:val="none" w:sz="0" w:space="0" w:color="auto"/>
        <w:bottom w:val="none" w:sz="0" w:space="0" w:color="auto"/>
        <w:right w:val="none" w:sz="0" w:space="0" w:color="auto"/>
      </w:divBdr>
    </w:div>
    <w:div w:id="1792675075">
      <w:bodyDiv w:val="1"/>
      <w:marLeft w:val="0"/>
      <w:marRight w:val="0"/>
      <w:marTop w:val="0"/>
      <w:marBottom w:val="0"/>
      <w:divBdr>
        <w:top w:val="none" w:sz="0" w:space="0" w:color="auto"/>
        <w:left w:val="none" w:sz="0" w:space="0" w:color="auto"/>
        <w:bottom w:val="none" w:sz="0" w:space="0" w:color="auto"/>
        <w:right w:val="none" w:sz="0" w:space="0" w:color="auto"/>
      </w:divBdr>
      <w:divsChild>
        <w:div w:id="1770127663">
          <w:marLeft w:val="0"/>
          <w:marRight w:val="0"/>
          <w:marTop w:val="0"/>
          <w:marBottom w:val="0"/>
          <w:divBdr>
            <w:top w:val="none" w:sz="0" w:space="0" w:color="auto"/>
            <w:left w:val="none" w:sz="0" w:space="0" w:color="auto"/>
            <w:bottom w:val="none" w:sz="0" w:space="0" w:color="auto"/>
            <w:right w:val="none" w:sz="0" w:space="0" w:color="auto"/>
          </w:divBdr>
          <w:divsChild>
            <w:div w:id="80761554">
              <w:marLeft w:val="0"/>
              <w:marRight w:val="0"/>
              <w:marTop w:val="0"/>
              <w:marBottom w:val="0"/>
              <w:divBdr>
                <w:top w:val="none" w:sz="0" w:space="0" w:color="auto"/>
                <w:left w:val="none" w:sz="0" w:space="0" w:color="auto"/>
                <w:bottom w:val="none" w:sz="0" w:space="0" w:color="auto"/>
                <w:right w:val="none" w:sz="0" w:space="0" w:color="auto"/>
              </w:divBdr>
              <w:divsChild>
                <w:div w:id="396170939">
                  <w:marLeft w:val="0"/>
                  <w:marRight w:val="0"/>
                  <w:marTop w:val="0"/>
                  <w:marBottom w:val="0"/>
                  <w:divBdr>
                    <w:top w:val="none" w:sz="0" w:space="0" w:color="auto"/>
                    <w:left w:val="none" w:sz="0" w:space="0" w:color="auto"/>
                    <w:bottom w:val="none" w:sz="0" w:space="0" w:color="auto"/>
                    <w:right w:val="none" w:sz="0" w:space="0" w:color="auto"/>
                  </w:divBdr>
                  <w:divsChild>
                    <w:div w:id="33892696">
                      <w:marLeft w:val="0"/>
                      <w:marRight w:val="0"/>
                      <w:marTop w:val="0"/>
                      <w:marBottom w:val="0"/>
                      <w:divBdr>
                        <w:top w:val="none" w:sz="0" w:space="0" w:color="auto"/>
                        <w:left w:val="none" w:sz="0" w:space="0" w:color="auto"/>
                        <w:bottom w:val="none" w:sz="0" w:space="0" w:color="auto"/>
                        <w:right w:val="none" w:sz="0" w:space="0" w:color="auto"/>
                      </w:divBdr>
                    </w:div>
                    <w:div w:id="143073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5443907">
      <w:bodyDiv w:val="1"/>
      <w:marLeft w:val="0"/>
      <w:marRight w:val="0"/>
      <w:marTop w:val="0"/>
      <w:marBottom w:val="0"/>
      <w:divBdr>
        <w:top w:val="none" w:sz="0" w:space="0" w:color="auto"/>
        <w:left w:val="none" w:sz="0" w:space="0" w:color="auto"/>
        <w:bottom w:val="none" w:sz="0" w:space="0" w:color="auto"/>
        <w:right w:val="none" w:sz="0" w:space="0" w:color="auto"/>
      </w:divBdr>
    </w:div>
    <w:div w:id="1795826588">
      <w:bodyDiv w:val="1"/>
      <w:marLeft w:val="0"/>
      <w:marRight w:val="0"/>
      <w:marTop w:val="0"/>
      <w:marBottom w:val="0"/>
      <w:divBdr>
        <w:top w:val="none" w:sz="0" w:space="0" w:color="auto"/>
        <w:left w:val="none" w:sz="0" w:space="0" w:color="auto"/>
        <w:bottom w:val="none" w:sz="0" w:space="0" w:color="auto"/>
        <w:right w:val="none" w:sz="0" w:space="0" w:color="auto"/>
      </w:divBdr>
      <w:divsChild>
        <w:div w:id="1130633911">
          <w:marLeft w:val="0"/>
          <w:marRight w:val="0"/>
          <w:marTop w:val="0"/>
          <w:marBottom w:val="0"/>
          <w:divBdr>
            <w:top w:val="none" w:sz="0" w:space="0" w:color="auto"/>
            <w:left w:val="none" w:sz="0" w:space="0" w:color="auto"/>
            <w:bottom w:val="none" w:sz="0" w:space="0" w:color="auto"/>
            <w:right w:val="none" w:sz="0" w:space="0" w:color="auto"/>
          </w:divBdr>
          <w:divsChild>
            <w:div w:id="824785105">
              <w:marLeft w:val="0"/>
              <w:marRight w:val="0"/>
              <w:marTop w:val="0"/>
              <w:marBottom w:val="0"/>
              <w:divBdr>
                <w:top w:val="none" w:sz="0" w:space="0" w:color="auto"/>
                <w:left w:val="none" w:sz="0" w:space="0" w:color="auto"/>
                <w:bottom w:val="none" w:sz="0" w:space="0" w:color="auto"/>
                <w:right w:val="none" w:sz="0" w:space="0" w:color="auto"/>
              </w:divBdr>
              <w:divsChild>
                <w:div w:id="213313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376478">
      <w:bodyDiv w:val="1"/>
      <w:marLeft w:val="0"/>
      <w:marRight w:val="0"/>
      <w:marTop w:val="0"/>
      <w:marBottom w:val="0"/>
      <w:divBdr>
        <w:top w:val="none" w:sz="0" w:space="0" w:color="auto"/>
        <w:left w:val="none" w:sz="0" w:space="0" w:color="auto"/>
        <w:bottom w:val="none" w:sz="0" w:space="0" w:color="auto"/>
        <w:right w:val="none" w:sz="0" w:space="0" w:color="auto"/>
      </w:divBdr>
      <w:divsChild>
        <w:div w:id="909927034">
          <w:marLeft w:val="0"/>
          <w:marRight w:val="0"/>
          <w:marTop w:val="0"/>
          <w:marBottom w:val="0"/>
          <w:divBdr>
            <w:top w:val="none" w:sz="0" w:space="0" w:color="auto"/>
            <w:left w:val="none" w:sz="0" w:space="0" w:color="auto"/>
            <w:bottom w:val="none" w:sz="0" w:space="0" w:color="auto"/>
            <w:right w:val="none" w:sz="0" w:space="0" w:color="auto"/>
          </w:divBdr>
          <w:divsChild>
            <w:div w:id="1196889973">
              <w:marLeft w:val="0"/>
              <w:marRight w:val="0"/>
              <w:marTop w:val="0"/>
              <w:marBottom w:val="0"/>
              <w:divBdr>
                <w:top w:val="none" w:sz="0" w:space="0" w:color="auto"/>
                <w:left w:val="none" w:sz="0" w:space="0" w:color="auto"/>
                <w:bottom w:val="none" w:sz="0" w:space="0" w:color="auto"/>
                <w:right w:val="none" w:sz="0" w:space="0" w:color="auto"/>
              </w:divBdr>
              <w:divsChild>
                <w:div w:id="643051048">
                  <w:marLeft w:val="0"/>
                  <w:marRight w:val="0"/>
                  <w:marTop w:val="0"/>
                  <w:marBottom w:val="0"/>
                  <w:divBdr>
                    <w:top w:val="none" w:sz="0" w:space="0" w:color="auto"/>
                    <w:left w:val="none" w:sz="0" w:space="0" w:color="auto"/>
                    <w:bottom w:val="none" w:sz="0" w:space="0" w:color="auto"/>
                    <w:right w:val="none" w:sz="0" w:space="0" w:color="auto"/>
                  </w:divBdr>
                  <w:divsChild>
                    <w:div w:id="209619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673895">
              <w:marLeft w:val="0"/>
              <w:marRight w:val="0"/>
              <w:marTop w:val="0"/>
              <w:marBottom w:val="0"/>
              <w:divBdr>
                <w:top w:val="none" w:sz="0" w:space="0" w:color="auto"/>
                <w:left w:val="none" w:sz="0" w:space="0" w:color="auto"/>
                <w:bottom w:val="none" w:sz="0" w:space="0" w:color="auto"/>
                <w:right w:val="none" w:sz="0" w:space="0" w:color="auto"/>
              </w:divBdr>
              <w:divsChild>
                <w:div w:id="180247654">
                  <w:marLeft w:val="0"/>
                  <w:marRight w:val="0"/>
                  <w:marTop w:val="0"/>
                  <w:marBottom w:val="0"/>
                  <w:divBdr>
                    <w:top w:val="none" w:sz="0" w:space="0" w:color="auto"/>
                    <w:left w:val="none" w:sz="0" w:space="0" w:color="auto"/>
                    <w:bottom w:val="none" w:sz="0" w:space="0" w:color="auto"/>
                    <w:right w:val="none" w:sz="0" w:space="0" w:color="auto"/>
                  </w:divBdr>
                </w:div>
              </w:divsChild>
            </w:div>
            <w:div w:id="2067878452">
              <w:marLeft w:val="0"/>
              <w:marRight w:val="0"/>
              <w:marTop w:val="0"/>
              <w:marBottom w:val="0"/>
              <w:divBdr>
                <w:top w:val="none" w:sz="0" w:space="0" w:color="auto"/>
                <w:left w:val="none" w:sz="0" w:space="0" w:color="auto"/>
                <w:bottom w:val="none" w:sz="0" w:space="0" w:color="auto"/>
                <w:right w:val="none" w:sz="0" w:space="0" w:color="auto"/>
              </w:divBdr>
              <w:divsChild>
                <w:div w:id="167098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842217">
          <w:marLeft w:val="0"/>
          <w:marRight w:val="0"/>
          <w:marTop w:val="0"/>
          <w:marBottom w:val="0"/>
          <w:divBdr>
            <w:top w:val="none" w:sz="0" w:space="0" w:color="auto"/>
            <w:left w:val="none" w:sz="0" w:space="0" w:color="auto"/>
            <w:bottom w:val="none" w:sz="0" w:space="0" w:color="auto"/>
            <w:right w:val="none" w:sz="0" w:space="0" w:color="auto"/>
          </w:divBdr>
          <w:divsChild>
            <w:div w:id="859969914">
              <w:marLeft w:val="0"/>
              <w:marRight w:val="0"/>
              <w:marTop w:val="0"/>
              <w:marBottom w:val="0"/>
              <w:divBdr>
                <w:top w:val="none" w:sz="0" w:space="0" w:color="auto"/>
                <w:left w:val="none" w:sz="0" w:space="0" w:color="auto"/>
                <w:bottom w:val="none" w:sz="0" w:space="0" w:color="auto"/>
                <w:right w:val="none" w:sz="0" w:space="0" w:color="auto"/>
              </w:divBdr>
              <w:divsChild>
                <w:div w:id="52777894">
                  <w:marLeft w:val="0"/>
                  <w:marRight w:val="0"/>
                  <w:marTop w:val="0"/>
                  <w:marBottom w:val="0"/>
                  <w:divBdr>
                    <w:top w:val="none" w:sz="0" w:space="0" w:color="auto"/>
                    <w:left w:val="none" w:sz="0" w:space="0" w:color="auto"/>
                    <w:bottom w:val="none" w:sz="0" w:space="0" w:color="auto"/>
                    <w:right w:val="none" w:sz="0" w:space="0" w:color="auto"/>
                  </w:divBdr>
                </w:div>
              </w:divsChild>
            </w:div>
            <w:div w:id="1124428694">
              <w:marLeft w:val="0"/>
              <w:marRight w:val="0"/>
              <w:marTop w:val="0"/>
              <w:marBottom w:val="0"/>
              <w:divBdr>
                <w:top w:val="none" w:sz="0" w:space="0" w:color="auto"/>
                <w:left w:val="none" w:sz="0" w:space="0" w:color="auto"/>
                <w:bottom w:val="none" w:sz="0" w:space="0" w:color="auto"/>
                <w:right w:val="none" w:sz="0" w:space="0" w:color="auto"/>
              </w:divBdr>
              <w:divsChild>
                <w:div w:id="1992710656">
                  <w:marLeft w:val="0"/>
                  <w:marRight w:val="0"/>
                  <w:marTop w:val="0"/>
                  <w:marBottom w:val="0"/>
                  <w:divBdr>
                    <w:top w:val="none" w:sz="0" w:space="0" w:color="auto"/>
                    <w:left w:val="none" w:sz="0" w:space="0" w:color="auto"/>
                    <w:bottom w:val="none" w:sz="0" w:space="0" w:color="auto"/>
                    <w:right w:val="none" w:sz="0" w:space="0" w:color="auto"/>
                  </w:divBdr>
                  <w:divsChild>
                    <w:div w:id="174333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671354">
          <w:marLeft w:val="0"/>
          <w:marRight w:val="0"/>
          <w:marTop w:val="0"/>
          <w:marBottom w:val="0"/>
          <w:divBdr>
            <w:top w:val="none" w:sz="0" w:space="0" w:color="auto"/>
            <w:left w:val="none" w:sz="0" w:space="0" w:color="auto"/>
            <w:bottom w:val="none" w:sz="0" w:space="0" w:color="auto"/>
            <w:right w:val="none" w:sz="0" w:space="0" w:color="auto"/>
          </w:divBdr>
          <w:divsChild>
            <w:div w:id="549848654">
              <w:marLeft w:val="0"/>
              <w:marRight w:val="0"/>
              <w:marTop w:val="0"/>
              <w:marBottom w:val="0"/>
              <w:divBdr>
                <w:top w:val="none" w:sz="0" w:space="0" w:color="auto"/>
                <w:left w:val="none" w:sz="0" w:space="0" w:color="auto"/>
                <w:bottom w:val="none" w:sz="0" w:space="0" w:color="auto"/>
                <w:right w:val="none" w:sz="0" w:space="0" w:color="auto"/>
              </w:divBdr>
              <w:divsChild>
                <w:div w:id="198843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170826">
      <w:bodyDiv w:val="1"/>
      <w:marLeft w:val="0"/>
      <w:marRight w:val="0"/>
      <w:marTop w:val="0"/>
      <w:marBottom w:val="0"/>
      <w:divBdr>
        <w:top w:val="none" w:sz="0" w:space="0" w:color="auto"/>
        <w:left w:val="none" w:sz="0" w:space="0" w:color="auto"/>
        <w:bottom w:val="none" w:sz="0" w:space="0" w:color="auto"/>
        <w:right w:val="none" w:sz="0" w:space="0" w:color="auto"/>
      </w:divBdr>
    </w:div>
    <w:div w:id="1940603029">
      <w:bodyDiv w:val="1"/>
      <w:marLeft w:val="0"/>
      <w:marRight w:val="0"/>
      <w:marTop w:val="0"/>
      <w:marBottom w:val="0"/>
      <w:divBdr>
        <w:top w:val="none" w:sz="0" w:space="0" w:color="auto"/>
        <w:left w:val="none" w:sz="0" w:space="0" w:color="auto"/>
        <w:bottom w:val="none" w:sz="0" w:space="0" w:color="auto"/>
        <w:right w:val="none" w:sz="0" w:space="0" w:color="auto"/>
      </w:divBdr>
    </w:div>
    <w:div w:id="1953828920">
      <w:bodyDiv w:val="1"/>
      <w:marLeft w:val="0"/>
      <w:marRight w:val="0"/>
      <w:marTop w:val="0"/>
      <w:marBottom w:val="0"/>
      <w:divBdr>
        <w:top w:val="none" w:sz="0" w:space="0" w:color="auto"/>
        <w:left w:val="none" w:sz="0" w:space="0" w:color="auto"/>
        <w:bottom w:val="none" w:sz="0" w:space="0" w:color="auto"/>
        <w:right w:val="none" w:sz="0" w:space="0" w:color="auto"/>
      </w:divBdr>
      <w:divsChild>
        <w:div w:id="904147145">
          <w:marLeft w:val="547"/>
          <w:marRight w:val="0"/>
          <w:marTop w:val="120"/>
          <w:marBottom w:val="0"/>
          <w:divBdr>
            <w:top w:val="none" w:sz="0" w:space="0" w:color="auto"/>
            <w:left w:val="none" w:sz="0" w:space="0" w:color="auto"/>
            <w:bottom w:val="none" w:sz="0" w:space="0" w:color="auto"/>
            <w:right w:val="none" w:sz="0" w:space="0" w:color="auto"/>
          </w:divBdr>
        </w:div>
        <w:div w:id="1156654241">
          <w:marLeft w:val="547"/>
          <w:marRight w:val="0"/>
          <w:marTop w:val="120"/>
          <w:marBottom w:val="0"/>
          <w:divBdr>
            <w:top w:val="none" w:sz="0" w:space="0" w:color="auto"/>
            <w:left w:val="none" w:sz="0" w:space="0" w:color="auto"/>
            <w:bottom w:val="none" w:sz="0" w:space="0" w:color="auto"/>
            <w:right w:val="none" w:sz="0" w:space="0" w:color="auto"/>
          </w:divBdr>
        </w:div>
        <w:div w:id="1197885218">
          <w:marLeft w:val="547"/>
          <w:marRight w:val="0"/>
          <w:marTop w:val="120"/>
          <w:marBottom w:val="0"/>
          <w:divBdr>
            <w:top w:val="none" w:sz="0" w:space="0" w:color="auto"/>
            <w:left w:val="none" w:sz="0" w:space="0" w:color="auto"/>
            <w:bottom w:val="none" w:sz="0" w:space="0" w:color="auto"/>
            <w:right w:val="none" w:sz="0" w:space="0" w:color="auto"/>
          </w:divBdr>
        </w:div>
      </w:divsChild>
    </w:div>
    <w:div w:id="1977909231">
      <w:bodyDiv w:val="1"/>
      <w:marLeft w:val="0"/>
      <w:marRight w:val="0"/>
      <w:marTop w:val="0"/>
      <w:marBottom w:val="0"/>
      <w:divBdr>
        <w:top w:val="none" w:sz="0" w:space="0" w:color="auto"/>
        <w:left w:val="none" w:sz="0" w:space="0" w:color="auto"/>
        <w:bottom w:val="none" w:sz="0" w:space="0" w:color="auto"/>
        <w:right w:val="none" w:sz="0" w:space="0" w:color="auto"/>
      </w:divBdr>
    </w:div>
    <w:div w:id="2037195736">
      <w:bodyDiv w:val="1"/>
      <w:marLeft w:val="0"/>
      <w:marRight w:val="0"/>
      <w:marTop w:val="0"/>
      <w:marBottom w:val="0"/>
      <w:divBdr>
        <w:top w:val="none" w:sz="0" w:space="0" w:color="auto"/>
        <w:left w:val="none" w:sz="0" w:space="0" w:color="auto"/>
        <w:bottom w:val="none" w:sz="0" w:space="0" w:color="auto"/>
        <w:right w:val="none" w:sz="0" w:space="0" w:color="auto"/>
      </w:divBdr>
      <w:divsChild>
        <w:div w:id="786506891">
          <w:marLeft w:val="0"/>
          <w:marRight w:val="0"/>
          <w:marTop w:val="0"/>
          <w:marBottom w:val="0"/>
          <w:divBdr>
            <w:top w:val="none" w:sz="0" w:space="0" w:color="auto"/>
            <w:left w:val="none" w:sz="0" w:space="0" w:color="auto"/>
            <w:bottom w:val="none" w:sz="0" w:space="0" w:color="auto"/>
            <w:right w:val="none" w:sz="0" w:space="0" w:color="auto"/>
          </w:divBdr>
          <w:divsChild>
            <w:div w:id="624696897">
              <w:marLeft w:val="0"/>
              <w:marRight w:val="0"/>
              <w:marTop w:val="0"/>
              <w:marBottom w:val="0"/>
              <w:divBdr>
                <w:top w:val="none" w:sz="0" w:space="0" w:color="auto"/>
                <w:left w:val="none" w:sz="0" w:space="0" w:color="auto"/>
                <w:bottom w:val="none" w:sz="0" w:space="0" w:color="auto"/>
                <w:right w:val="none" w:sz="0" w:space="0" w:color="auto"/>
              </w:divBdr>
              <w:divsChild>
                <w:div w:id="1700665063">
                  <w:marLeft w:val="0"/>
                  <w:marRight w:val="0"/>
                  <w:marTop w:val="0"/>
                  <w:marBottom w:val="0"/>
                  <w:divBdr>
                    <w:top w:val="none" w:sz="0" w:space="0" w:color="auto"/>
                    <w:left w:val="none" w:sz="0" w:space="0" w:color="auto"/>
                    <w:bottom w:val="none" w:sz="0" w:space="0" w:color="auto"/>
                    <w:right w:val="none" w:sz="0" w:space="0" w:color="auto"/>
                  </w:divBdr>
                  <w:divsChild>
                    <w:div w:id="92511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3963603">
      <w:bodyDiv w:val="1"/>
      <w:marLeft w:val="0"/>
      <w:marRight w:val="0"/>
      <w:marTop w:val="0"/>
      <w:marBottom w:val="0"/>
      <w:divBdr>
        <w:top w:val="none" w:sz="0" w:space="0" w:color="auto"/>
        <w:left w:val="none" w:sz="0" w:space="0" w:color="auto"/>
        <w:bottom w:val="none" w:sz="0" w:space="0" w:color="auto"/>
        <w:right w:val="none" w:sz="0" w:space="0" w:color="auto"/>
      </w:divBdr>
      <w:divsChild>
        <w:div w:id="188684500">
          <w:marLeft w:val="0"/>
          <w:marRight w:val="0"/>
          <w:marTop w:val="0"/>
          <w:marBottom w:val="0"/>
          <w:divBdr>
            <w:top w:val="none" w:sz="0" w:space="0" w:color="auto"/>
            <w:left w:val="none" w:sz="0" w:space="0" w:color="auto"/>
            <w:bottom w:val="none" w:sz="0" w:space="0" w:color="auto"/>
            <w:right w:val="none" w:sz="0" w:space="0" w:color="auto"/>
          </w:divBdr>
          <w:divsChild>
            <w:div w:id="698630949">
              <w:marLeft w:val="0"/>
              <w:marRight w:val="0"/>
              <w:marTop w:val="0"/>
              <w:marBottom w:val="0"/>
              <w:divBdr>
                <w:top w:val="none" w:sz="0" w:space="0" w:color="auto"/>
                <w:left w:val="none" w:sz="0" w:space="0" w:color="auto"/>
                <w:bottom w:val="none" w:sz="0" w:space="0" w:color="auto"/>
                <w:right w:val="none" w:sz="0" w:space="0" w:color="auto"/>
              </w:divBdr>
              <w:divsChild>
                <w:div w:id="522086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315823">
      <w:bodyDiv w:val="1"/>
      <w:marLeft w:val="0"/>
      <w:marRight w:val="0"/>
      <w:marTop w:val="0"/>
      <w:marBottom w:val="0"/>
      <w:divBdr>
        <w:top w:val="none" w:sz="0" w:space="0" w:color="auto"/>
        <w:left w:val="none" w:sz="0" w:space="0" w:color="auto"/>
        <w:bottom w:val="none" w:sz="0" w:space="0" w:color="auto"/>
        <w:right w:val="none" w:sz="0" w:space="0" w:color="auto"/>
      </w:divBdr>
      <w:divsChild>
        <w:div w:id="1731996918">
          <w:marLeft w:val="0"/>
          <w:marRight w:val="0"/>
          <w:marTop w:val="0"/>
          <w:marBottom w:val="0"/>
          <w:divBdr>
            <w:top w:val="none" w:sz="0" w:space="0" w:color="auto"/>
            <w:left w:val="none" w:sz="0" w:space="0" w:color="auto"/>
            <w:bottom w:val="none" w:sz="0" w:space="0" w:color="auto"/>
            <w:right w:val="none" w:sz="0" w:space="0" w:color="auto"/>
          </w:divBdr>
          <w:divsChild>
            <w:div w:id="391345159">
              <w:marLeft w:val="0"/>
              <w:marRight w:val="0"/>
              <w:marTop w:val="0"/>
              <w:marBottom w:val="0"/>
              <w:divBdr>
                <w:top w:val="none" w:sz="0" w:space="0" w:color="auto"/>
                <w:left w:val="none" w:sz="0" w:space="0" w:color="auto"/>
                <w:bottom w:val="none" w:sz="0" w:space="0" w:color="auto"/>
                <w:right w:val="none" w:sz="0" w:space="0" w:color="auto"/>
              </w:divBdr>
              <w:divsChild>
                <w:div w:id="112014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408513">
      <w:bodyDiv w:val="1"/>
      <w:marLeft w:val="0"/>
      <w:marRight w:val="0"/>
      <w:marTop w:val="0"/>
      <w:marBottom w:val="0"/>
      <w:divBdr>
        <w:top w:val="none" w:sz="0" w:space="0" w:color="auto"/>
        <w:left w:val="none" w:sz="0" w:space="0" w:color="auto"/>
        <w:bottom w:val="none" w:sz="0" w:space="0" w:color="auto"/>
        <w:right w:val="none" w:sz="0" w:space="0" w:color="auto"/>
      </w:divBdr>
      <w:divsChild>
        <w:div w:id="882405003">
          <w:marLeft w:val="0"/>
          <w:marRight w:val="0"/>
          <w:marTop w:val="0"/>
          <w:marBottom w:val="0"/>
          <w:divBdr>
            <w:top w:val="none" w:sz="0" w:space="0" w:color="auto"/>
            <w:left w:val="none" w:sz="0" w:space="0" w:color="auto"/>
            <w:bottom w:val="none" w:sz="0" w:space="0" w:color="auto"/>
            <w:right w:val="none" w:sz="0" w:space="0" w:color="auto"/>
          </w:divBdr>
          <w:divsChild>
            <w:div w:id="956911409">
              <w:marLeft w:val="0"/>
              <w:marRight w:val="0"/>
              <w:marTop w:val="0"/>
              <w:marBottom w:val="0"/>
              <w:divBdr>
                <w:top w:val="none" w:sz="0" w:space="0" w:color="auto"/>
                <w:left w:val="none" w:sz="0" w:space="0" w:color="auto"/>
                <w:bottom w:val="none" w:sz="0" w:space="0" w:color="auto"/>
                <w:right w:val="none" w:sz="0" w:space="0" w:color="auto"/>
              </w:divBdr>
              <w:divsChild>
                <w:div w:id="2031951398">
                  <w:marLeft w:val="0"/>
                  <w:marRight w:val="0"/>
                  <w:marTop w:val="0"/>
                  <w:marBottom w:val="0"/>
                  <w:divBdr>
                    <w:top w:val="none" w:sz="0" w:space="0" w:color="auto"/>
                    <w:left w:val="none" w:sz="0" w:space="0" w:color="auto"/>
                    <w:bottom w:val="none" w:sz="0" w:space="0" w:color="auto"/>
                    <w:right w:val="none" w:sz="0" w:space="0" w:color="auto"/>
                  </w:divBdr>
                  <w:divsChild>
                    <w:div w:id="95829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961CA-E09B-419D-A476-01651DC7F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11542</Words>
  <Characters>65790</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home</Company>
  <LinksUpToDate>false</LinksUpToDate>
  <CharactersWithSpaces>77178</CharactersWithSpaces>
  <SharedDoc>false</SharedDoc>
  <HLinks>
    <vt:vector size="6" baseType="variant">
      <vt:variant>
        <vt:i4>1310791</vt:i4>
      </vt:variant>
      <vt:variant>
        <vt:i4>0</vt:i4>
      </vt:variant>
      <vt:variant>
        <vt:i4>0</vt:i4>
      </vt:variant>
      <vt:variant>
        <vt:i4>5</vt:i4>
      </vt:variant>
      <vt:variant>
        <vt:lpwstr>http://ru.wikipedia.org/wiki/Wiki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1</dc:creator>
  <cp:keywords/>
  <cp:lastModifiedBy>Булычева Светлана Николаевна</cp:lastModifiedBy>
  <cp:revision>17</cp:revision>
  <cp:lastPrinted>2019-09-18T14:04:00Z</cp:lastPrinted>
  <dcterms:created xsi:type="dcterms:W3CDTF">2023-04-18T12:04:00Z</dcterms:created>
  <dcterms:modified xsi:type="dcterms:W3CDTF">2023-07-25T12:52:00Z</dcterms:modified>
</cp:coreProperties>
</file>